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9" w:rsidRPr="002B5769" w:rsidRDefault="002B5769" w:rsidP="002B57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966912" cy="635481"/>
            <wp:effectExtent l="19050" t="0" r="46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6" cy="6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69" w:rsidRPr="00A6150B" w:rsidRDefault="002B5769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  <w:r w:rsidRPr="00A6150B">
        <w:rPr>
          <w:rFonts w:eastAsia="Times New Roman"/>
          <w:bCs/>
          <w:color w:val="000000"/>
          <w:sz w:val="22"/>
          <w:szCs w:val="22"/>
          <w:lang w:eastAsia="fr-FR"/>
        </w:rPr>
        <w:t>FICHE D’INFORMATION AUX CANDIDATS</w:t>
      </w:r>
    </w:p>
    <w:p w:rsidR="002B5769" w:rsidRPr="00A6150B" w:rsidRDefault="002B5769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  <w:r w:rsidRPr="00A6150B">
        <w:rPr>
          <w:rFonts w:eastAsia="Times New Roman"/>
          <w:b/>
          <w:sz w:val="22"/>
          <w:szCs w:val="22"/>
          <w:lang w:eastAsia="fr-FR"/>
        </w:rPr>
        <w:t xml:space="preserve">AVIS N° </w:t>
      </w:r>
      <w:r w:rsidRPr="00A6150B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2</w:t>
      </w:r>
      <w:r w:rsidR="00350963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3</w:t>
      </w:r>
      <w:r w:rsidRPr="00A6150B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_00</w:t>
      </w:r>
      <w:r w:rsidR="00350963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7</w:t>
      </w:r>
      <w:r w:rsidRPr="00A6150B">
        <w:rPr>
          <w:rFonts w:eastAsia="Times New Roman"/>
          <w:bCs/>
          <w:color w:val="000000"/>
          <w:sz w:val="22"/>
          <w:szCs w:val="22"/>
          <w:shd w:val="clear" w:color="auto" w:fill="FFFFFF"/>
          <w:lang w:eastAsia="fr-FR"/>
        </w:rPr>
        <w:t>1</w:t>
      </w:r>
      <w:r w:rsidRPr="00A6150B">
        <w:rPr>
          <w:rFonts w:eastAsia="Times New Roman"/>
          <w:b/>
          <w:sz w:val="22"/>
          <w:szCs w:val="22"/>
          <w:lang w:eastAsia="fr-FR"/>
        </w:rPr>
        <w:t xml:space="preserve"> </w:t>
      </w:r>
    </w:p>
    <w:p w:rsidR="00B50822" w:rsidRPr="00A6150B" w:rsidRDefault="00B50822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B5769" w:rsidRPr="00A6150B" w:rsidTr="002B5769">
        <w:trPr>
          <w:trHeight w:val="90"/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769" w:rsidRPr="00A6150B" w:rsidRDefault="002B5769" w:rsidP="00B50822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fr-FR"/>
              </w:rPr>
            </w:pPr>
          </w:p>
        </w:tc>
      </w:tr>
    </w:tbl>
    <w:p w:rsidR="002B5769" w:rsidRPr="00A6150B" w:rsidRDefault="00A6150B" w:rsidP="00B50822">
      <w:pPr>
        <w:spacing w:after="0" w:line="240" w:lineRule="auto"/>
        <w:jc w:val="right"/>
        <w:rPr>
          <w:rFonts w:eastAsia="Times New Roman"/>
          <w:b/>
          <w:sz w:val="22"/>
          <w:szCs w:val="22"/>
          <w:lang w:eastAsia="fr-FR"/>
        </w:rPr>
      </w:pPr>
      <w:r w:rsidRPr="00A6150B">
        <w:rPr>
          <w:rFonts w:eastAsia="Times New Roman"/>
          <w:bCs/>
          <w:color w:val="000000"/>
          <w:sz w:val="22"/>
          <w:szCs w:val="22"/>
          <w:lang w:eastAsia="fr-FR"/>
        </w:rPr>
        <w:t>À</w:t>
      </w:r>
      <w:r w:rsidR="002B5769" w:rsidRPr="00A6150B">
        <w:rPr>
          <w:rFonts w:eastAsia="Times New Roman"/>
          <w:bCs/>
          <w:color w:val="000000"/>
          <w:sz w:val="22"/>
          <w:szCs w:val="22"/>
          <w:lang w:eastAsia="fr-FR"/>
        </w:rPr>
        <w:t xml:space="preserve"> Marseille, le</w:t>
      </w:r>
      <w:r w:rsidR="002B5769" w:rsidRPr="00A6150B">
        <w:rPr>
          <w:rFonts w:eastAsia="Times New Roman"/>
          <w:bCs/>
          <w:color w:val="F1091D"/>
          <w:sz w:val="22"/>
          <w:szCs w:val="22"/>
          <w:lang w:eastAsia="fr-FR"/>
        </w:rPr>
        <w:t xml:space="preserve"> </w:t>
      </w:r>
      <w:r w:rsidR="00D12BAC">
        <w:rPr>
          <w:rFonts w:eastAsia="Times New Roman"/>
          <w:bCs/>
          <w:color w:val="000000"/>
          <w:sz w:val="22"/>
          <w:szCs w:val="22"/>
          <w:lang w:eastAsia="fr-FR"/>
        </w:rPr>
        <w:t>13/04/2023</w:t>
      </w:r>
    </w:p>
    <w:p w:rsidR="00B50822" w:rsidRPr="00A6150B" w:rsidRDefault="00B50822" w:rsidP="00B50822">
      <w:pPr>
        <w:spacing w:after="0" w:line="240" w:lineRule="auto"/>
        <w:rPr>
          <w:rFonts w:eastAsia="Times New Roman"/>
          <w:color w:val="000000"/>
          <w:sz w:val="22"/>
          <w:szCs w:val="22"/>
          <w:lang w:eastAsia="fr-FR"/>
        </w:rPr>
      </w:pPr>
    </w:p>
    <w:p w:rsidR="002B5769" w:rsidRPr="00A6150B" w:rsidRDefault="002B5769" w:rsidP="00B50822">
      <w:pPr>
        <w:spacing w:after="0" w:line="240" w:lineRule="auto"/>
        <w:rPr>
          <w:rFonts w:eastAsia="Times New Roman"/>
          <w:sz w:val="22"/>
          <w:szCs w:val="22"/>
          <w:lang w:eastAsia="fr-FR"/>
        </w:rPr>
      </w:pPr>
      <w:r w:rsidRPr="00A6150B">
        <w:rPr>
          <w:rFonts w:eastAsia="Times New Roman"/>
          <w:color w:val="000000"/>
          <w:sz w:val="22"/>
          <w:szCs w:val="22"/>
          <w:lang w:eastAsia="fr-FR"/>
        </w:rPr>
        <w:t xml:space="preserve">Direction Générale Adjointe « la ville Protégée » </w:t>
      </w:r>
    </w:p>
    <w:p w:rsidR="00B50822" w:rsidRPr="00A6150B" w:rsidRDefault="00B50822" w:rsidP="00B50822">
      <w:pPr>
        <w:spacing w:after="0" w:line="240" w:lineRule="auto"/>
        <w:rPr>
          <w:rFonts w:eastAsia="Times New Roman"/>
          <w:color w:val="000000"/>
          <w:sz w:val="22"/>
          <w:szCs w:val="22"/>
          <w:u w:val="single"/>
          <w:lang w:eastAsia="fr-FR"/>
        </w:rPr>
      </w:pPr>
    </w:p>
    <w:p w:rsidR="00A6150B" w:rsidRPr="00A6150B" w:rsidRDefault="002B5769" w:rsidP="00A6150B">
      <w:pPr>
        <w:pStyle w:val="NormalWeb"/>
        <w:spacing w:after="0" w:line="240" w:lineRule="auto"/>
        <w:rPr>
          <w:b w:val="0"/>
        </w:rPr>
      </w:pPr>
      <w:r w:rsidRPr="00A6150B">
        <w:rPr>
          <w:rFonts w:ascii="Arial" w:hAnsi="Arial" w:cs="Arial"/>
          <w:color w:val="000000"/>
          <w:sz w:val="22"/>
          <w:szCs w:val="22"/>
        </w:rPr>
        <w:t xml:space="preserve">Adresse du profil acheteur : </w:t>
      </w:r>
      <w:r w:rsidR="00A6150B" w:rsidRPr="00A6150B">
        <w:rPr>
          <w:rFonts w:ascii="ArialMT" w:hAnsi="ArialMT" w:cs="Arial"/>
          <w:b w:val="0"/>
          <w:color w:val="000000"/>
          <w:sz w:val="22"/>
          <w:szCs w:val="22"/>
        </w:rPr>
        <w:t>marchespublics.mairie-marseille.fr</w:t>
      </w:r>
    </w:p>
    <w:p w:rsidR="00B50822" w:rsidRPr="00A6150B" w:rsidRDefault="00B50822" w:rsidP="00B50822">
      <w:pPr>
        <w:spacing w:after="0" w:line="240" w:lineRule="auto"/>
        <w:rPr>
          <w:rFonts w:eastAsia="Times New Roman"/>
          <w:bCs/>
          <w:color w:val="000000"/>
          <w:sz w:val="22"/>
          <w:szCs w:val="22"/>
          <w:u w:val="single"/>
          <w:lang w:eastAsia="fr-FR"/>
        </w:rPr>
      </w:pPr>
    </w:p>
    <w:p w:rsidR="002B5769" w:rsidRPr="00A6150B" w:rsidRDefault="002B5769" w:rsidP="00A6150B">
      <w:pPr>
        <w:spacing w:after="0" w:line="240" w:lineRule="auto"/>
        <w:ind w:left="756" w:hanging="756"/>
        <w:rPr>
          <w:rFonts w:eastAsia="Times New Roman"/>
          <w:sz w:val="22"/>
          <w:szCs w:val="22"/>
          <w:lang w:eastAsia="fr-FR"/>
        </w:rPr>
      </w:pPr>
      <w:r w:rsidRPr="00A6150B">
        <w:rPr>
          <w:rFonts w:eastAsia="Times New Roman"/>
          <w:b/>
          <w:bCs/>
          <w:color w:val="000000"/>
          <w:sz w:val="22"/>
          <w:szCs w:val="22"/>
          <w:lang w:eastAsia="fr-FR"/>
        </w:rPr>
        <w:t>Objet </w:t>
      </w:r>
      <w:r w:rsidRPr="00A6150B">
        <w:rPr>
          <w:rFonts w:eastAsia="Times New Roman"/>
          <w:bCs/>
          <w:color w:val="000000"/>
          <w:sz w:val="22"/>
          <w:szCs w:val="22"/>
          <w:lang w:eastAsia="fr-FR"/>
        </w:rPr>
        <w:t>:</w:t>
      </w:r>
      <w:r w:rsidR="00A6150B">
        <w:rPr>
          <w:rFonts w:eastAsia="Times New Roman"/>
          <w:sz w:val="22"/>
          <w:szCs w:val="22"/>
          <w:lang w:eastAsia="fr-FR"/>
        </w:rPr>
        <w:t xml:space="preserve"> </w:t>
      </w:r>
      <w:r w:rsidR="00A6150B" w:rsidRPr="00C95BEE">
        <w:rPr>
          <w:rFonts w:eastAsia="Arial"/>
          <w:color w:val="000000"/>
          <w:sz w:val="22"/>
          <w:szCs w:val="22"/>
          <w:shd w:val="clear" w:color="auto" w:fill="FFFFFF"/>
        </w:rPr>
        <w:t>Prestations de travaux de mécanique générale, travaux annexes de mécanique et/ou de carrosserie au profit des véhicules du bataillon de marins-pompiers de Marseille et de la Direction des Transports et des Véhicules de la ville de Marseille, en 2 lots</w:t>
      </w:r>
      <w:r w:rsidR="00B8179D" w:rsidRPr="00A6150B">
        <w:rPr>
          <w:rFonts w:eastAsia="Times New Roman"/>
          <w:color w:val="000000"/>
          <w:sz w:val="22"/>
          <w:szCs w:val="22"/>
          <w:lang w:eastAsia="fr-FR"/>
        </w:rPr>
        <w:t> :</w:t>
      </w:r>
    </w:p>
    <w:p w:rsidR="00B50822" w:rsidRPr="00A6150B" w:rsidRDefault="00B50822" w:rsidP="00B50822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fr-FR"/>
        </w:rPr>
      </w:pPr>
    </w:p>
    <w:p w:rsidR="00B8179D" w:rsidRPr="00A6150B" w:rsidRDefault="00B8179D" w:rsidP="00A6150B">
      <w:pPr>
        <w:pStyle w:val="Paragraphedeliste"/>
        <w:numPr>
          <w:ilvl w:val="0"/>
          <w:numId w:val="9"/>
        </w:numPr>
        <w:spacing w:after="0" w:line="240" w:lineRule="auto"/>
        <w:ind w:left="993" w:hanging="181"/>
        <w:jc w:val="both"/>
        <w:rPr>
          <w:sz w:val="22"/>
          <w:szCs w:val="22"/>
        </w:rPr>
      </w:pPr>
      <w:r w:rsidRPr="00A6150B">
        <w:rPr>
          <w:rFonts w:eastAsia="Times New Roman"/>
          <w:color w:val="000000"/>
          <w:sz w:val="22"/>
          <w:szCs w:val="22"/>
          <w:lang w:eastAsia="fr-FR"/>
        </w:rPr>
        <w:t xml:space="preserve">Lot 1 : </w:t>
      </w:r>
      <w:r w:rsidR="00A6150B" w:rsidRPr="00A6150B">
        <w:rPr>
          <w:rFonts w:eastAsia="Arial"/>
          <w:color w:val="000000"/>
          <w:sz w:val="22"/>
          <w:szCs w:val="22"/>
        </w:rPr>
        <w:t xml:space="preserve">Prestations de travaux de mécanique générale, de travaux annexes de mécanique et de carrosserie sur véhicules utilitaires sanitaires de marque MERCEDES, </w:t>
      </w:r>
      <w:r w:rsidR="00A6150B" w:rsidRPr="00A6150B">
        <w:rPr>
          <w:sz w:val="22"/>
          <w:szCs w:val="22"/>
        </w:rPr>
        <w:t xml:space="preserve">du Bataillon de Marins-Pompiers de Marseille </w:t>
      </w:r>
      <w:r w:rsidRPr="00A6150B">
        <w:rPr>
          <w:sz w:val="22"/>
          <w:szCs w:val="22"/>
        </w:rPr>
        <w:t>;</w:t>
      </w:r>
    </w:p>
    <w:p w:rsidR="00B50822" w:rsidRPr="00A6150B" w:rsidRDefault="00B50822" w:rsidP="00B50822">
      <w:pPr>
        <w:spacing w:after="0" w:line="240" w:lineRule="auto"/>
        <w:jc w:val="both"/>
        <w:rPr>
          <w:sz w:val="22"/>
          <w:szCs w:val="22"/>
        </w:rPr>
      </w:pPr>
    </w:p>
    <w:p w:rsidR="00B8179D" w:rsidRPr="00A6150B" w:rsidRDefault="00B8179D" w:rsidP="00A6150B">
      <w:pPr>
        <w:pStyle w:val="Paragraphedeliste"/>
        <w:numPr>
          <w:ilvl w:val="0"/>
          <w:numId w:val="9"/>
        </w:numPr>
        <w:spacing w:after="0" w:line="240" w:lineRule="auto"/>
        <w:ind w:left="993" w:hanging="181"/>
        <w:jc w:val="both"/>
        <w:rPr>
          <w:rFonts w:eastAsia="Times New Roman"/>
          <w:sz w:val="22"/>
          <w:szCs w:val="22"/>
          <w:lang w:eastAsia="fr-FR"/>
        </w:rPr>
      </w:pPr>
      <w:r w:rsidRPr="00A6150B">
        <w:rPr>
          <w:sz w:val="22"/>
          <w:szCs w:val="22"/>
        </w:rPr>
        <w:t xml:space="preserve">Lot 2 : </w:t>
      </w:r>
      <w:r w:rsidR="00A6150B" w:rsidRPr="00A6150B">
        <w:rPr>
          <w:rFonts w:eastAsia="Arial"/>
          <w:color w:val="000000"/>
          <w:sz w:val="22"/>
          <w:szCs w:val="22"/>
        </w:rPr>
        <w:t xml:space="preserve">Prestations de travaux de mécanique générale et de travaux annexes de mécanique sur véhicules poids lourds et poids lourds 4x4 de marques IVECO et FIAT, </w:t>
      </w:r>
      <w:r w:rsidR="00A6150B" w:rsidRPr="00A6150B">
        <w:rPr>
          <w:sz w:val="22"/>
          <w:szCs w:val="22"/>
        </w:rPr>
        <w:t>du Bataillon de Marins-Pompiers de Marseille et de la Direction des Transports et des Véhicules de la ville de Marseille</w:t>
      </w:r>
      <w:r w:rsidRPr="00A6150B">
        <w:rPr>
          <w:rFonts w:eastAsia="Times New Roman"/>
          <w:sz w:val="22"/>
          <w:szCs w:val="22"/>
          <w:lang w:eastAsia="fr-FR"/>
        </w:rPr>
        <w:t> ;</w:t>
      </w:r>
    </w:p>
    <w:p w:rsidR="00B50822" w:rsidRPr="00A6150B" w:rsidRDefault="00B50822" w:rsidP="00B50822">
      <w:pPr>
        <w:spacing w:after="0" w:line="240" w:lineRule="auto"/>
        <w:jc w:val="both"/>
        <w:rPr>
          <w:rFonts w:eastAsia="Times New Roman"/>
          <w:sz w:val="22"/>
          <w:szCs w:val="22"/>
          <w:lang w:eastAsia="fr-FR"/>
        </w:rPr>
      </w:pPr>
    </w:p>
    <w:p w:rsidR="002B5769" w:rsidRPr="00A6150B" w:rsidRDefault="00A6150B" w:rsidP="00B50822">
      <w:pPr>
        <w:spacing w:after="0" w:line="240" w:lineRule="auto"/>
        <w:jc w:val="center"/>
        <w:rPr>
          <w:rFonts w:eastAsia="Times New Roman"/>
          <w:b/>
          <w:sz w:val="22"/>
          <w:szCs w:val="22"/>
          <w:lang w:eastAsia="fr-FR"/>
        </w:rPr>
      </w:pPr>
      <w:r>
        <w:rPr>
          <w:rFonts w:eastAsia="Times New Roman"/>
          <w:b/>
          <w:bCs/>
          <w:color w:val="000000"/>
          <w:sz w:val="22"/>
          <w:szCs w:val="22"/>
          <w:lang w:eastAsia="fr-FR"/>
        </w:rPr>
        <w:t>RENSEIGNEMENTS COMPLÉMENTAIRES</w:t>
      </w:r>
    </w:p>
    <w:p w:rsidR="00350963" w:rsidRDefault="00A6150B" w:rsidP="00A6150B">
      <w:pPr>
        <w:spacing w:before="100" w:beforeAutospacing="1" w:after="0" w:line="240" w:lineRule="auto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Nous vous informons que le DCE relatif à la consultation 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 xml:space="preserve">citée 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en objet a été modifié, en 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 xml:space="preserve">ce qui concerne 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les dispositions 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portant sur</w:t>
      </w:r>
      <w:r>
        <w:rPr>
          <w:rFonts w:eastAsia="Times New Roman"/>
          <w:bCs/>
          <w:color w:val="000000"/>
          <w:sz w:val="22"/>
          <w:szCs w:val="22"/>
          <w:lang w:eastAsia="fr-FR"/>
        </w:rPr>
        <w:t xml:space="preserve"> le lot 2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, à savoir</w:t>
      </w:r>
      <w:r w:rsidR="00350963">
        <w:rPr>
          <w:rFonts w:eastAsia="Times New Roman"/>
          <w:bCs/>
          <w:color w:val="000000"/>
          <w:sz w:val="22"/>
          <w:szCs w:val="22"/>
          <w:lang w:eastAsia="fr-FR"/>
        </w:rPr>
        <w:t> :</w:t>
      </w:r>
    </w:p>
    <w:p w:rsidR="00350963" w:rsidRPr="00350963" w:rsidRDefault="00350963" w:rsidP="00350963">
      <w:pPr>
        <w:pStyle w:val="Paragraphedeliste"/>
        <w:numPr>
          <w:ilvl w:val="0"/>
          <w:numId w:val="10"/>
        </w:numPr>
        <w:spacing w:before="100" w:after="40" w:line="240" w:lineRule="auto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AE_LOT_2_AAPC_23_0071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lot 2 (ART. 3_OBJET) ;</w:t>
      </w:r>
    </w:p>
    <w:p w:rsidR="00D12BAC" w:rsidRDefault="00350963" w:rsidP="00D12BAC">
      <w:pPr>
        <w:pStyle w:val="Paragraphedeliste"/>
        <w:numPr>
          <w:ilvl w:val="0"/>
          <w:numId w:val="12"/>
        </w:numPr>
        <w:spacing w:before="140" w:after="40" w:line="240" w:lineRule="auto"/>
        <w:ind w:left="714"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AE_LOT_2_Annexe 2_AAPC_23_0071_TAUX REMISE LOT 2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</w:t>
      </w:r>
    </w:p>
    <w:p w:rsidR="00D12BAC" w:rsidRDefault="00350963" w:rsidP="00D12BAC">
      <w:pPr>
        <w:pStyle w:val="Paragraphedeliste"/>
        <w:numPr>
          <w:ilvl w:val="1"/>
          <w:numId w:val="12"/>
        </w:numPr>
        <w:spacing w:before="140" w:after="40" w:line="240" w:lineRule="auto"/>
        <w:ind w:left="113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modificatio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n de l'intitulé de l'article 2 ;</w:t>
      </w:r>
    </w:p>
    <w:p w:rsidR="00D12BAC" w:rsidRDefault="00350963" w:rsidP="00D12BAC">
      <w:pPr>
        <w:pStyle w:val="Paragraphedeliste"/>
        <w:numPr>
          <w:ilvl w:val="1"/>
          <w:numId w:val="12"/>
        </w:numPr>
        <w:spacing w:before="40" w:after="40" w:line="240" w:lineRule="auto"/>
        <w:ind w:left="113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ajout d'un taux de remise par marque de pièces de rechange (ART. 2.1)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 ;</w:t>
      </w:r>
    </w:p>
    <w:p w:rsidR="00350963" w:rsidRPr="00350963" w:rsidRDefault="00350963" w:rsidP="00D12BAC">
      <w:pPr>
        <w:pStyle w:val="Paragraphedeliste"/>
        <w:numPr>
          <w:ilvl w:val="1"/>
          <w:numId w:val="12"/>
        </w:numPr>
        <w:spacing w:before="40" w:after="40" w:line="240" w:lineRule="auto"/>
        <w:ind w:left="113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intégration des équipementiers des PL de marque FIAT (ART. 3_Taux de remise pour pièces de r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echange selon l'équipementier).</w:t>
      </w:r>
    </w:p>
    <w:p w:rsidR="00350963" w:rsidRPr="00350963" w:rsidRDefault="00350963" w:rsidP="00D12BAC">
      <w:pPr>
        <w:pStyle w:val="Paragraphedeliste"/>
        <w:numPr>
          <w:ilvl w:val="0"/>
          <w:numId w:val="14"/>
        </w:numPr>
        <w:spacing w:before="140" w:after="40" w:line="240" w:lineRule="auto"/>
        <w:ind w:left="714"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CCAP_AAPC_23_0071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lot 2 (ART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. 1.3.1_Décomposition en lots).</w:t>
      </w:r>
    </w:p>
    <w:p w:rsidR="00D12BAC" w:rsidRDefault="00350963" w:rsidP="00D12BAC">
      <w:pPr>
        <w:pStyle w:val="Paragraphedeliste"/>
        <w:numPr>
          <w:ilvl w:val="0"/>
          <w:numId w:val="16"/>
        </w:numPr>
        <w:spacing w:before="140" w:after="40" w:line="240" w:lineRule="auto"/>
        <w:ind w:left="714"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CCTP_AAPC_23_0071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</w:t>
      </w:r>
    </w:p>
    <w:p w:rsidR="00D12BAC" w:rsidRDefault="00350963" w:rsidP="00D12BAC">
      <w:pPr>
        <w:pStyle w:val="Paragraphedeliste"/>
        <w:numPr>
          <w:ilvl w:val="1"/>
          <w:numId w:val="16"/>
        </w:numPr>
        <w:spacing w:before="140" w:after="40" w:line="240" w:lineRule="auto"/>
        <w:ind w:left="113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modification de l'intitulé du lot 2 (ART.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 xml:space="preserve"> 1.1_Objet de la consultation) ;</w:t>
      </w:r>
    </w:p>
    <w:p w:rsidR="00D12BAC" w:rsidRDefault="00350963" w:rsidP="00D12BAC">
      <w:pPr>
        <w:pStyle w:val="Paragraphedeliste"/>
        <w:numPr>
          <w:ilvl w:val="1"/>
          <w:numId w:val="16"/>
        </w:numPr>
        <w:spacing w:before="40" w:after="40" w:line="240" w:lineRule="auto"/>
        <w:ind w:left="113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modification du nombre de PL (ART. 1.2_Description succincte)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 ;</w:t>
      </w:r>
    </w:p>
    <w:p w:rsidR="00350963" w:rsidRPr="00350963" w:rsidRDefault="00350963" w:rsidP="00D12BAC">
      <w:pPr>
        <w:pStyle w:val="Paragraphedeliste"/>
        <w:numPr>
          <w:ilvl w:val="1"/>
          <w:numId w:val="16"/>
        </w:numPr>
        <w:spacing w:before="40" w:after="40" w:line="240" w:lineRule="auto"/>
        <w:ind w:left="113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ajout de marques 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« 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équipementier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 »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(ART. 2.1 Dispositions génér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ales/Obligations du titulaire).</w:t>
      </w:r>
    </w:p>
    <w:p w:rsidR="00350963" w:rsidRPr="00350963" w:rsidRDefault="00350963" w:rsidP="00D12BAC">
      <w:pPr>
        <w:pStyle w:val="Paragraphedeliste"/>
        <w:numPr>
          <w:ilvl w:val="0"/>
          <w:numId w:val="18"/>
        </w:numPr>
        <w:spacing w:before="140" w:after="40" w:line="240" w:lineRule="auto"/>
        <w:ind w:left="714"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proofErr w:type="spellStart"/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CCTP_Annexe</w:t>
      </w:r>
      <w:proofErr w:type="spellEnd"/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 xml:space="preserve"> 1_AAPC_23_0071_LISTE VEHICULES 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>: ajout de PL de marque FIAT (ART. 2_Liste des véhicules com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posant le parc objet du lot 2).</w:t>
      </w:r>
    </w:p>
    <w:p w:rsidR="00350963" w:rsidRPr="00350963" w:rsidRDefault="00350963" w:rsidP="00D12BAC">
      <w:pPr>
        <w:pStyle w:val="Paragraphedeliste"/>
        <w:numPr>
          <w:ilvl w:val="0"/>
          <w:numId w:val="20"/>
        </w:numPr>
        <w:spacing w:before="140" w:after="40" w:line="240" w:lineRule="auto"/>
        <w:ind w:left="714"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RC_AAPC_23_0071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lot 2 (ART</w:t>
      </w:r>
      <w:r w:rsidR="003D5073">
        <w:rPr>
          <w:rFonts w:eastAsia="Times New Roman"/>
          <w:bCs/>
          <w:color w:val="000000"/>
          <w:sz w:val="22"/>
          <w:szCs w:val="22"/>
          <w:lang w:eastAsia="fr-FR"/>
        </w:rPr>
        <w:t>. 2.1.1_Décomposition en lots).</w:t>
      </w:r>
    </w:p>
    <w:p w:rsidR="00D12BAC" w:rsidRDefault="00350963" w:rsidP="00D12BAC">
      <w:pPr>
        <w:pStyle w:val="Paragraphedeliste"/>
        <w:numPr>
          <w:ilvl w:val="0"/>
          <w:numId w:val="22"/>
        </w:numPr>
        <w:spacing w:before="140" w:after="40" w:line="240" w:lineRule="auto"/>
        <w:ind w:left="714" w:hanging="357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bCs/>
          <w:color w:val="000000"/>
          <w:sz w:val="22"/>
          <w:szCs w:val="22"/>
          <w:u w:val="single"/>
          <w:lang w:eastAsia="fr-FR"/>
        </w:rPr>
        <w:t>RC_Annexe_3_AAPC_23_0071_DQE_LOT 2</w:t>
      </w:r>
      <w:r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: modification de l'intitulé du tableau D (ART. 3_Prix unitaires des pièces de rechange et accessoires).</w:t>
      </w:r>
      <w:r w:rsidR="00A6150B" w:rsidRPr="00350963">
        <w:rPr>
          <w:rFonts w:eastAsia="Times New Roman"/>
          <w:bCs/>
          <w:color w:val="000000"/>
          <w:sz w:val="22"/>
          <w:szCs w:val="22"/>
          <w:lang w:eastAsia="fr-FR"/>
        </w:rPr>
        <w:t xml:space="preserve"> </w:t>
      </w:r>
    </w:p>
    <w:p w:rsidR="00333292" w:rsidRPr="00D12BAC" w:rsidRDefault="00333292" w:rsidP="00333292">
      <w:pPr>
        <w:pStyle w:val="Paragraphedeliste"/>
        <w:spacing w:before="140" w:after="40" w:line="240" w:lineRule="auto"/>
        <w:ind w:left="714"/>
        <w:contextualSpacing w:val="0"/>
        <w:jc w:val="both"/>
        <w:rPr>
          <w:rFonts w:eastAsia="Times New Roman"/>
          <w:bCs/>
          <w:color w:val="000000"/>
          <w:sz w:val="22"/>
          <w:szCs w:val="22"/>
          <w:lang w:eastAsia="fr-FR"/>
        </w:rPr>
      </w:pPr>
    </w:p>
    <w:p w:rsidR="002B5769" w:rsidRPr="00350963" w:rsidRDefault="002B5769" w:rsidP="00D12BAC">
      <w:pPr>
        <w:spacing w:before="100" w:beforeAutospacing="1" w:after="0" w:line="240" w:lineRule="auto"/>
        <w:jc w:val="center"/>
        <w:rPr>
          <w:rFonts w:eastAsia="Times New Roman"/>
          <w:b/>
          <w:sz w:val="24"/>
          <w:szCs w:val="24"/>
          <w:lang w:eastAsia="fr-FR"/>
        </w:rPr>
      </w:pPr>
      <w:r w:rsidRPr="00350963">
        <w:rPr>
          <w:rFonts w:eastAsia="Times New Roman"/>
          <w:b/>
          <w:bCs/>
          <w:color w:val="000000"/>
          <w:sz w:val="22"/>
          <w:szCs w:val="22"/>
          <w:lang w:eastAsia="fr-FR"/>
        </w:rPr>
        <w:lastRenderedPageBreak/>
        <w:t>SUIVI DES MODIFICATIONS CONCERNANT LES DOCUMENTS DE LA CONSULTATION</w:t>
      </w:r>
    </w:p>
    <w:p w:rsidR="00A6150B" w:rsidRPr="00D12BAC" w:rsidRDefault="00A6150B" w:rsidP="00D12BAC">
      <w:pPr>
        <w:pStyle w:val="Paragraphedeliste"/>
        <w:numPr>
          <w:ilvl w:val="0"/>
          <w:numId w:val="24"/>
        </w:numPr>
        <w:spacing w:before="140"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2BAC">
        <w:rPr>
          <w:rFonts w:eastAsia="Times New Roman"/>
          <w:color w:val="000000"/>
          <w:sz w:val="22"/>
          <w:szCs w:val="22"/>
          <w:lang w:eastAsia="fr-FR"/>
        </w:rPr>
        <w:t>Aucune modification des documents de la consultation n’a été effectuée à ce jour.</w:t>
      </w:r>
    </w:p>
    <w:p w:rsidR="00350963" w:rsidRPr="00350963" w:rsidRDefault="00350963" w:rsidP="003D5073">
      <w:pPr>
        <w:spacing w:before="100" w:beforeAutospacing="1" w:after="0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color w:val="000000"/>
          <w:sz w:val="22"/>
          <w:szCs w:val="22"/>
          <w:lang w:eastAsia="fr-FR"/>
        </w:rPr>
        <w:t>Les candidats devront répondre sur la base du dossier modifié sans pouvoir élever aucune réclamation à ce sujet.</w:t>
      </w:r>
    </w:p>
    <w:p w:rsidR="00350963" w:rsidRPr="00350963" w:rsidRDefault="00350963" w:rsidP="003D5073">
      <w:pPr>
        <w:spacing w:before="100" w:beforeAutospacing="1" w:after="0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color w:val="000000"/>
          <w:sz w:val="22"/>
          <w:szCs w:val="22"/>
          <w:lang w:eastAsia="fr-FR"/>
        </w:rPr>
        <w:t>Il est demandé aux candidats de veiller à bien prendre en compte cette dernière version des documents dans leur offre. Toute version antérieure à celle modifiée ce jour, remise au titre de l'offre, ne pourra pas être acceptée e</w:t>
      </w:r>
      <w:r>
        <w:rPr>
          <w:rFonts w:eastAsia="Times New Roman"/>
          <w:color w:val="000000"/>
          <w:sz w:val="22"/>
          <w:szCs w:val="22"/>
          <w:lang w:eastAsia="fr-FR"/>
        </w:rPr>
        <w:t>t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 entraînera l'irrégularité de l'offre pour le lot n°</w:t>
      </w:r>
      <w:r>
        <w:rPr>
          <w:rFonts w:eastAsia="Times New Roman"/>
          <w:color w:val="000000"/>
          <w:sz w:val="22"/>
          <w:szCs w:val="22"/>
          <w:lang w:eastAsia="fr-FR"/>
        </w:rPr>
        <w:t>2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>.</w:t>
      </w:r>
    </w:p>
    <w:p w:rsidR="00350963" w:rsidRPr="00350963" w:rsidRDefault="00350963" w:rsidP="003D5073">
      <w:pPr>
        <w:spacing w:before="100" w:beforeAutospacing="1" w:after="0"/>
        <w:jc w:val="both"/>
        <w:rPr>
          <w:rFonts w:eastAsia="Times New Roman"/>
          <w:color w:val="000000"/>
          <w:sz w:val="22"/>
          <w:szCs w:val="22"/>
          <w:lang w:eastAsia="fr-FR"/>
        </w:rPr>
      </w:pP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La date limite de remise des offres prévue le </w:t>
      </w:r>
      <w:r>
        <w:rPr>
          <w:rFonts w:eastAsia="Times New Roman"/>
          <w:color w:val="000000"/>
          <w:sz w:val="22"/>
          <w:szCs w:val="22"/>
          <w:lang w:eastAsia="fr-FR"/>
        </w:rPr>
        <w:t>9 mai 2023</w:t>
      </w:r>
      <w:r w:rsidR="00BC1F9A">
        <w:rPr>
          <w:rFonts w:eastAsia="Times New Roman"/>
          <w:color w:val="000000"/>
          <w:sz w:val="22"/>
          <w:szCs w:val="22"/>
          <w:lang w:eastAsia="fr-FR"/>
        </w:rPr>
        <w:t xml:space="preserve"> 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à </w:t>
      </w:r>
      <w:r>
        <w:rPr>
          <w:rFonts w:eastAsia="Times New Roman"/>
          <w:color w:val="000000"/>
          <w:sz w:val="22"/>
          <w:szCs w:val="22"/>
          <w:lang w:eastAsia="fr-FR"/>
        </w:rPr>
        <w:t>16h00</w:t>
      </w:r>
      <w:r w:rsidRPr="00350963">
        <w:rPr>
          <w:rFonts w:eastAsia="Times New Roman"/>
          <w:color w:val="000000"/>
          <w:sz w:val="22"/>
          <w:szCs w:val="22"/>
          <w:lang w:eastAsia="fr-FR"/>
        </w:rPr>
        <w:t xml:space="preserve"> est maintenue. </w:t>
      </w:r>
    </w:p>
    <w:p w:rsidR="002B5798" w:rsidRDefault="002B5798" w:rsidP="00DA3297">
      <w:pPr>
        <w:pStyle w:val="NormalWeb"/>
        <w:spacing w:after="0" w:line="276" w:lineRule="auto"/>
        <w:rPr>
          <w:rFonts w:ascii="Arial" w:hAnsi="Arial" w:cs="Arial"/>
          <w:b w:val="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06"/>
      </w:tblGrid>
      <w:tr w:rsidR="002B5769" w:rsidRPr="00A6150B" w:rsidTr="0039529C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5769" w:rsidRPr="00A6150B" w:rsidRDefault="002B5769" w:rsidP="00D12BAC">
            <w:pPr>
              <w:spacing w:before="100" w:beforeAutospacing="1" w:after="0" w:line="288" w:lineRule="auto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bCs/>
                <w:color w:val="004CBF"/>
                <w:sz w:val="22"/>
                <w:szCs w:val="22"/>
                <w:lang w:eastAsia="fr-FR"/>
              </w:rPr>
              <w:t xml:space="preserve">Texte du message électronique à renseigner dans </w:t>
            </w:r>
            <w:r w:rsidR="00D12BAC">
              <w:rPr>
                <w:rFonts w:eastAsia="Times New Roman"/>
                <w:bCs/>
                <w:color w:val="004CBF"/>
                <w:sz w:val="22"/>
                <w:szCs w:val="22"/>
                <w:lang w:eastAsia="fr-FR"/>
              </w:rPr>
              <w:t>MPE</w:t>
            </w:r>
            <w:r w:rsidRPr="00A6150B">
              <w:rPr>
                <w:rFonts w:eastAsia="Times New Roman"/>
                <w:bCs/>
                <w:color w:val="004CBF"/>
                <w:sz w:val="22"/>
                <w:szCs w:val="22"/>
                <w:lang w:eastAsia="fr-FR"/>
              </w:rPr>
              <w:t> :</w:t>
            </w:r>
          </w:p>
          <w:p w:rsidR="00D12BAC" w:rsidRPr="00D12BAC" w:rsidRDefault="002B5769" w:rsidP="00D12BAC">
            <w:pPr>
              <w:spacing w:before="100" w:beforeAutospacing="1" w:after="0" w:line="288" w:lineRule="auto"/>
              <w:ind w:left="798" w:hanging="798"/>
              <w:jc w:val="both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D12BAC">
              <w:rPr>
                <w:rFonts w:eastAsia="Times New Roman"/>
                <w:b/>
                <w:bCs/>
                <w:sz w:val="22"/>
                <w:szCs w:val="22"/>
                <w:u w:val="single"/>
                <w:lang w:eastAsia="fr-FR"/>
              </w:rPr>
              <w:t>Objet </w:t>
            </w:r>
            <w:r w:rsidRPr="00D12BAC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 xml:space="preserve">: </w:t>
            </w:r>
            <w:r w:rsidR="00D12BAC" w:rsidRPr="00D12BAC">
              <w:rPr>
                <w:rFonts w:eastAsia="Times New Roman"/>
                <w:b/>
                <w:bCs/>
                <w:sz w:val="22"/>
                <w:szCs w:val="22"/>
                <w:lang w:eastAsia="fr-FR"/>
              </w:rPr>
              <w:t>Modification de DCE</w:t>
            </w:r>
            <w:r w:rsidR="00D12BAC">
              <w:rPr>
                <w:rFonts w:eastAsia="Times New Roman"/>
                <w:bCs/>
                <w:sz w:val="22"/>
                <w:szCs w:val="22"/>
                <w:lang w:eastAsia="fr-FR"/>
              </w:rPr>
              <w:t xml:space="preserve"> - </w:t>
            </w:r>
            <w:r w:rsidR="00D12BAC" w:rsidRPr="00C95BEE">
              <w:rPr>
                <w:rFonts w:eastAsia="Arial"/>
                <w:color w:val="000000"/>
                <w:sz w:val="22"/>
                <w:szCs w:val="22"/>
                <w:shd w:val="clear" w:color="auto" w:fill="FFFFFF"/>
              </w:rPr>
              <w:t>Prestations de travaux de mécanique générale, travaux annexes de mécanique et/ou de carrosserie au profit des véhicules du bataillon de marins-pompiers de Marseille et de la Direction des Transports et des Véhicules de la ville de Marseille, en 2 lots</w:t>
            </w:r>
            <w:r w:rsidR="00D12BAC"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 :</w:t>
            </w:r>
          </w:p>
          <w:p w:rsidR="00D12BAC" w:rsidRPr="00A6150B" w:rsidRDefault="00D12BAC" w:rsidP="00D12BAC">
            <w:pPr>
              <w:pStyle w:val="Paragraphedeliste"/>
              <w:numPr>
                <w:ilvl w:val="0"/>
                <w:numId w:val="9"/>
              </w:numPr>
              <w:spacing w:before="60" w:after="0" w:line="240" w:lineRule="auto"/>
              <w:ind w:left="992" w:hanging="181"/>
              <w:contextualSpacing w:val="0"/>
              <w:jc w:val="both"/>
              <w:rPr>
                <w:sz w:val="22"/>
                <w:szCs w:val="22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Lot 1 : </w:t>
            </w:r>
            <w:r w:rsidRPr="00A6150B">
              <w:rPr>
                <w:rFonts w:eastAsia="Arial"/>
                <w:color w:val="000000"/>
                <w:sz w:val="22"/>
                <w:szCs w:val="22"/>
              </w:rPr>
              <w:t xml:space="preserve">Prestations de travaux de mécanique générale, de travaux annexes de mécanique et de carrosserie sur véhicules utilitaires sanitaires de marque MERCEDES, </w:t>
            </w:r>
            <w:r w:rsidRPr="00A6150B">
              <w:rPr>
                <w:sz w:val="22"/>
                <w:szCs w:val="22"/>
              </w:rPr>
              <w:t>du Bataillon de Marins-Pompiers de Marseille ;</w:t>
            </w:r>
          </w:p>
          <w:p w:rsidR="00D12BAC" w:rsidRPr="00A6150B" w:rsidRDefault="00D12BAC" w:rsidP="00D12BAC">
            <w:pPr>
              <w:pStyle w:val="Paragraphedeliste"/>
              <w:numPr>
                <w:ilvl w:val="0"/>
                <w:numId w:val="9"/>
              </w:numPr>
              <w:spacing w:before="60" w:after="0" w:line="240" w:lineRule="auto"/>
              <w:ind w:left="992" w:hanging="181"/>
              <w:contextualSpacing w:val="0"/>
              <w:jc w:val="both"/>
              <w:rPr>
                <w:rFonts w:eastAsia="Times New Roman"/>
                <w:sz w:val="22"/>
                <w:szCs w:val="22"/>
                <w:lang w:eastAsia="fr-FR"/>
              </w:rPr>
            </w:pPr>
            <w:r w:rsidRPr="00A6150B">
              <w:rPr>
                <w:sz w:val="22"/>
                <w:szCs w:val="22"/>
              </w:rPr>
              <w:t xml:space="preserve">Lot 2 : </w:t>
            </w:r>
            <w:r w:rsidRPr="00A6150B">
              <w:rPr>
                <w:rFonts w:eastAsia="Arial"/>
                <w:color w:val="000000"/>
                <w:sz w:val="22"/>
                <w:szCs w:val="22"/>
              </w:rPr>
              <w:t xml:space="preserve">Prestations de travaux de mécanique générale et de travaux annexes de mécanique sur véhicules poids lourds et poids lourds 4x4 de marques IVECO et FIAT, </w:t>
            </w:r>
            <w:r w:rsidRPr="00A6150B">
              <w:rPr>
                <w:sz w:val="22"/>
                <w:szCs w:val="22"/>
              </w:rPr>
              <w:t>du Bataillon de Marins-Pompiers de Marseille et de la Direction des Transports et des Véhicules de la ville de Marseille</w:t>
            </w:r>
            <w:r w:rsidRPr="00A6150B">
              <w:rPr>
                <w:rFonts w:eastAsia="Times New Roman"/>
                <w:sz w:val="22"/>
                <w:szCs w:val="22"/>
                <w:lang w:eastAsia="fr-FR"/>
              </w:rPr>
              <w:t> ;</w:t>
            </w:r>
          </w:p>
          <w:p w:rsidR="002B5769" w:rsidRPr="00A6150B" w:rsidRDefault="002B5769" w:rsidP="00D12BAC">
            <w:pPr>
              <w:spacing w:before="100" w:beforeAutospacing="1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sz w:val="22"/>
                <w:szCs w:val="22"/>
                <w:lang w:eastAsia="fr-FR"/>
              </w:rPr>
              <w:t>Madame, Monsieur,</w:t>
            </w:r>
          </w:p>
          <w:p w:rsidR="002B5769" w:rsidRPr="00A6150B" w:rsidRDefault="002B5769" w:rsidP="00D12BAC">
            <w:pPr>
              <w:spacing w:before="100" w:beforeAutospacing="1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Dans le cadre du marché public cité en objet, vous pourrez trouver, </w:t>
            </w:r>
            <w:r w:rsidRPr="00A6150B">
              <w:rPr>
                <w:rFonts w:eastAsia="Times New Roman"/>
                <w:color w:val="000000"/>
                <w:sz w:val="22"/>
                <w:szCs w:val="22"/>
                <w:u w:val="single"/>
                <w:lang w:eastAsia="fr-FR"/>
              </w:rPr>
              <w:t>en suivant le lien indiqué à la suite de ce message</w:t>
            </w: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, un fichier contenant une</w:t>
            </w:r>
            <w:r w:rsidR="00D12BAC" w:rsidRPr="00D12BAC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information de modification des documents de la consultation</w:t>
            </w: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.</w:t>
            </w:r>
          </w:p>
          <w:p w:rsidR="002B5769" w:rsidRPr="00A6150B" w:rsidRDefault="002B5769" w:rsidP="002B5798">
            <w:pPr>
              <w:spacing w:before="100" w:beforeAutospacing="1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sz w:val="22"/>
                <w:szCs w:val="22"/>
                <w:lang w:eastAsia="fr-FR"/>
              </w:rPr>
              <w:t xml:space="preserve">La date limite de remise des offres initialement prévue le </w:t>
            </w:r>
            <w:r w:rsidR="00D12BAC">
              <w:rPr>
                <w:rFonts w:eastAsia="Times New Roman"/>
                <w:sz w:val="22"/>
                <w:szCs w:val="22"/>
                <w:lang w:eastAsia="fr-FR"/>
              </w:rPr>
              <w:t>09</w:t>
            </w:r>
            <w:r w:rsidR="0039529C" w:rsidRPr="00A6150B">
              <w:rPr>
                <w:rFonts w:eastAsia="Times New Roman"/>
                <w:sz w:val="22"/>
                <w:szCs w:val="22"/>
                <w:lang w:eastAsia="fr-FR"/>
              </w:rPr>
              <w:t>/0</w:t>
            </w:r>
            <w:r w:rsidR="00D12BAC">
              <w:rPr>
                <w:rFonts w:eastAsia="Times New Roman"/>
                <w:sz w:val="22"/>
                <w:szCs w:val="22"/>
                <w:lang w:eastAsia="fr-FR"/>
              </w:rPr>
              <w:t>5</w:t>
            </w:r>
            <w:r w:rsidR="0039529C" w:rsidRPr="00A6150B">
              <w:rPr>
                <w:rFonts w:eastAsia="Times New Roman"/>
                <w:sz w:val="22"/>
                <w:szCs w:val="22"/>
                <w:lang w:eastAsia="fr-FR"/>
              </w:rPr>
              <w:t>/202</w:t>
            </w:r>
            <w:r w:rsidR="00D12BAC">
              <w:rPr>
                <w:rFonts w:eastAsia="Times New Roman"/>
                <w:sz w:val="22"/>
                <w:szCs w:val="22"/>
                <w:lang w:eastAsia="fr-FR"/>
              </w:rPr>
              <w:t>3</w:t>
            </w:r>
            <w:r w:rsidRPr="00A6150B">
              <w:rPr>
                <w:rFonts w:eastAsia="Times New Roman"/>
                <w:sz w:val="22"/>
                <w:szCs w:val="22"/>
                <w:lang w:eastAsia="fr-FR"/>
              </w:rPr>
              <w:t xml:space="preserve"> à 16h00 est maintenue. </w:t>
            </w:r>
          </w:p>
          <w:p w:rsidR="002B5769" w:rsidRPr="00A6150B" w:rsidRDefault="002B5769" w:rsidP="002B5798">
            <w:pPr>
              <w:spacing w:before="100" w:beforeAutospacing="1" w:after="0" w:line="288" w:lineRule="auto"/>
              <w:jc w:val="both"/>
              <w:rPr>
                <w:rFonts w:eastAsia="Times New Roman"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Veuillez agréer, Madame, Monsieur, l’expression de ma considération distinguée.</w:t>
            </w:r>
          </w:p>
          <w:p w:rsidR="002B5769" w:rsidRPr="00A6150B" w:rsidRDefault="002B5769" w:rsidP="002B5798">
            <w:pPr>
              <w:spacing w:before="100" w:beforeAutospacing="1" w:after="0" w:line="288" w:lineRule="auto"/>
              <w:jc w:val="both"/>
              <w:rPr>
                <w:rFonts w:eastAsia="Times New Roman"/>
                <w:b/>
                <w:sz w:val="24"/>
                <w:szCs w:val="24"/>
                <w:lang w:eastAsia="fr-FR"/>
              </w:rPr>
            </w:pPr>
            <w:r w:rsidRPr="00A6150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La Ville de Marseille</w:t>
            </w:r>
          </w:p>
        </w:tc>
      </w:tr>
    </w:tbl>
    <w:p w:rsidR="00C7558D" w:rsidRPr="00A6150B" w:rsidRDefault="00C7558D" w:rsidP="0039529C">
      <w:pPr>
        <w:rPr>
          <w:sz w:val="22"/>
          <w:szCs w:val="22"/>
        </w:rPr>
      </w:pPr>
    </w:p>
    <w:sectPr w:rsidR="00C7558D" w:rsidRPr="00A6150B" w:rsidSect="00D12BA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5F74"/>
    <w:multiLevelType w:val="hybridMultilevel"/>
    <w:tmpl w:val="E3FE4232"/>
    <w:lvl w:ilvl="0" w:tplc="AD28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DC2"/>
    <w:multiLevelType w:val="hybridMultilevel"/>
    <w:tmpl w:val="FF446250"/>
    <w:lvl w:ilvl="0" w:tplc="FFCE3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559C"/>
    <w:multiLevelType w:val="hybridMultilevel"/>
    <w:tmpl w:val="489E3A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D2643"/>
    <w:multiLevelType w:val="hybridMultilevel"/>
    <w:tmpl w:val="68B09612"/>
    <w:lvl w:ilvl="0" w:tplc="9238EF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2BF2"/>
    <w:multiLevelType w:val="hybridMultilevel"/>
    <w:tmpl w:val="2A0C96F8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E0172"/>
    <w:multiLevelType w:val="hybridMultilevel"/>
    <w:tmpl w:val="CF74232E"/>
    <w:lvl w:ilvl="0" w:tplc="251639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37A22"/>
    <w:multiLevelType w:val="multilevel"/>
    <w:tmpl w:val="77E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37953"/>
    <w:multiLevelType w:val="hybridMultilevel"/>
    <w:tmpl w:val="F03CDC3E"/>
    <w:lvl w:ilvl="0" w:tplc="E4EA9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F2B12"/>
    <w:multiLevelType w:val="hybridMultilevel"/>
    <w:tmpl w:val="35F0C500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86CBC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D32E0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54A6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14992"/>
    <w:multiLevelType w:val="hybridMultilevel"/>
    <w:tmpl w:val="79AE6DB4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C4701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54BB"/>
    <w:multiLevelType w:val="hybridMultilevel"/>
    <w:tmpl w:val="906ACF7C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C02E1"/>
    <w:multiLevelType w:val="hybridMultilevel"/>
    <w:tmpl w:val="B2004F7E"/>
    <w:lvl w:ilvl="0" w:tplc="9C2EF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83B40"/>
    <w:multiLevelType w:val="hybridMultilevel"/>
    <w:tmpl w:val="92D2FC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96C74"/>
    <w:multiLevelType w:val="hybridMultilevel"/>
    <w:tmpl w:val="6F265FCE"/>
    <w:lvl w:ilvl="0" w:tplc="D87A7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947"/>
    <w:multiLevelType w:val="hybridMultilevel"/>
    <w:tmpl w:val="D0805172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10CD"/>
    <w:multiLevelType w:val="hybridMultilevel"/>
    <w:tmpl w:val="9D5C7A10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176C2F"/>
    <w:multiLevelType w:val="multilevel"/>
    <w:tmpl w:val="1D2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241EAD"/>
    <w:multiLevelType w:val="hybridMultilevel"/>
    <w:tmpl w:val="0DE0A080"/>
    <w:lvl w:ilvl="0" w:tplc="24BA4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5B4292"/>
    <w:multiLevelType w:val="hybridMultilevel"/>
    <w:tmpl w:val="3C3C4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C032F9"/>
    <w:multiLevelType w:val="hybridMultilevel"/>
    <w:tmpl w:val="F73A2FBE"/>
    <w:lvl w:ilvl="0" w:tplc="7390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9"/>
  </w:num>
  <w:num w:numId="5">
    <w:abstractNumId w:val="11"/>
  </w:num>
  <w:num w:numId="6">
    <w:abstractNumId w:val="23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9"/>
  </w:num>
  <w:num w:numId="15">
    <w:abstractNumId w:val="0"/>
  </w:num>
  <w:num w:numId="16">
    <w:abstractNumId w:val="4"/>
  </w:num>
  <w:num w:numId="17">
    <w:abstractNumId w:val="1"/>
  </w:num>
  <w:num w:numId="18">
    <w:abstractNumId w:val="21"/>
  </w:num>
  <w:num w:numId="19">
    <w:abstractNumId w:val="17"/>
  </w:num>
  <w:num w:numId="20">
    <w:abstractNumId w:val="18"/>
  </w:num>
  <w:num w:numId="21">
    <w:abstractNumId w:val="15"/>
  </w:num>
  <w:num w:numId="22">
    <w:abstractNumId w:val="14"/>
  </w:num>
  <w:num w:numId="23">
    <w:abstractNumId w:val="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5769"/>
    <w:rsid w:val="002B5769"/>
    <w:rsid w:val="002B5798"/>
    <w:rsid w:val="002B6B8A"/>
    <w:rsid w:val="00311D9E"/>
    <w:rsid w:val="00326A7F"/>
    <w:rsid w:val="00333292"/>
    <w:rsid w:val="00350963"/>
    <w:rsid w:val="0039529C"/>
    <w:rsid w:val="003D5073"/>
    <w:rsid w:val="00496AF3"/>
    <w:rsid w:val="004D5252"/>
    <w:rsid w:val="0063716C"/>
    <w:rsid w:val="006B1252"/>
    <w:rsid w:val="00701A7D"/>
    <w:rsid w:val="007C5F7D"/>
    <w:rsid w:val="007E644A"/>
    <w:rsid w:val="009103E2"/>
    <w:rsid w:val="00943F5B"/>
    <w:rsid w:val="00A6150B"/>
    <w:rsid w:val="00AC4077"/>
    <w:rsid w:val="00AD41CD"/>
    <w:rsid w:val="00AF5566"/>
    <w:rsid w:val="00B50822"/>
    <w:rsid w:val="00B8179D"/>
    <w:rsid w:val="00BB4A75"/>
    <w:rsid w:val="00BC1F9A"/>
    <w:rsid w:val="00C0449E"/>
    <w:rsid w:val="00C7558D"/>
    <w:rsid w:val="00CC6D17"/>
    <w:rsid w:val="00D12BAC"/>
    <w:rsid w:val="00DA3297"/>
    <w:rsid w:val="00F178AA"/>
    <w:rsid w:val="00F35776"/>
    <w:rsid w:val="00F479ED"/>
    <w:rsid w:val="00F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4"/>
        <w:szCs w:val="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769"/>
    <w:pPr>
      <w:spacing w:before="100" w:beforeAutospacing="1" w:after="142" w:line="288" w:lineRule="auto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57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hotline.com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steeve.rousseau</dc:creator>
  <cp:lastModifiedBy>denis.rouzaud</cp:lastModifiedBy>
  <cp:revision>5</cp:revision>
  <cp:lastPrinted>2023-04-13T14:30:00Z</cp:lastPrinted>
  <dcterms:created xsi:type="dcterms:W3CDTF">2023-04-13T14:27:00Z</dcterms:created>
  <dcterms:modified xsi:type="dcterms:W3CDTF">2023-04-13T14:38:00Z</dcterms:modified>
</cp:coreProperties>
</file>