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media/image1.png" ContentType="image/png"/>
  <Override PartName="/word/media/image2.png" ContentType="image/png"/>
  <Override PartName="/word/media/image3.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Entte"/>
        <w:ind w:right="140" w:hanging="0"/>
        <w:jc w:val="center"/>
        <w:rPr/>
      </w:pPr>
      <w:r>
        <w:rPr>
          <w:b/>
        </w:rPr>
        <w:t>*</w:t>
      </w:r>
    </w:p>
    <w:p>
      <w:pPr>
        <w:pStyle w:val="Entte"/>
        <w:jc w:val="center"/>
        <w:rPr/>
      </w:pPr>
      <w:r>
        <w:rPr/>
      </w:r>
    </w:p>
    <w:p>
      <w:pPr>
        <w:pStyle w:val="PA"/>
        <w:rPr/>
      </w:pPr>
      <w:r>
        <w:rPr/>
        <w:t>Ville de Marseille - Mairie de Marseille</w:t>
      </w:r>
    </w:p>
    <w:p>
      <w:pPr>
        <w:pStyle w:val="Corpsdetexte"/>
        <w:keepNext w:val="true"/>
        <w:keepLines/>
        <w:textAlignment w:val="center"/>
        <w:rPr>
          <w:sz w:val="28"/>
          <w:szCs w:val="28"/>
        </w:rPr>
      </w:pPr>
      <w:r>
        <w:rPr>
          <w:sz w:val="28"/>
          <w:szCs w:val="28"/>
        </w:rPr>
      </w:r>
    </w:p>
    <w:p>
      <w:pPr>
        <w:pStyle w:val="Corpsdetexte"/>
        <w:textAlignment w:val="center"/>
        <w:rPr>
          <w:sz w:val="28"/>
          <w:szCs w:val="28"/>
        </w:rPr>
      </w:pPr>
      <w:r>
        <w:rPr>
          <w:sz w:val="28"/>
          <w:szCs w:val="28"/>
        </w:rPr>
      </w:r>
    </w:p>
    <w:p>
      <w:pPr>
        <w:pStyle w:val="Corpsdetexte"/>
        <w:textAlignment w:val="center"/>
        <w:rPr>
          <w:sz w:val="28"/>
          <w:szCs w:val="28"/>
        </w:rPr>
      </w:pPr>
      <w:r>
        <w:rPr>
          <w:sz w:val="28"/>
          <w:szCs w:val="28"/>
        </w:rPr>
      </w:r>
    </w:p>
    <w:p>
      <w:pPr>
        <w:pStyle w:val="Direction"/>
        <w:rPr>
          <w:sz w:val="21"/>
        </w:rPr>
      </w:pPr>
      <w:r>
        <w:rPr>
          <w:sz w:val="21"/>
        </w:rPr>
      </w:r>
    </w:p>
    <w:p>
      <w:pPr>
        <w:pStyle w:val="Direction"/>
        <w:rPr/>
      </w:pPr>
      <w:r>
        <w:rPr>
          <w:rFonts w:cs="Arial"/>
          <w:b/>
          <w:bCs/>
          <w:sz w:val="40"/>
          <w:szCs w:val="40"/>
        </w:rPr>
        <w:t>DGMCS-DM (45002)</w:t>
      </w:r>
    </w:p>
    <w:p>
      <w:pPr>
        <w:pStyle w:val="Corpsdetexte"/>
        <w:textAlignment w:val="center"/>
        <w:rPr>
          <w:sz w:val="21"/>
        </w:rPr>
      </w:pPr>
      <w:r>
        <w:rPr>
          <w:sz w:val="21"/>
        </w:rPr>
      </w:r>
    </w:p>
    <w:p>
      <w:pPr>
        <w:pStyle w:val="Corpsdetexte"/>
        <w:textAlignment w:val="center"/>
        <w:rPr>
          <w:sz w:val="21"/>
        </w:rPr>
      </w:pPr>
      <w:r>
        <w:rPr>
          <w:sz w:val="21"/>
        </w:rPr>
      </w:r>
    </w:p>
    <w:p>
      <w:pPr>
        <w:pStyle w:val="Corpsdetexte"/>
        <w:textAlignment w:val="center"/>
        <w:rPr>
          <w:sz w:val="21"/>
        </w:rPr>
      </w:pPr>
      <w:r>
        <w:rPr>
          <w:sz w:val="21"/>
        </w:rPr>
      </w:r>
    </w:p>
    <w:p>
      <w:pPr>
        <w:pStyle w:val="Corpsdetexte"/>
        <w:textAlignment w:val="center"/>
        <w:rPr>
          <w:sz w:val="21"/>
        </w:rPr>
      </w:pPr>
      <w:r>
        <w:rPr>
          <w:sz w:val="21"/>
        </w:rPr>
      </w:r>
    </w:p>
    <w:p>
      <w:pPr>
        <w:pStyle w:val="Corpsdetexte"/>
        <w:textAlignment w:val="center"/>
        <w:rPr>
          <w:sz w:val="21"/>
        </w:rPr>
      </w:pPr>
      <w:r>
        <w:rPr>
          <w:sz w:val="21"/>
        </w:rPr>
      </w:r>
    </w:p>
    <w:p>
      <w:pPr>
        <w:pStyle w:val="Corpsdetexte"/>
        <w:textAlignment w:val="center"/>
        <w:rPr>
          <w:sz w:val="21"/>
        </w:rPr>
      </w:pPr>
      <w:r>
        <w:rPr>
          <w:sz w:val="21"/>
        </w:rPr>
      </w:r>
    </w:p>
    <w:p>
      <w:pPr>
        <w:pStyle w:val="Corpsdetexte"/>
        <w:textAlignment w:val="center"/>
        <w:rPr>
          <w:sz w:val="21"/>
        </w:rPr>
      </w:pPr>
      <w:r>
        <w:rPr>
          <w:sz w:val="21"/>
        </w:rPr>
      </w:r>
    </w:p>
    <w:p>
      <w:pPr>
        <w:pStyle w:val="TypeDocument3"/>
        <w:rPr/>
      </w:pPr>
      <w:r>
        <w:rPr/>
        <w:t>CAHIER DES CLAUSES TECHNIQUES PARTICULIERES</w:t>
      </w:r>
    </w:p>
    <w:p>
      <w:pPr>
        <w:pStyle w:val="Corpsdetexte"/>
        <w:rPr/>
      </w:pPr>
      <w:r>
        <w:rPr/>
      </w:r>
    </w:p>
    <w:p>
      <w:pPr>
        <w:pStyle w:val="Corpsdetexte"/>
        <w:rPr/>
      </w:pPr>
      <w:r>
        <w:rPr/>
      </w:r>
    </w:p>
    <w:p>
      <w:pPr>
        <w:pStyle w:val="Corpsdetexte"/>
        <w:rPr/>
      </w:pPr>
      <w:r>
        <w:rPr/>
      </w:r>
    </w:p>
    <w:p>
      <w:pPr>
        <w:pStyle w:val="Corpsdetexte"/>
        <w:rPr/>
      </w:pPr>
      <w:r>
        <w:rPr/>
      </w:r>
    </w:p>
    <w:p>
      <w:pPr>
        <w:pStyle w:val="Corpsdetexte"/>
        <w:rPr/>
      </w:pPr>
      <w:r>
        <w:rPr/>
      </w:r>
    </w:p>
    <w:p>
      <w:pPr>
        <w:pStyle w:val="Intitule2"/>
        <w:rPr/>
      </w:pPr>
      <w:r>
        <w:rPr/>
      </w:r>
    </w:p>
    <w:p>
      <w:pPr>
        <w:pStyle w:val="Intitule2"/>
        <w:rPr/>
      </w:pPr>
      <w:r>
        <w:rPr/>
        <w:t xml:space="preserve">Travaux de démolition et de terrassement de la plate-forme nord de la plage des Catalans, et préservation des ouvrages patrimoniaux </w:t>
      </w:r>
    </w:p>
    <w:p>
      <w:pPr>
        <w:pStyle w:val="Intitule2"/>
        <w:rPr/>
      </w:pPr>
      <w:r>
        <w:rPr/>
      </w:r>
    </w:p>
    <w:p>
      <w:pPr>
        <w:pStyle w:val="Corpsdetexte"/>
        <w:rPr/>
      </w:pPr>
      <w:r>
        <w:rPr/>
      </w:r>
    </w:p>
    <w:p>
      <w:pPr>
        <w:pStyle w:val="Corpsdetexte"/>
        <w:rPr/>
      </w:pPr>
      <w:r>
        <w:rPr/>
      </w:r>
    </w:p>
    <w:p>
      <w:pPr>
        <w:pStyle w:val="Corpsdetexte"/>
        <w:rPr/>
      </w:pPr>
      <w:r>
        <w:rPr/>
      </w:r>
    </w:p>
    <w:p>
      <w:pPr>
        <w:pStyle w:val="Corpsdetexte"/>
        <w:rPr/>
      </w:pPr>
      <w:r>
        <w:rPr/>
      </w:r>
    </w:p>
    <w:p>
      <w:pPr>
        <w:pStyle w:val="NumeroConsultation"/>
        <w:ind w:left="3600" w:hanging="3092"/>
        <w:jc w:val="left"/>
        <w:rPr/>
      </w:pPr>
      <w:r>
        <w:rPr>
          <w:bCs/>
          <w:u w:val="single"/>
        </w:rPr>
        <w:t>Numéro de la consultation</w:t>
        <w:tab/>
        <w:t>:</w:t>
      </w:r>
      <w:r>
        <w:rPr>
          <w:bCs/>
        </w:rPr>
        <w:tab/>
      </w:r>
      <w:r>
        <w:rPr/>
        <w:t>2021_45002_0001</w:t>
      </w:r>
    </w:p>
    <w:p>
      <w:pPr>
        <w:pStyle w:val="Normal"/>
        <w:jc w:val="both"/>
        <w:rPr>
          <w:color w:val="000000"/>
          <w:sz w:val="20"/>
          <w:highlight w:val="white"/>
        </w:rPr>
      </w:pPr>
      <w:r>
        <w:rPr>
          <w:color w:val="000000"/>
          <w:sz w:val="20"/>
          <w:highlight w:val="white"/>
        </w:rPr>
      </w:r>
    </w:p>
    <w:p>
      <w:pPr>
        <w:pStyle w:val="Normal"/>
        <w:jc w:val="both"/>
        <w:rPr>
          <w:color w:val="000000"/>
          <w:sz w:val="20"/>
          <w:highlight w:val="white"/>
        </w:rPr>
      </w:pPr>
      <w:r>
        <w:rPr>
          <w:color w:val="000000"/>
          <w:sz w:val="20"/>
          <w:highlight w:val="white"/>
        </w:rPr>
      </w:r>
    </w:p>
    <w:p>
      <w:pPr>
        <w:pStyle w:val="Procedure"/>
        <w:ind w:left="4292" w:hanging="3762"/>
        <w:jc w:val="left"/>
        <w:rPr/>
      </w:pPr>
      <w:r>
        <w:rPr>
          <w:bCs/>
          <w:u w:val="single"/>
        </w:rPr>
        <w:t>Procédure de passation :</w:t>
      </w:r>
      <w:r>
        <w:rPr>
          <w:bCs/>
        </w:rPr>
        <w:tab/>
        <w:t>Appel d’offres ouvert</w:t>
      </w:r>
    </w:p>
    <w:p>
      <w:pPr>
        <w:pStyle w:val="Normal"/>
        <w:tabs>
          <w:tab w:val="left" w:pos="0" w:leader="none"/>
        </w:tabs>
        <w:ind w:left="3600" w:hanging="3600"/>
        <w:jc w:val="both"/>
        <w:rPr>
          <w:b/>
          <w:b/>
          <w:bCs/>
          <w:color w:val="000000"/>
          <w:sz w:val="20"/>
          <w:highlight w:val="white"/>
        </w:rPr>
      </w:pPr>
      <w:r>
        <w:rPr>
          <w:b/>
          <w:bCs/>
          <w:color w:val="000000"/>
          <w:sz w:val="20"/>
          <w:highlight w:val="white"/>
        </w:rPr>
      </w:r>
    </w:p>
    <w:p>
      <w:pPr>
        <w:pStyle w:val="DateLimite"/>
        <w:ind w:left="4269" w:hanging="3762"/>
        <w:jc w:val="left"/>
        <w:rPr>
          <w:b w:val="false"/>
          <w:b w:val="false"/>
          <w:bCs/>
          <w:sz w:val="20"/>
          <w:highlight w:val="white"/>
          <w:u w:val="single"/>
        </w:rPr>
      </w:pPr>
      <w:r>
        <w:rPr>
          <w:b w:val="false"/>
          <w:bCs/>
          <w:sz w:val="20"/>
          <w:highlight w:val="white"/>
          <w:u w:val="single"/>
        </w:rPr>
      </w:r>
    </w:p>
    <w:p>
      <w:pPr>
        <w:pStyle w:val="DateLimite"/>
        <w:ind w:left="4269" w:hanging="3762"/>
        <w:jc w:val="left"/>
        <w:rPr>
          <w:bCs/>
          <w:u w:val="single"/>
        </w:rPr>
      </w:pPr>
      <w:r>
        <w:rPr>
          <w:bCs/>
          <w:u w:val="single"/>
        </w:rPr>
        <w:t>Date de notification :</w:t>
      </w:r>
      <w:r>
        <w:br w:type="page"/>
      </w:r>
    </w:p>
    <w:p>
      <w:pPr>
        <w:pStyle w:val="TitreTR1"/>
        <w:spacing w:before="0" w:after="120"/>
        <w:rPr>
          <w:rFonts w:ascii="Arial Gras" w:hAnsi="Arial Gras"/>
          <w:caps/>
        </w:rPr>
      </w:pPr>
      <w:r>
        <w:rPr>
          <w:caps/>
        </w:rPr>
        <w:t>Table des matières</w:t>
      </w:r>
    </w:p>
    <w:p>
      <w:pPr>
        <w:pStyle w:val="TitreTR1"/>
        <w:spacing w:before="0" w:after="120"/>
        <w:rPr/>
      </w:pPr>
      <w:r>
        <w:rPr/>
      </w:r>
    </w:p>
    <w:p>
      <w:pPr>
        <w:pStyle w:val="TitreTR1"/>
        <w:spacing w:before="0" w:after="120"/>
        <w:rPr/>
      </w:pPr>
      <w:r>
        <w:rPr/>
      </w:r>
    </w:p>
    <w:p>
      <w:pPr>
        <w:pStyle w:val="Titre1"/>
        <w:numPr>
          <w:ilvl w:val="0"/>
          <w:numId w:val="2"/>
        </w:numPr>
        <w:spacing w:before="0" w:after="120"/>
        <w:rPr>
          <w:rFonts w:eastAsia="Symbol"/>
          <w:bCs/>
          <w:szCs w:val="22"/>
          <w:lang w:eastAsia="fr-FR"/>
        </w:rPr>
      </w:pPr>
      <w:bookmarkStart w:id="0" w:name="_Toc50985115311"/>
      <w:bookmarkStart w:id="1" w:name="_Toc50449261511"/>
      <w:r>
        <w:rPr>
          <w:rFonts w:eastAsia="Symbol"/>
          <w:bCs/>
          <w:caps w:val="false"/>
          <w:smallCaps w:val="false"/>
          <w:szCs w:val="22"/>
          <w:lang w:eastAsia="fr-FR"/>
        </w:rPr>
        <w:t>CHAPITRE 1 ■</w:t>
        <w:tab/>
      </w:r>
      <w:bookmarkEnd w:id="0"/>
      <w:bookmarkEnd w:id="1"/>
      <w:r>
        <w:rPr>
          <w:rFonts w:eastAsia="Symbol"/>
          <w:bCs/>
          <w:caps w:val="false"/>
          <w:smallCaps w:val="false"/>
          <w:szCs w:val="22"/>
          <w:lang w:eastAsia="fr-FR"/>
        </w:rPr>
        <w:t>MAÎTRISE D’OUVRAGE</w:t>
        <w:tab/>
        <w:tab/>
        <w:tab/>
        <w:tab/>
        <w:tab/>
        <w:tab/>
      </w:r>
      <w:r>
        <w:rPr>
          <w:rFonts w:eastAsia="Symbol"/>
          <w:bCs/>
          <w:caps w:val="false"/>
          <w:smallCaps w:val="false"/>
          <w:sz w:val="20"/>
          <w:szCs w:val="20"/>
          <w:lang w:eastAsia="fr-FR"/>
        </w:rPr>
        <w:t>Page 3</w:t>
      </w:r>
    </w:p>
    <w:p>
      <w:pPr>
        <w:pStyle w:val="TitreTR1"/>
        <w:spacing w:before="0" w:after="120"/>
        <w:rPr/>
      </w:pPr>
      <w:r>
        <w:rPr/>
      </w:r>
    </w:p>
    <w:p>
      <w:pPr>
        <w:pStyle w:val="Titre1"/>
        <w:numPr>
          <w:ilvl w:val="0"/>
          <w:numId w:val="2"/>
        </w:numPr>
        <w:spacing w:before="0" w:after="120"/>
        <w:jc w:val="both"/>
        <w:rPr/>
      </w:pPr>
      <w:bookmarkStart w:id="2" w:name="_Toc5044926162"/>
      <w:bookmarkStart w:id="3" w:name="_Toc5098511542"/>
      <w:r>
        <w:rPr/>
        <w:t>CHAPITRE 2 ■</w:t>
        <w:tab/>
      </w:r>
      <w:bookmarkEnd w:id="2"/>
      <w:bookmarkEnd w:id="3"/>
      <w:r>
        <w:rPr>
          <w:szCs w:val="26"/>
        </w:rPr>
        <w:t>PRÉSENTATION</w:t>
        <w:tab/>
        <w:tab/>
        <w:tab/>
        <w:tab/>
        <w:tab/>
        <w:tab/>
        <w:tab/>
        <w:tab/>
      </w:r>
      <w:r>
        <w:rPr>
          <w:rFonts w:eastAsia="Symbol"/>
          <w:bCs/>
          <w:caps w:val="false"/>
          <w:smallCaps w:val="false"/>
          <w:sz w:val="20"/>
          <w:szCs w:val="20"/>
          <w:lang w:eastAsia="fr-FR"/>
        </w:rPr>
        <w:t>Page 3</w:t>
      </w:r>
    </w:p>
    <w:p>
      <w:pPr>
        <w:pStyle w:val="TitreTR1"/>
        <w:spacing w:before="0" w:after="120"/>
        <w:rPr/>
      </w:pPr>
      <w:r>
        <w:rPr/>
      </w:r>
    </w:p>
    <w:p>
      <w:pPr>
        <w:pStyle w:val="Titre2"/>
        <w:numPr>
          <w:ilvl w:val="1"/>
          <w:numId w:val="2"/>
        </w:numPr>
        <w:spacing w:before="0" w:after="120"/>
        <w:jc w:val="both"/>
        <w:rPr/>
      </w:pPr>
      <w:r>
        <w:rPr/>
        <w:t>2.1</w:t>
        <w:tab/>
        <w:t>LE CONTEXTE GÉNÉRAL</w:t>
        <w:tab/>
        <w:tab/>
        <w:tab/>
        <w:tab/>
        <w:tab/>
        <w:tab/>
        <w:tab/>
        <w:tab/>
        <w:tab/>
      </w:r>
      <w:r>
        <w:rPr>
          <w:rFonts w:eastAsia="Symbol"/>
          <w:bCs/>
          <w:caps w:val="false"/>
          <w:smallCaps w:val="false"/>
          <w:sz w:val="20"/>
          <w:szCs w:val="20"/>
          <w:lang w:eastAsia="fr-FR"/>
        </w:rPr>
        <w:t>Page 3</w:t>
      </w:r>
    </w:p>
    <w:p>
      <w:pPr>
        <w:pStyle w:val="Titre2"/>
        <w:numPr>
          <w:ilvl w:val="1"/>
          <w:numId w:val="2"/>
        </w:numPr>
        <w:spacing w:before="0" w:after="120"/>
        <w:jc w:val="both"/>
        <w:rPr>
          <w:rFonts w:eastAsia="Symbol"/>
          <w:bCs/>
          <w:szCs w:val="22"/>
          <w:lang w:eastAsia="fr-FR"/>
        </w:rPr>
      </w:pPr>
      <w:r>
        <w:rPr>
          <w:rFonts w:eastAsia="Symbol"/>
          <w:bCs/>
          <w:caps w:val="false"/>
          <w:smallCaps w:val="false"/>
          <w:szCs w:val="22"/>
          <w:lang w:eastAsia="fr-FR"/>
        </w:rPr>
        <w:t>2.2</w:t>
        <w:tab/>
      </w:r>
      <w:r>
        <w:rPr>
          <w:rFonts w:eastAsia="Symbol"/>
          <w:bCs/>
          <w:caps/>
          <w:szCs w:val="22"/>
          <w:lang w:eastAsia="fr-FR"/>
        </w:rPr>
        <w:t>L'</w:t>
      </w:r>
      <w:bookmarkStart w:id="4" w:name="_Toc5098511561"/>
      <w:bookmarkEnd w:id="4"/>
      <w:r>
        <w:rPr>
          <w:rFonts w:eastAsia="Symbol"/>
          <w:bCs/>
          <w:caps/>
          <w:szCs w:val="22"/>
          <w:lang w:eastAsia="fr-FR"/>
        </w:rPr>
        <w:t>emprise des travauX</w:t>
        <w:tab/>
        <w:tab/>
        <w:tab/>
        <w:tab/>
        <w:tab/>
        <w:tab/>
        <w:tab/>
        <w:tab/>
        <w:tab/>
      </w:r>
      <w:r>
        <w:rPr>
          <w:rFonts w:eastAsia="Symbol"/>
          <w:bCs/>
          <w:caps w:val="false"/>
          <w:smallCaps w:val="false"/>
          <w:sz w:val="20"/>
          <w:szCs w:val="20"/>
          <w:lang w:eastAsia="fr-FR"/>
        </w:rPr>
        <w:t>Page 3</w:t>
      </w:r>
    </w:p>
    <w:p>
      <w:pPr>
        <w:pStyle w:val="Normal"/>
        <w:numPr>
          <w:ilvl w:val="1"/>
          <w:numId w:val="2"/>
        </w:numPr>
        <w:spacing w:before="0" w:after="120"/>
        <w:ind w:left="578" w:hanging="578"/>
        <w:jc w:val="both"/>
        <w:rPr>
          <w:caps w:val="false"/>
          <w:smallCaps w:val="false"/>
        </w:rPr>
      </w:pPr>
      <w:r>
        <w:rPr>
          <w:caps w:val="false"/>
          <w:smallCaps w:val="false"/>
        </w:rPr>
      </w:r>
    </w:p>
    <w:p>
      <w:pPr>
        <w:pStyle w:val="Titre1"/>
        <w:numPr>
          <w:ilvl w:val="0"/>
          <w:numId w:val="2"/>
        </w:numPr>
        <w:spacing w:before="0" w:after="120"/>
        <w:jc w:val="both"/>
        <w:rPr>
          <w:rFonts w:eastAsia="Symbol"/>
          <w:bCs/>
          <w:szCs w:val="22"/>
          <w:lang w:eastAsia="fr-FR"/>
        </w:rPr>
      </w:pPr>
      <w:r>
        <w:rPr>
          <w:rFonts w:eastAsia="Symbol"/>
          <w:bCs/>
          <w:caps w:val="false"/>
          <w:smallCaps w:val="false"/>
          <w:szCs w:val="22"/>
          <w:lang w:eastAsia="fr-FR"/>
        </w:rPr>
        <w:t xml:space="preserve">CHAPITRE 3 ■  </w:t>
        <w:tab/>
        <w:t>DESCRIPTION DE LA PRESTATION</w:t>
        <w:tab/>
        <w:tab/>
        <w:tab/>
        <w:tab/>
      </w:r>
      <w:r>
        <w:rPr>
          <w:rFonts w:eastAsia="Symbol"/>
          <w:bCs/>
          <w:caps w:val="false"/>
          <w:smallCaps w:val="false"/>
          <w:sz w:val="20"/>
          <w:szCs w:val="20"/>
          <w:lang w:eastAsia="fr-FR"/>
        </w:rPr>
        <w:t>Page 4</w:t>
      </w:r>
    </w:p>
    <w:p>
      <w:pPr>
        <w:pStyle w:val="Titre2"/>
        <w:numPr>
          <w:ilvl w:val="1"/>
          <w:numId w:val="2"/>
        </w:numPr>
        <w:spacing w:before="0" w:after="120"/>
        <w:ind w:left="578" w:right="1020" w:hanging="578"/>
        <w:jc w:val="both"/>
        <w:rPr>
          <w:caps w:val="false"/>
          <w:smallCaps w:val="false"/>
        </w:rPr>
      </w:pPr>
      <w:r>
        <w:rPr>
          <w:caps w:val="false"/>
          <w:smallCaps w:val="false"/>
        </w:rPr>
      </w:r>
    </w:p>
    <w:p>
      <w:pPr>
        <w:pStyle w:val="Titre2"/>
        <w:numPr>
          <w:ilvl w:val="1"/>
          <w:numId w:val="2"/>
        </w:numPr>
        <w:spacing w:before="0" w:after="120"/>
        <w:jc w:val="both"/>
        <w:rPr>
          <w:rFonts w:eastAsia="Symbol"/>
          <w:bCs/>
          <w:szCs w:val="22"/>
          <w:lang w:eastAsia="fr-FR"/>
        </w:rPr>
      </w:pPr>
      <w:r>
        <w:rPr>
          <w:rFonts w:eastAsia="Symbol"/>
          <w:bCs/>
          <w:caps w:val="false"/>
          <w:smallCaps w:val="false"/>
          <w:szCs w:val="22"/>
          <w:lang w:eastAsia="fr-FR"/>
        </w:rPr>
        <w:t>3.1</w:t>
        <w:tab/>
        <w:t>GENERALITES</w:t>
        <w:tab/>
        <w:tab/>
        <w:tab/>
        <w:tab/>
        <w:tab/>
        <w:tab/>
        <w:tab/>
        <w:tab/>
        <w:tab/>
        <w:tab/>
        <w:tab/>
      </w:r>
      <w:r>
        <w:rPr>
          <w:rFonts w:eastAsia="Symbol"/>
          <w:bCs/>
          <w:caps w:val="false"/>
          <w:smallCaps w:val="false"/>
          <w:sz w:val="20"/>
          <w:szCs w:val="20"/>
          <w:lang w:eastAsia="fr-FR"/>
        </w:rPr>
        <w:t>Page 4</w:t>
      </w:r>
    </w:p>
    <w:p>
      <w:pPr>
        <w:pStyle w:val="Normal"/>
        <w:numPr>
          <w:ilvl w:val="1"/>
          <w:numId w:val="2"/>
        </w:numPr>
        <w:spacing w:before="0" w:after="120"/>
        <w:ind w:left="578" w:hanging="578"/>
        <w:jc w:val="both"/>
        <w:rPr>
          <w:caps w:val="false"/>
          <w:smallCaps w:val="false"/>
        </w:rPr>
      </w:pPr>
      <w:r>
        <w:rPr>
          <w:caps w:val="false"/>
          <w:smallCaps w:val="false"/>
        </w:rPr>
      </w:r>
    </w:p>
    <w:p>
      <w:pPr>
        <w:pStyle w:val="Corpsdetexte"/>
        <w:widowControl/>
        <w:numPr>
          <w:ilvl w:val="1"/>
          <w:numId w:val="2"/>
        </w:numPr>
        <w:tabs>
          <w:tab w:val="left" w:pos="1467" w:leader="none"/>
        </w:tabs>
        <w:suppressAutoHyphens w:val="true"/>
        <w:bidi w:val="0"/>
        <w:ind w:left="1134" w:right="0" w:hanging="567"/>
        <w:jc w:val="both"/>
        <w:rPr>
          <w:caps/>
        </w:rPr>
      </w:pPr>
      <w:r>
        <w:rPr>
          <w:caps/>
        </w:rPr>
        <w:t>3.1.1</w:t>
        <w:tab/>
        <w:tab/>
      </w:r>
      <w:bookmarkStart w:id="5" w:name="_Toc4880699781"/>
      <w:bookmarkStart w:id="6" w:name="_Toc620218551"/>
      <w:r>
        <w:rPr>
          <w:caps/>
        </w:rPr>
        <w:t>Phasage</w:t>
      </w:r>
      <w:bookmarkEnd w:id="5"/>
      <w:bookmarkEnd w:id="6"/>
      <w:r>
        <w:rPr>
          <w:caps/>
        </w:rPr>
        <w:tab/>
        <w:tab/>
        <w:tab/>
        <w:tab/>
        <w:tab/>
        <w:tab/>
        <w:tab/>
        <w:tab/>
        <w:tab/>
        <w:tab/>
        <w:t>P</w:t>
      </w:r>
      <w:r>
        <w:rPr>
          <w:caps w:val="false"/>
          <w:smallCaps w:val="false"/>
        </w:rPr>
        <w:t>age 4</w:t>
      </w:r>
    </w:p>
    <w:p>
      <w:pPr>
        <w:pStyle w:val="Corpsdetexte"/>
        <w:widowControl/>
        <w:numPr>
          <w:ilvl w:val="1"/>
          <w:numId w:val="2"/>
        </w:numPr>
        <w:tabs>
          <w:tab w:val="left" w:pos="1467" w:leader="none"/>
        </w:tabs>
        <w:suppressAutoHyphens w:val="true"/>
        <w:bidi w:val="0"/>
        <w:ind w:left="567" w:right="0" w:hanging="0"/>
        <w:jc w:val="both"/>
        <w:rPr>
          <w:caps/>
        </w:rPr>
      </w:pPr>
      <w:r>
        <w:rPr>
          <w:caps/>
        </w:rPr>
        <w:t>3.1.2</w:t>
        <w:tab/>
      </w:r>
      <w:bookmarkStart w:id="7" w:name="_Toc4432119921"/>
      <w:bookmarkStart w:id="8" w:name="_Toc4432280111"/>
      <w:bookmarkStart w:id="9" w:name="_Toc4471168321"/>
      <w:bookmarkStart w:id="10" w:name="_Toc4471196471"/>
      <w:bookmarkStart w:id="11" w:name="_Toc4880699791"/>
      <w:bookmarkStart w:id="12" w:name="_Toc620218561"/>
      <w:r>
        <w:rPr>
          <w:caps/>
        </w:rPr>
        <w:t>prestations incluses au marche</w:t>
      </w:r>
      <w:bookmarkEnd w:id="7"/>
      <w:bookmarkEnd w:id="8"/>
      <w:bookmarkEnd w:id="9"/>
      <w:bookmarkEnd w:id="10"/>
      <w:bookmarkEnd w:id="11"/>
      <w:bookmarkEnd w:id="12"/>
      <w:r>
        <w:rPr>
          <w:caps/>
        </w:rPr>
        <w:tab/>
        <w:tab/>
        <w:tab/>
        <w:tab/>
        <w:tab/>
        <w:tab/>
        <w:t>P</w:t>
      </w:r>
      <w:r>
        <w:rPr>
          <w:caps w:val="false"/>
          <w:smallCaps w:val="false"/>
        </w:rPr>
        <w:t>age 4</w:t>
      </w:r>
    </w:p>
    <w:p>
      <w:pPr>
        <w:pStyle w:val="Corpsdetexte"/>
        <w:widowControl/>
        <w:numPr>
          <w:ilvl w:val="1"/>
          <w:numId w:val="2"/>
        </w:numPr>
        <w:tabs>
          <w:tab w:val="left" w:pos="1467" w:leader="none"/>
        </w:tabs>
        <w:suppressAutoHyphens w:val="true"/>
        <w:bidi w:val="0"/>
        <w:ind w:left="567" w:right="0" w:hanging="0"/>
        <w:jc w:val="both"/>
        <w:rPr>
          <w:caps/>
        </w:rPr>
      </w:pPr>
      <w:r>
        <w:rPr>
          <w:caps/>
        </w:rPr>
        <w:t>3.1.3</w:t>
        <w:tab/>
      </w:r>
      <w:bookmarkStart w:id="13" w:name="_Toc620218572"/>
      <w:bookmarkStart w:id="14" w:name="_Toc4379337012"/>
      <w:bookmarkStart w:id="15" w:name="_Toc4432119932"/>
      <w:bookmarkStart w:id="16" w:name="_Toc4432280122"/>
      <w:bookmarkStart w:id="17" w:name="_Toc4471168332"/>
      <w:bookmarkStart w:id="18" w:name="_Toc4471196482"/>
      <w:bookmarkStart w:id="19" w:name="_Toc4880699802"/>
      <w:r>
        <w:rPr>
          <w:caps/>
        </w:rPr>
        <w:t xml:space="preserve">prescriptions techniques </w:t>
      </w:r>
      <w:bookmarkEnd w:id="14"/>
      <w:bookmarkEnd w:id="15"/>
      <w:bookmarkEnd w:id="16"/>
      <w:bookmarkEnd w:id="17"/>
      <w:bookmarkEnd w:id="18"/>
      <w:bookmarkEnd w:id="19"/>
      <w:r>
        <w:rPr>
          <w:caps/>
        </w:rPr>
        <w:t>générales</w:t>
      </w:r>
      <w:bookmarkEnd w:id="13"/>
      <w:r>
        <w:rPr>
          <w:caps/>
        </w:rPr>
        <w:tab/>
        <w:tab/>
        <w:tab/>
        <w:tab/>
        <w:tab/>
        <w:t>P</w:t>
      </w:r>
      <w:r>
        <w:rPr>
          <w:caps w:val="false"/>
          <w:smallCaps w:val="false"/>
        </w:rPr>
        <w:t>age 5</w:t>
      </w:r>
    </w:p>
    <w:p>
      <w:pPr>
        <w:pStyle w:val="Corpsdetexte"/>
        <w:widowControl/>
        <w:numPr>
          <w:ilvl w:val="1"/>
          <w:numId w:val="2"/>
        </w:numPr>
        <w:suppressAutoHyphens w:val="true"/>
        <w:bidi w:val="0"/>
        <w:ind w:left="567" w:right="0" w:hanging="0"/>
        <w:jc w:val="both"/>
        <w:rPr>
          <w:caps/>
        </w:rPr>
      </w:pPr>
      <w:r>
        <w:rPr>
          <w:caps/>
        </w:rPr>
        <w:t>3.1.4</w:t>
        <w:tab/>
      </w:r>
      <w:bookmarkStart w:id="20" w:name="_Toc43793370111"/>
      <w:bookmarkStart w:id="21" w:name="_Toc44321199311"/>
      <w:bookmarkStart w:id="22" w:name="_Toc44322801211"/>
      <w:bookmarkStart w:id="23" w:name="_Toc44711683311"/>
      <w:bookmarkStart w:id="24" w:name="_Toc44711964811"/>
      <w:bookmarkStart w:id="25" w:name="_Toc48806998011"/>
      <w:bookmarkStart w:id="26" w:name="_Toc6202185711"/>
      <w:r>
        <w:rPr>
          <w:caps/>
        </w:rPr>
        <w:t xml:space="preserve">prescriptions techniques </w:t>
      </w:r>
      <w:bookmarkEnd w:id="20"/>
      <w:bookmarkEnd w:id="21"/>
      <w:bookmarkEnd w:id="22"/>
      <w:bookmarkEnd w:id="23"/>
      <w:bookmarkEnd w:id="24"/>
      <w:bookmarkEnd w:id="25"/>
      <w:bookmarkEnd w:id="26"/>
      <w:r>
        <w:rPr>
          <w:caps/>
        </w:rPr>
        <w:t>PARTICULIERES</w:t>
        <w:tab/>
        <w:tab/>
        <w:tab/>
        <w:tab/>
        <w:t>P</w:t>
      </w:r>
      <w:r>
        <w:rPr>
          <w:caps w:val="false"/>
          <w:smallCaps w:val="false"/>
        </w:rPr>
        <w:t>age 7</w:t>
      </w:r>
    </w:p>
    <w:p>
      <w:pPr>
        <w:pStyle w:val="Titre2"/>
        <w:keepNext w:val="true"/>
        <w:widowControl/>
        <w:numPr>
          <w:ilvl w:val="1"/>
          <w:numId w:val="2"/>
        </w:numPr>
        <w:tabs>
          <w:tab w:val="left" w:pos="850" w:leader="none"/>
        </w:tabs>
        <w:suppressAutoHyphens w:val="true"/>
        <w:overflowPunct w:val="true"/>
        <w:jc w:val="both"/>
        <w:textAlignment w:val="auto"/>
        <w:rPr>
          <w:rFonts w:eastAsia="Symbol"/>
          <w:b/>
          <w:b/>
          <w:bCs/>
          <w:color w:val="00000A"/>
          <w:sz w:val="22"/>
          <w:lang w:val="fr-FR" w:bidi="ar-SA"/>
        </w:rPr>
      </w:pPr>
      <w:r>
        <w:rPr>
          <w:rFonts w:eastAsia="Symbol"/>
          <w:b/>
          <w:bCs/>
          <w:color w:val="00000A"/>
          <w:sz w:val="22"/>
          <w:lang w:val="fr-FR" w:bidi="ar-SA"/>
        </w:rPr>
      </w:r>
    </w:p>
    <w:p>
      <w:pPr>
        <w:pStyle w:val="Titre2"/>
        <w:widowControl/>
        <w:numPr>
          <w:ilvl w:val="1"/>
          <w:numId w:val="2"/>
        </w:numPr>
        <w:tabs>
          <w:tab w:val="left" w:pos="850" w:leader="none"/>
        </w:tabs>
        <w:suppressAutoHyphens w:val="true"/>
        <w:overflowPunct w:val="true"/>
        <w:jc w:val="both"/>
        <w:textAlignment w:val="auto"/>
        <w:rPr>
          <w:rFonts w:eastAsia="Symbol"/>
          <w:b/>
          <w:b/>
          <w:bCs/>
          <w:color w:val="00000A"/>
          <w:sz w:val="22"/>
          <w:lang w:val="fr-FR" w:bidi="ar-SA"/>
        </w:rPr>
      </w:pPr>
      <w:r>
        <w:rPr>
          <w:rFonts w:eastAsia="Symbol"/>
          <w:b/>
          <w:bCs/>
          <w:color w:val="00000A"/>
          <w:sz w:val="22"/>
          <w:lang w:val="fr-FR" w:bidi="ar-SA"/>
        </w:rPr>
      </w:r>
    </w:p>
    <w:p>
      <w:pPr>
        <w:pStyle w:val="Titre2"/>
        <w:widowControl/>
        <w:numPr>
          <w:ilvl w:val="1"/>
          <w:numId w:val="2"/>
        </w:numPr>
        <w:tabs>
          <w:tab w:val="left" w:pos="850" w:leader="none"/>
        </w:tabs>
        <w:suppressAutoHyphens w:val="true"/>
        <w:overflowPunct w:val="true"/>
        <w:jc w:val="both"/>
        <w:textAlignment w:val="auto"/>
        <w:rPr>
          <w:rFonts w:eastAsia="Symbol"/>
          <w:b/>
          <w:b/>
          <w:bCs/>
          <w:color w:val="00000A"/>
          <w:sz w:val="22"/>
          <w:lang w:val="fr-FR" w:bidi="ar-SA"/>
        </w:rPr>
      </w:pPr>
      <w:r>
        <w:rPr>
          <w:rFonts w:eastAsia="Symbol"/>
          <w:b/>
          <w:bCs/>
          <w:color w:val="00000A"/>
          <w:sz w:val="22"/>
          <w:lang w:val="fr-FR" w:bidi="ar-SA"/>
        </w:rPr>
        <w:t>3.2</w:t>
        <w:tab/>
        <w:t>description des ouvrages</w:t>
        <w:tab/>
        <w:tab/>
        <w:tab/>
        <w:tab/>
        <w:tab/>
        <w:tab/>
        <w:tab/>
        <w:tab/>
      </w:r>
      <w:r>
        <w:rPr>
          <w:rFonts w:eastAsia="Symbol"/>
          <w:b/>
          <w:bCs/>
          <w:caps w:val="false"/>
          <w:smallCaps w:val="false"/>
          <w:color w:val="00000A"/>
          <w:sz w:val="20"/>
          <w:szCs w:val="20"/>
          <w:lang w:val="fr-FR" w:eastAsia="fr-FR" w:bidi="ar-SA"/>
        </w:rPr>
        <w:t>Page 13</w:t>
      </w:r>
    </w:p>
    <w:p>
      <w:pPr>
        <w:pStyle w:val="Titre2"/>
        <w:keepNext w:val="true"/>
        <w:widowControl/>
        <w:numPr>
          <w:ilvl w:val="1"/>
          <w:numId w:val="2"/>
        </w:numPr>
        <w:tabs>
          <w:tab w:val="left" w:pos="850" w:leader="none"/>
        </w:tabs>
        <w:suppressAutoHyphens w:val="true"/>
        <w:overflowPunct w:val="true"/>
        <w:jc w:val="both"/>
        <w:textAlignment w:val="auto"/>
        <w:rPr>
          <w:rFonts w:eastAsia="Symbol"/>
          <w:b/>
          <w:b/>
          <w:bCs/>
          <w:color w:val="00000A"/>
          <w:sz w:val="22"/>
          <w:lang w:val="fr-FR" w:bidi="ar-SA"/>
        </w:rPr>
      </w:pPr>
      <w:r>
        <w:rPr>
          <w:rFonts w:eastAsia="Symbol"/>
          <w:b/>
          <w:bCs/>
          <w:color w:val="00000A"/>
          <w:sz w:val="22"/>
          <w:lang w:val="fr-FR" w:bidi="ar-SA"/>
        </w:rPr>
      </w:r>
    </w:p>
    <w:p>
      <w:pPr>
        <w:pStyle w:val="Corpsdetexte"/>
        <w:widowControl/>
        <w:numPr>
          <w:ilvl w:val="1"/>
          <w:numId w:val="2"/>
        </w:numPr>
        <w:tabs>
          <w:tab w:val="left" w:pos="617" w:leader="none"/>
        </w:tabs>
        <w:suppressAutoHyphens w:val="true"/>
        <w:bidi w:val="0"/>
        <w:ind w:left="567" w:right="0" w:hanging="0"/>
        <w:jc w:val="both"/>
        <w:rPr/>
      </w:pPr>
      <w:r>
        <w:rPr/>
        <w:t>3.2.1</w:t>
        <w:tab/>
      </w:r>
      <w:bookmarkStart w:id="27" w:name="_Toc5119413832"/>
      <w:bookmarkStart w:id="28" w:name="_Toc620218722"/>
      <w:r>
        <w:rPr/>
        <w:t>TRAVAUX PREPARATOIRES</w:t>
      </w:r>
      <w:bookmarkEnd w:id="27"/>
      <w:bookmarkEnd w:id="28"/>
      <w:r>
        <w:rPr/>
        <w:tab/>
        <w:tab/>
        <w:tab/>
        <w:tab/>
        <w:tab/>
        <w:tab/>
        <w:tab/>
      </w:r>
      <w:r>
        <w:rPr>
          <w:rFonts w:eastAsia="Symbol"/>
          <w:bCs/>
          <w:caps w:val="false"/>
          <w:smallCaps w:val="false"/>
          <w:sz w:val="20"/>
          <w:szCs w:val="20"/>
          <w:lang w:eastAsia="fr-FR"/>
        </w:rPr>
        <w:t>Page 13</w:t>
      </w:r>
    </w:p>
    <w:p>
      <w:pPr>
        <w:pStyle w:val="Corpsdetexte"/>
        <w:widowControl/>
        <w:numPr>
          <w:ilvl w:val="1"/>
          <w:numId w:val="2"/>
        </w:numPr>
        <w:suppressAutoHyphens w:val="true"/>
        <w:bidi w:val="0"/>
        <w:ind w:left="567" w:right="0" w:hanging="0"/>
        <w:jc w:val="both"/>
        <w:rPr/>
      </w:pPr>
      <w:r>
        <w:rPr/>
        <w:t>3.2.2</w:t>
        <w:tab/>
      </w:r>
      <w:bookmarkStart w:id="29" w:name="_Toc51194138312"/>
      <w:bookmarkStart w:id="30" w:name="_Toc6202187212"/>
      <w:r>
        <w:rPr/>
        <w:t xml:space="preserve">TRAVAUX </w:t>
      </w:r>
      <w:bookmarkEnd w:id="29"/>
      <w:bookmarkEnd w:id="30"/>
      <w:r>
        <w:rPr/>
        <w:t>DE DEMOLITION ZONE NORD</w:t>
        <w:tab/>
        <w:tab/>
        <w:tab/>
        <w:tab/>
        <w:tab/>
        <w:tab/>
      </w:r>
      <w:bookmarkStart w:id="31" w:name="__DdeLink__31697_128698908"/>
      <w:r>
        <w:rPr>
          <w:rFonts w:eastAsia="Symbol"/>
          <w:bCs/>
          <w:caps w:val="false"/>
          <w:smallCaps w:val="false"/>
          <w:sz w:val="20"/>
          <w:szCs w:val="20"/>
          <w:lang w:eastAsia="fr-FR"/>
        </w:rPr>
        <w:t xml:space="preserve">Page </w:t>
      </w:r>
      <w:bookmarkEnd w:id="31"/>
      <w:r>
        <w:rPr>
          <w:rFonts w:eastAsia="Symbol"/>
          <w:bCs/>
          <w:caps w:val="false"/>
          <w:smallCaps w:val="false"/>
          <w:sz w:val="20"/>
          <w:szCs w:val="20"/>
          <w:lang w:eastAsia="fr-FR"/>
        </w:rPr>
        <w:t>15</w:t>
      </w:r>
    </w:p>
    <w:p>
      <w:pPr>
        <w:pStyle w:val="Corpsdetexte"/>
        <w:widowControl/>
        <w:numPr>
          <w:ilvl w:val="1"/>
          <w:numId w:val="2"/>
        </w:numPr>
        <w:suppressAutoHyphens w:val="true"/>
        <w:bidi w:val="0"/>
        <w:ind w:left="567" w:right="0" w:hanging="0"/>
        <w:jc w:val="both"/>
        <w:rPr/>
      </w:pPr>
      <w:r>
        <w:rPr/>
        <w:t>3.2.3</w:t>
        <w:tab/>
      </w:r>
      <w:bookmarkStart w:id="32" w:name="_Toc511941383111"/>
      <w:bookmarkStart w:id="33" w:name="_Toc62021872111"/>
      <w:r>
        <w:rPr/>
        <w:t>T</w:t>
      </w:r>
      <w:bookmarkEnd w:id="32"/>
      <w:bookmarkEnd w:id="33"/>
      <w:r>
        <w:rPr/>
        <w:t>ERRASSEMENTS</w:t>
        <w:tab/>
        <w:tab/>
        <w:tab/>
        <w:tab/>
        <w:tab/>
        <w:tab/>
        <w:tab/>
        <w:tab/>
        <w:tab/>
      </w:r>
      <w:r>
        <w:rPr>
          <w:rFonts w:eastAsia="Symbol"/>
          <w:bCs/>
          <w:caps w:val="false"/>
          <w:smallCaps w:val="false"/>
          <w:sz w:val="20"/>
          <w:szCs w:val="20"/>
          <w:lang w:eastAsia="fr-FR"/>
        </w:rPr>
        <w:t>Page 17</w:t>
      </w:r>
    </w:p>
    <w:p>
      <w:pPr>
        <w:pStyle w:val="Normal"/>
        <w:widowControl/>
        <w:tabs>
          <w:tab w:val="left" w:pos="850" w:leader="none"/>
        </w:tabs>
        <w:suppressAutoHyphens w:val="true"/>
        <w:overflowPunct w:val="true"/>
        <w:jc w:val="both"/>
        <w:textAlignment w:val="auto"/>
        <w:rPr>
          <w:rFonts w:eastAsia="Symbol"/>
          <w:b/>
          <w:b/>
          <w:bCs/>
          <w:color w:val="00000A"/>
          <w:sz w:val="22"/>
          <w:lang w:val="fr-FR" w:bidi="ar-SA"/>
        </w:rPr>
      </w:pPr>
      <w:r>
        <w:rPr>
          <w:rFonts w:eastAsia="Symbol"/>
          <w:b/>
          <w:bCs/>
          <w:color w:val="00000A"/>
          <w:sz w:val="22"/>
          <w:lang w:val="fr-FR" w:bidi="ar-SA"/>
        </w:rPr>
      </w:r>
    </w:p>
    <w:p>
      <w:pPr>
        <w:pStyle w:val="Normal"/>
        <w:widowControl/>
        <w:tabs>
          <w:tab w:val="left" w:pos="850" w:leader="none"/>
        </w:tabs>
        <w:suppressAutoHyphens w:val="true"/>
        <w:overflowPunct w:val="true"/>
        <w:jc w:val="both"/>
        <w:textAlignment w:val="auto"/>
        <w:rPr>
          <w:rFonts w:eastAsia="Symbol"/>
          <w:b/>
          <w:b/>
          <w:bCs/>
          <w:color w:val="00000A"/>
          <w:sz w:val="22"/>
          <w:lang w:val="fr-FR" w:bidi="ar-SA"/>
        </w:rPr>
      </w:pPr>
      <w:r>
        <w:rPr>
          <w:rFonts w:eastAsia="Symbol"/>
          <w:b/>
          <w:bCs/>
          <w:color w:val="00000A"/>
          <w:sz w:val="22"/>
          <w:lang w:val="fr-FR" w:bidi="ar-SA"/>
        </w:rPr>
      </w:r>
    </w:p>
    <w:p>
      <w:pPr>
        <w:pStyle w:val="Titre1"/>
        <w:numPr>
          <w:ilvl w:val="0"/>
          <w:numId w:val="2"/>
        </w:numPr>
        <w:rPr/>
      </w:pPr>
      <w:r>
        <w:rPr/>
        <w:t>ILLUSTRATIONS</w:t>
        <w:tab/>
        <w:tab/>
        <w:tab/>
        <w:tab/>
        <w:tab/>
        <w:tab/>
        <w:tab/>
        <w:tab/>
        <w:tab/>
        <w:tab/>
        <w:tab/>
      </w:r>
      <w:r>
        <w:rPr>
          <w:sz w:val="20"/>
          <w:szCs w:val="20"/>
        </w:rPr>
        <w:t>P</w:t>
      </w:r>
      <w:r>
        <w:rPr>
          <w:caps w:val="false"/>
          <w:smallCaps w:val="false"/>
          <w:sz w:val="20"/>
          <w:szCs w:val="20"/>
        </w:rPr>
        <w:t>age</w:t>
      </w:r>
      <w:r>
        <w:rPr>
          <w:sz w:val="20"/>
          <w:szCs w:val="20"/>
        </w:rPr>
        <w:t xml:space="preserve"> 22</w:t>
      </w:r>
    </w:p>
    <w:p>
      <w:pPr>
        <w:pStyle w:val="Corpsdetexte"/>
        <w:numPr>
          <w:ilvl w:val="0"/>
          <w:numId w:val="2"/>
        </w:numPr>
        <w:rPr>
          <w:rFonts w:eastAsia="Symbol"/>
          <w:b/>
          <w:b/>
          <w:bCs/>
          <w:sz w:val="18"/>
        </w:rPr>
      </w:pPr>
      <w:r>
        <w:rPr>
          <w:rFonts w:eastAsia="Symbol"/>
          <w:b/>
          <w:bCs/>
          <w:sz w:val="18"/>
        </w:rPr>
      </w:r>
    </w:p>
    <w:p>
      <w:pPr>
        <w:pStyle w:val="Corpsdetexte"/>
        <w:widowControl/>
        <w:numPr>
          <w:ilvl w:val="1"/>
          <w:numId w:val="2"/>
        </w:numPr>
        <w:suppressAutoHyphens w:val="true"/>
        <w:overflowPunct w:val="true"/>
        <w:bidi w:val="0"/>
        <w:spacing w:before="80" w:after="240"/>
        <w:jc w:val="both"/>
        <w:textAlignment w:val="auto"/>
        <w:rPr/>
      </w:pPr>
      <w:r>
        <w:rPr>
          <w:rFonts w:eastAsia="Symbol" w:cs="Arial"/>
          <w:b/>
          <w:bCs/>
          <w:caps w:val="false"/>
          <w:smallCaps w:val="false"/>
          <w:color w:val="00000A"/>
          <w:sz w:val="20"/>
          <w:szCs w:val="22"/>
          <w:lang w:val="fr-FR" w:eastAsia="zh-CN" w:bidi="ar-SA"/>
        </w:rPr>
        <w:t>Illustration1/2 – Localisation de l’Anse des Catalans dans Marseille : périmètre rouge</w:t>
      </w:r>
    </w:p>
    <w:p>
      <w:pPr>
        <w:pStyle w:val="Corpsdetexte"/>
        <w:widowControl/>
        <w:numPr>
          <w:ilvl w:val="1"/>
          <w:numId w:val="2"/>
        </w:numPr>
        <w:tabs>
          <w:tab w:val="left" w:pos="850" w:leader="none"/>
        </w:tabs>
        <w:suppressAutoHyphens w:val="true"/>
        <w:overflowPunct w:val="true"/>
        <w:bidi w:val="0"/>
        <w:spacing w:before="80" w:after="240"/>
        <w:jc w:val="left"/>
        <w:textAlignment w:val="auto"/>
        <w:rPr/>
      </w:pPr>
      <w:r>
        <w:rPr>
          <w:rFonts w:eastAsia="Symbol" w:cs="Arial"/>
          <w:b/>
          <w:bCs/>
          <w:caps w:val="false"/>
          <w:smallCaps w:val="false"/>
          <w:color w:val="00000A"/>
          <w:sz w:val="20"/>
          <w:szCs w:val="18"/>
          <w:lang w:val="fr-FR" w:eastAsia="zh-CN" w:bidi="ar-SA"/>
        </w:rPr>
        <w:t>Illustration 2/2 – Emprise des travaux</w:t>
      </w:r>
      <w:r>
        <w:br w:type="page"/>
      </w:r>
    </w:p>
    <w:p>
      <w:pPr>
        <w:pStyle w:val="Normal"/>
        <w:rPr>
          <w:rFonts w:eastAsia="Symbol"/>
          <w:bCs/>
          <w:szCs w:val="22"/>
          <w:lang w:eastAsia="fr-FR"/>
        </w:rPr>
      </w:pPr>
      <w:r>
        <w:rPr>
          <w:rFonts w:eastAsia="Symbol"/>
          <w:bCs/>
          <w:szCs w:val="22"/>
          <w:lang w:eastAsia="fr-FR"/>
        </w:rPr>
      </w:r>
    </w:p>
    <w:p>
      <w:pPr>
        <w:pStyle w:val="Titre1"/>
        <w:numPr>
          <w:ilvl w:val="0"/>
          <w:numId w:val="2"/>
        </w:numPr>
        <w:rPr>
          <w:caps w:val="false"/>
          <w:smallCaps w:val="false"/>
        </w:rPr>
      </w:pPr>
      <w:bookmarkStart w:id="34" w:name="__RefHeading___Toc31230_128698908"/>
      <w:bookmarkStart w:id="35" w:name="_Toc504492615"/>
      <w:bookmarkStart w:id="36" w:name="_Toc509851153"/>
      <w:bookmarkEnd w:id="34"/>
      <w:r>
        <w:rPr>
          <w:caps w:val="false"/>
          <w:smallCaps w:val="false"/>
        </w:rPr>
        <w:t>CHAPITRE 1 ■</w:t>
        <w:tab/>
      </w:r>
      <w:bookmarkEnd w:id="35"/>
      <w:bookmarkEnd w:id="36"/>
      <w:r>
        <w:rPr>
          <w:caps w:val="false"/>
          <w:smallCaps w:val="false"/>
        </w:rPr>
        <w:t>MAÎTRISE D’OUVRAGE</w:t>
      </w:r>
    </w:p>
    <w:p>
      <w:pPr>
        <w:pStyle w:val="Normal"/>
        <w:ind w:left="3600" w:hanging="3600"/>
        <w:rPr>
          <w:b/>
          <w:b/>
          <w:bCs/>
        </w:rPr>
      </w:pPr>
      <w:r>
        <w:rPr>
          <w:b/>
          <w:bCs/>
        </w:rPr>
      </w:r>
    </w:p>
    <w:p>
      <w:pPr>
        <w:pStyle w:val="Normal"/>
        <w:ind w:left="3600" w:hanging="3600"/>
        <w:jc w:val="both"/>
        <w:rPr/>
      </w:pPr>
      <w:r>
        <w:rPr>
          <w:b/>
          <w:bCs/>
        </w:rPr>
        <w:t>Maître d'Ouvrage :</w:t>
      </w:r>
    </w:p>
    <w:p>
      <w:pPr>
        <w:pStyle w:val="Normal"/>
        <w:ind w:left="3600" w:hanging="3600"/>
        <w:jc w:val="both"/>
        <w:rPr>
          <w:b/>
          <w:b/>
          <w:bCs/>
        </w:rPr>
      </w:pPr>
      <w:r>
        <w:rPr>
          <w:b/>
          <w:bCs/>
        </w:rPr>
      </w:r>
    </w:p>
    <w:p>
      <w:pPr>
        <w:pStyle w:val="Normal"/>
        <w:ind w:left="3600" w:hanging="3600"/>
        <w:jc w:val="both"/>
        <w:rPr/>
      </w:pPr>
      <w:r>
        <w:rPr/>
        <w:t>Ville de Marseille</w:t>
      </w:r>
    </w:p>
    <w:p>
      <w:pPr>
        <w:pStyle w:val="Normal"/>
        <w:ind w:left="3600" w:hanging="3600"/>
        <w:jc w:val="both"/>
        <w:rPr/>
      </w:pPr>
      <w:r>
        <w:rPr/>
        <w:t>Quai du Port</w:t>
      </w:r>
    </w:p>
    <w:p>
      <w:pPr>
        <w:pStyle w:val="Normal"/>
        <w:ind w:left="3600" w:hanging="3600"/>
        <w:jc w:val="both"/>
        <w:rPr/>
      </w:pPr>
      <w:r>
        <w:rPr/>
        <w:t>13233 Marseille Cedex 20</w:t>
      </w:r>
    </w:p>
    <w:p>
      <w:pPr>
        <w:pStyle w:val="Normal"/>
        <w:ind w:left="1620" w:hanging="1620"/>
        <w:jc w:val="both"/>
        <w:rPr/>
      </w:pPr>
      <w:r>
        <w:rPr/>
      </w:r>
    </w:p>
    <w:p>
      <w:pPr>
        <w:pStyle w:val="Normal"/>
        <w:tabs>
          <w:tab w:val="left" w:pos="3600" w:leader="none"/>
        </w:tabs>
        <w:ind w:left="3600" w:hanging="3600"/>
        <w:jc w:val="both"/>
        <w:rPr/>
      </w:pPr>
      <w:r>
        <w:rPr>
          <w:b/>
          <w:bCs/>
        </w:rPr>
        <w:t>Conducteur d’opération :</w:t>
      </w:r>
    </w:p>
    <w:p>
      <w:pPr>
        <w:pStyle w:val="Normal"/>
        <w:tabs>
          <w:tab w:val="left" w:pos="3600" w:leader="none"/>
        </w:tabs>
        <w:ind w:left="3600" w:hanging="3600"/>
        <w:jc w:val="both"/>
        <w:rPr>
          <w:b/>
          <w:b/>
          <w:bCs/>
        </w:rPr>
      </w:pPr>
      <w:r>
        <w:rPr>
          <w:b/>
          <w:bCs/>
        </w:rPr>
      </w:r>
    </w:p>
    <w:p>
      <w:pPr>
        <w:pStyle w:val="Normal"/>
        <w:tabs>
          <w:tab w:val="left" w:pos="3600" w:leader="none"/>
        </w:tabs>
        <w:ind w:left="3600" w:hanging="3600"/>
        <w:jc w:val="both"/>
        <w:rPr/>
      </w:pPr>
      <w:r>
        <w:rPr/>
        <w:t>DGAMCS / Direction de la Mer / Service Mer et Littoral / DAL / Laurent SAINT AMAN</w:t>
      </w:r>
    </w:p>
    <w:p>
      <w:pPr>
        <w:pStyle w:val="Normal"/>
        <w:tabs>
          <w:tab w:val="left" w:pos="3600" w:leader="none"/>
        </w:tabs>
        <w:ind w:left="3600" w:hanging="3600"/>
        <w:jc w:val="both"/>
        <w:rPr/>
      </w:pPr>
      <w:r>
        <w:rPr/>
        <w:t>1, Place Saint-Eugène</w:t>
      </w:r>
    </w:p>
    <w:p>
      <w:pPr>
        <w:pStyle w:val="Normal"/>
        <w:ind w:left="3600" w:hanging="3600"/>
        <w:jc w:val="both"/>
        <w:rPr/>
      </w:pPr>
      <w:r>
        <w:rPr/>
        <w:t>13 007 Marseille</w:t>
      </w:r>
    </w:p>
    <w:p>
      <w:pPr>
        <w:pStyle w:val="Normal"/>
        <w:jc w:val="both"/>
        <w:rPr/>
      </w:pPr>
      <w:r>
        <w:rPr/>
        <w:t>Tel : 06.32.28.99.58</w:t>
      </w:r>
    </w:p>
    <w:p>
      <w:pPr>
        <w:pStyle w:val="Normal"/>
        <w:jc w:val="both"/>
        <w:rPr/>
      </w:pPr>
      <w:r>
        <w:rPr/>
      </w:r>
    </w:p>
    <w:p>
      <w:pPr>
        <w:pStyle w:val="Normal"/>
        <w:jc w:val="both"/>
        <w:rPr/>
      </w:pPr>
      <w:r>
        <w:rPr>
          <w:b/>
        </w:rPr>
        <w:t>Localisation de l'opération :</w:t>
      </w:r>
    </w:p>
    <w:p>
      <w:pPr>
        <w:pStyle w:val="Normal"/>
        <w:jc w:val="both"/>
        <w:rPr>
          <w:szCs w:val="22"/>
        </w:rPr>
      </w:pPr>
      <w:r>
        <w:rPr>
          <w:szCs w:val="22"/>
        </w:rPr>
      </w:r>
    </w:p>
    <w:p>
      <w:pPr>
        <w:pStyle w:val="Normal"/>
        <w:jc w:val="both"/>
        <w:rPr/>
      </w:pPr>
      <w:r>
        <w:rPr>
          <w:szCs w:val="22"/>
        </w:rPr>
        <w:t xml:space="preserve">L'opération porte dans l’anse des Catalans, au nord de la plage, 4 </w:t>
      </w:r>
      <w:r>
        <w:rPr/>
        <w:t>rue des Catalans, 13007 Marseille</w:t>
      </w:r>
      <w:r>
        <w:rPr>
          <w:szCs w:val="22"/>
        </w:rPr>
        <w:t>, à moins d’un kilomètre du Vieux Port de Marseille. (Cf. illustrations en fin du présent CCTP)</w:t>
      </w:r>
    </w:p>
    <w:p>
      <w:pPr>
        <w:pStyle w:val="Normal"/>
        <w:jc w:val="both"/>
        <w:rPr>
          <w:szCs w:val="22"/>
        </w:rPr>
      </w:pPr>
      <w:r>
        <w:rPr>
          <w:szCs w:val="22"/>
        </w:rPr>
      </w:r>
    </w:p>
    <w:p>
      <w:pPr>
        <w:pStyle w:val="Normal"/>
        <w:jc w:val="both"/>
        <w:rPr>
          <w:szCs w:val="22"/>
        </w:rPr>
      </w:pPr>
      <w:r>
        <w:rPr>
          <w:szCs w:val="22"/>
        </w:rPr>
      </w:r>
    </w:p>
    <w:p>
      <w:pPr>
        <w:pStyle w:val="Normal"/>
        <w:jc w:val="both"/>
        <w:rPr>
          <w:szCs w:val="22"/>
        </w:rPr>
      </w:pPr>
      <w:r>
        <w:rPr>
          <w:szCs w:val="22"/>
        </w:rPr>
      </w:r>
    </w:p>
    <w:p>
      <w:pPr>
        <w:sectPr>
          <w:footerReference w:type="default" r:id="rId2"/>
          <w:type w:val="nextPage"/>
          <w:pgSz w:w="11906" w:h="16838"/>
          <w:pgMar w:left="850" w:right="850" w:header="0" w:top="768" w:footer="132" w:bottom="830" w:gutter="0"/>
          <w:pgNumType w:fmt="decimal"/>
          <w:formProt w:val="false"/>
          <w:textDirection w:val="lrTb"/>
          <w:docGrid w:type="default" w:linePitch="360" w:charSpace="4294965247"/>
        </w:sectPr>
      </w:pPr>
    </w:p>
    <w:p>
      <w:pPr>
        <w:pStyle w:val="Titre1"/>
        <w:numPr>
          <w:ilvl w:val="0"/>
          <w:numId w:val="2"/>
        </w:numPr>
        <w:jc w:val="both"/>
        <w:rPr/>
      </w:pPr>
      <w:bookmarkStart w:id="37" w:name="__RefHeading___Toc31232_128698908"/>
      <w:bookmarkStart w:id="38" w:name="_Toc504492616"/>
      <w:bookmarkStart w:id="39" w:name="_Toc509851154"/>
      <w:bookmarkEnd w:id="37"/>
      <w:r>
        <w:rPr/>
        <w:t>CHAPITRE 2 ■</w:t>
        <w:tab/>
      </w:r>
      <w:bookmarkEnd w:id="38"/>
      <w:bookmarkEnd w:id="39"/>
      <w:r>
        <w:rPr>
          <w:szCs w:val="26"/>
        </w:rPr>
        <w:t>PRÉSENTATION</w:t>
      </w:r>
    </w:p>
    <w:p>
      <w:pPr>
        <w:pStyle w:val="Normal"/>
        <w:jc w:val="both"/>
        <w:rPr>
          <w:b/>
          <w:b/>
          <w:bCs/>
          <w:caps/>
          <w:strike/>
          <w:color w:val="000000"/>
          <w:sz w:val="26"/>
        </w:rPr>
      </w:pPr>
      <w:r>
        <w:rPr>
          <w:b/>
          <w:bCs/>
          <w:caps/>
          <w:strike/>
          <w:color w:val="000000"/>
          <w:sz w:val="26"/>
        </w:rPr>
      </w:r>
    </w:p>
    <w:p>
      <w:pPr>
        <w:pStyle w:val="Titre2"/>
        <w:numPr>
          <w:ilvl w:val="1"/>
          <w:numId w:val="2"/>
        </w:numPr>
        <w:ind w:left="578" w:right="1020" w:hanging="578"/>
        <w:jc w:val="both"/>
        <w:rPr/>
      </w:pPr>
      <w:bookmarkStart w:id="40" w:name="_Toc504492617"/>
      <w:bookmarkStart w:id="41" w:name="_Toc509851155"/>
      <w:bookmarkEnd w:id="40"/>
      <w:bookmarkEnd w:id="41"/>
      <w:r>
        <w:rPr/>
        <w:t>2.1</w:t>
        <w:tab/>
        <w:t>LE CONTEXTE GÉNÉRAL</w:t>
      </w:r>
    </w:p>
    <w:p>
      <w:pPr>
        <w:pStyle w:val="Normal"/>
        <w:jc w:val="both"/>
        <w:rPr/>
      </w:pPr>
      <w:r>
        <w:rPr>
          <w:color w:val="000000"/>
        </w:rPr>
        <w:t>Alors que la Ville de Marseille est concessionnaire du Domaine Public Maritime de la plage des Catalans depuis juillet 2013, la Municipalité a entrepris, depuis 2014 une opération de valorisation globale portant sur l’ensemble de l’Anse des Catalans.</w:t>
      </w:r>
    </w:p>
    <w:p>
      <w:pPr>
        <w:pStyle w:val="Normal"/>
        <w:ind w:right="-1" w:hanging="0"/>
        <w:jc w:val="both"/>
        <w:rPr>
          <w:color w:val="000000"/>
        </w:rPr>
      </w:pPr>
      <w:r>
        <w:rPr>
          <w:color w:val="000000"/>
        </w:rPr>
      </w:r>
    </w:p>
    <w:p>
      <w:pPr>
        <w:pStyle w:val="Normal"/>
        <w:ind w:right="-1" w:hanging="0"/>
        <w:jc w:val="both"/>
        <w:rPr/>
      </w:pPr>
      <w:r>
        <w:rPr/>
        <w:t>Dans un premier temps, répondant à l’urgence, la Ville de Marseille y a réalisé, au sud, un ouvrage maritime aménagé de protection contre la mer. Ces travaux  de sécurisation ont été achevés à l’automne 2015.</w:t>
      </w:r>
    </w:p>
    <w:p>
      <w:pPr>
        <w:pStyle w:val="Normal"/>
        <w:jc w:val="both"/>
        <w:rPr>
          <w:color w:val="000000"/>
        </w:rPr>
      </w:pPr>
      <w:r>
        <w:rPr>
          <w:color w:val="000000"/>
        </w:rPr>
      </w:r>
    </w:p>
    <w:p>
      <w:pPr>
        <w:pStyle w:val="Normal"/>
        <w:jc w:val="both"/>
        <w:rPr/>
      </w:pPr>
      <w:r>
        <w:rPr>
          <w:color w:val="000000"/>
        </w:rPr>
        <w:t>Puis, la Ville de Marseille a confié en mai 2020 à un groupement de maîtrise d’oeuvre dont le mandataire est l’ATELIER D’ARCHITECTURE YVANN PLUSKWA (AAYP) le soin de concevoir et mettre en œuvre un projet global de valorisation de l’ensemble de l’anse des Catalans, par la restructuration et la requalification de ses espaces balnéaires, alors même que dans le même temps, un opérateur privé, Sud Rea, a entrepris la réalisation d'un projet immobilier résidentiel, l’opération Sea One, d'envergure significative sur la parcelle limitrophe au nord de l’emprise des travaux objets de la présente consultation.</w:t>
      </w:r>
    </w:p>
    <w:p>
      <w:pPr>
        <w:pStyle w:val="Normal"/>
        <w:jc w:val="both"/>
        <w:rPr>
          <w:color w:val="000000"/>
        </w:rPr>
      </w:pPr>
      <w:r>
        <w:rPr>
          <w:color w:val="000000"/>
        </w:rPr>
      </w:r>
    </w:p>
    <w:p>
      <w:pPr>
        <w:pStyle w:val="Normal"/>
        <w:jc w:val="both"/>
        <w:rPr/>
      </w:pPr>
      <w:r>
        <w:rPr>
          <w:color w:val="000000"/>
        </w:rPr>
        <w:t>Aujourd’hui, dans le cadre du projet global précité parvenu au terme des études d’avant-projet, la Ville de Marseille souhaite entreprendre, sans tarder compte tenu de la grande vétusté avérée des ouvrages concernés, les travaux de démolition et de terrassement de la plate-forme nord de la plage des Catalans dont la façade sud est constituée d’une arcature patrimoniale qu’il importe de préserver et d’en garantir la conservation dans l’attente de sa réhabilitation.</w:t>
      </w:r>
    </w:p>
    <w:p>
      <w:pPr>
        <w:pStyle w:val="Normal"/>
        <w:jc w:val="both"/>
        <w:rPr>
          <w:color w:val="000000"/>
        </w:rPr>
      </w:pPr>
      <w:r>
        <w:rPr>
          <w:color w:val="000000"/>
        </w:rPr>
      </w:r>
    </w:p>
    <w:p>
      <w:pPr>
        <w:pStyle w:val="Normal"/>
        <w:jc w:val="both"/>
        <w:rPr/>
      </w:pPr>
      <w:r>
        <w:rPr>
          <w:color w:val="000000"/>
        </w:rPr>
        <w:t>Cette prestation de travaux de démolition, de terrassement et de préservation, dont le suivi et la réception sera assuré par la maîtrise d’oeuvre AAYP, constitue l’objet de la présente consultation.</w:t>
      </w:r>
    </w:p>
    <w:p>
      <w:pPr>
        <w:pStyle w:val="Normal"/>
        <w:jc w:val="both"/>
        <w:rPr>
          <w:color w:val="000000"/>
        </w:rPr>
      </w:pPr>
      <w:r>
        <w:rPr>
          <w:color w:val="000000"/>
        </w:rPr>
      </w:r>
    </w:p>
    <w:p>
      <w:pPr>
        <w:pStyle w:val="Normal"/>
        <w:jc w:val="both"/>
        <w:rPr>
          <w:strike w:val="false"/>
          <w:dstrike w:val="false"/>
          <w:color w:val="000000"/>
        </w:rPr>
      </w:pPr>
      <w:r>
        <w:rPr>
          <w:strike w:val="false"/>
          <w:dstrike w:val="false"/>
          <w:color w:val="000000"/>
        </w:rPr>
        <w:t>Un dossier de demande d’autorisation de démolir déposé le 10 décembre dernier, est en cours d’instruction dont la durée a été fixée à trois mois. Une copie du dossier est intégrée au dossier de la présente consultation.</w:t>
      </w:r>
    </w:p>
    <w:p>
      <w:pPr>
        <w:pStyle w:val="Titre2"/>
        <w:numPr>
          <w:ilvl w:val="1"/>
          <w:numId w:val="2"/>
        </w:numPr>
        <w:ind w:left="578" w:right="1020" w:hanging="578"/>
        <w:jc w:val="both"/>
        <w:rPr/>
      </w:pPr>
      <w:r>
        <w:rPr/>
        <w:t>2.2</w:t>
        <w:tab/>
        <w:t>L'</w:t>
      </w:r>
      <w:bookmarkStart w:id="42" w:name="_Toc509851156"/>
      <w:bookmarkEnd w:id="42"/>
      <w:r>
        <w:rPr/>
        <w:t>emprise des travaux</w:t>
      </w:r>
      <w:r>
        <w:rPr>
          <w:rStyle w:val="Ancredenotedebasdepage"/>
        </w:rPr>
        <w:footnoteReference w:id="2"/>
      </w:r>
    </w:p>
    <w:p>
      <w:pPr>
        <w:pStyle w:val="Normal"/>
        <w:numPr>
          <w:ilvl w:val="1"/>
          <w:numId w:val="2"/>
        </w:numPr>
        <w:ind w:left="578" w:right="1020" w:hanging="578"/>
        <w:jc w:val="both"/>
        <w:rPr/>
      </w:pPr>
      <w:r>
        <w:rPr/>
      </w:r>
    </w:p>
    <w:p>
      <w:pPr>
        <w:pStyle w:val="Corpsdetexte"/>
        <w:jc w:val="both"/>
        <w:rPr/>
      </w:pPr>
      <w:r>
        <w:rPr/>
        <w:t>Cette emprise aujourd’hui entièrement bâtie est localisée au nord de la plage des Catalans. Elle est composée des éléments suivants :</w:t>
      </w:r>
    </w:p>
    <w:p>
      <w:pPr>
        <w:pStyle w:val="Corpsdetexte"/>
        <w:jc w:val="both"/>
        <w:rPr/>
      </w:pPr>
      <w:r>
        <w:rPr/>
      </w:r>
    </w:p>
    <w:p>
      <w:pPr>
        <w:pStyle w:val="Normal"/>
        <w:tabs>
          <w:tab w:val="left" w:pos="330" w:leader="none"/>
        </w:tabs>
        <w:spacing w:before="0" w:after="280"/>
        <w:ind w:left="330" w:hanging="330"/>
        <w:jc w:val="both"/>
        <w:rPr/>
      </w:pPr>
      <w:r>
        <w:rPr/>
        <w:t>-</w:t>
        <w:tab/>
        <w:t>Une plate-forme en béton, constituée de deux niveaux adossée à la fois aux installations du Cercle des Nageurs de Marseille (CNM) et à la construction en cours de l’opération immobilière Sea One. Cette plateforme comporte, à sa jonction avec la rue des Catalans, l'accès historique nord à la plage de sable.</w:t>
      </w:r>
    </w:p>
    <w:p>
      <w:pPr>
        <w:pStyle w:val="Normal"/>
        <w:tabs>
          <w:tab w:val="left" w:pos="330" w:leader="none"/>
        </w:tabs>
        <w:spacing w:before="0" w:after="280"/>
        <w:ind w:left="330" w:hanging="330"/>
        <w:jc w:val="both"/>
        <w:rPr/>
      </w:pPr>
      <w:r>
        <w:rPr/>
        <w:t>-</w:t>
        <w:tab/>
        <w:t>Les voûtes, densément étayées en raison de leur vétusté, surmontées par la plate-forme, côté sud de cette dernière, dont la façade sud est constituée de l’arcature désignée ci-après ;</w:t>
      </w:r>
    </w:p>
    <w:p>
      <w:pPr>
        <w:pStyle w:val="Normal"/>
        <w:tabs>
          <w:tab w:val="left" w:pos="330" w:leader="none"/>
        </w:tabs>
        <w:spacing w:before="0" w:after="280"/>
        <w:ind w:left="330" w:hanging="330"/>
        <w:jc w:val="both"/>
        <w:rPr/>
      </w:pPr>
      <w:r>
        <w:rPr/>
        <w:t>-</w:t>
        <w:tab/>
        <w:t>Une arcature historique patrimoniale, à conserver et conforter, constituant la façade sud des voûtes.</w:t>
      </w:r>
    </w:p>
    <w:p>
      <w:pPr>
        <w:pStyle w:val="Corpsdetexte"/>
        <w:tabs>
          <w:tab w:val="left" w:pos="0" w:leader="none"/>
        </w:tabs>
        <w:jc w:val="both"/>
        <w:rPr>
          <w:rFonts w:eastAsia="Symbol"/>
          <w:color w:val="7030A0"/>
        </w:rPr>
      </w:pPr>
      <w:r>
        <w:rPr>
          <w:rFonts w:eastAsia="Symbol"/>
          <w:color w:val="7030A0"/>
        </w:rPr>
      </w:r>
    </w:p>
    <w:p>
      <w:pPr>
        <w:pStyle w:val="Corpsdetexte"/>
        <w:tabs>
          <w:tab w:val="left" w:pos="0" w:leader="none"/>
        </w:tabs>
        <w:jc w:val="both"/>
        <w:rPr>
          <w:rFonts w:eastAsia="Symbol"/>
          <w:color w:val="7030A0"/>
        </w:rPr>
      </w:pPr>
      <w:r>
        <w:rPr>
          <w:rFonts w:eastAsia="Symbol"/>
          <w:color w:val="7030A0"/>
        </w:rPr>
      </w:r>
    </w:p>
    <w:p>
      <w:pPr>
        <w:pStyle w:val="Titre1"/>
        <w:numPr>
          <w:ilvl w:val="0"/>
          <w:numId w:val="2"/>
        </w:numPr>
        <w:jc w:val="both"/>
        <w:rPr/>
      </w:pPr>
      <w:bookmarkStart w:id="43" w:name="__RefHeading___Toc31234_128698908"/>
      <w:bookmarkStart w:id="44" w:name="_Toc504492626"/>
      <w:bookmarkStart w:id="45" w:name="_Toc509851164"/>
      <w:bookmarkEnd w:id="43"/>
      <w:bookmarkEnd w:id="44"/>
      <w:bookmarkEnd w:id="45"/>
      <w:r>
        <w:rPr/>
        <w:t xml:space="preserve">CHAPITRE 3 ■  </w:t>
        <w:tab/>
        <w:t xml:space="preserve">DESCRIPTION DE </w:t>
      </w:r>
      <w:bookmarkStart w:id="46" w:name="_Toc62021854"/>
      <w:bookmarkEnd w:id="46"/>
      <w:r>
        <w:rPr/>
        <w:t>la prestation</w:t>
      </w:r>
    </w:p>
    <w:p>
      <w:pPr>
        <w:pStyle w:val="Titre2"/>
        <w:numPr>
          <w:ilvl w:val="1"/>
          <w:numId w:val="2"/>
        </w:numPr>
        <w:jc w:val="both"/>
        <w:rPr/>
      </w:pPr>
      <w:r>
        <w:rPr/>
      </w:r>
    </w:p>
    <w:p>
      <w:pPr>
        <w:pStyle w:val="Titre2"/>
        <w:numPr>
          <w:ilvl w:val="1"/>
          <w:numId w:val="2"/>
        </w:numPr>
        <w:jc w:val="both"/>
        <w:rPr/>
      </w:pPr>
      <w:r>
        <w:rPr/>
        <w:t>3.1</w:t>
        <w:tab/>
        <w:t>GENERALITES</w:t>
      </w:r>
    </w:p>
    <w:p>
      <w:pPr>
        <w:pStyle w:val="Normal"/>
        <w:numPr>
          <w:ilvl w:val="1"/>
          <w:numId w:val="2"/>
        </w:numPr>
        <w:jc w:val="both"/>
        <w:rPr/>
      </w:pPr>
      <w:r>
        <w:rPr/>
      </w:r>
    </w:p>
    <w:p>
      <w:pPr>
        <w:pStyle w:val="Titre2"/>
        <w:numPr>
          <w:ilvl w:val="1"/>
          <w:numId w:val="2"/>
        </w:numPr>
        <w:jc w:val="both"/>
        <w:rPr/>
      </w:pPr>
      <w:r>
        <w:rPr/>
        <w:t>3.1.1</w:t>
        <w:tab/>
      </w:r>
      <w:bookmarkStart w:id="47" w:name="_Toc488069978"/>
      <w:bookmarkStart w:id="48" w:name="_Toc62021855"/>
      <w:bookmarkEnd w:id="47"/>
      <w:bookmarkEnd w:id="48"/>
      <w:r>
        <w:rPr/>
        <w:t>Phasage</w:t>
      </w:r>
    </w:p>
    <w:p>
      <w:pPr>
        <w:pStyle w:val="Normal"/>
        <w:numPr>
          <w:ilvl w:val="0"/>
          <w:numId w:val="2"/>
        </w:numPr>
        <w:jc w:val="both"/>
        <w:rPr/>
      </w:pPr>
      <w:r>
        <w:rPr>
          <w:sz w:val="22"/>
          <w:lang w:val="fr-FR"/>
        </w:rPr>
        <w:t>Les travaux seront r</w:t>
      </w:r>
      <w:r>
        <w:rPr>
          <w:sz w:val="22"/>
        </w:rPr>
        <w:t xml:space="preserve">éalisés en deux phases conformément au planning joint à la consultation. </w:t>
      </w:r>
    </w:p>
    <w:p>
      <w:pPr>
        <w:pStyle w:val="F1"/>
        <w:numPr>
          <w:ilvl w:val="0"/>
          <w:numId w:val="2"/>
        </w:numPr>
        <w:jc w:val="both"/>
        <w:rPr>
          <w:lang w:val="fr-FR"/>
        </w:rPr>
      </w:pPr>
      <w:r>
        <w:rPr>
          <w:lang w:val="fr-FR"/>
        </w:rPr>
      </w:r>
    </w:p>
    <w:p>
      <w:pPr>
        <w:pStyle w:val="Titre2"/>
        <w:numPr>
          <w:ilvl w:val="1"/>
          <w:numId w:val="2"/>
        </w:numPr>
        <w:jc w:val="both"/>
        <w:rPr/>
      </w:pPr>
      <w:r>
        <w:rPr/>
        <w:t>3.1.2</w:t>
        <w:tab/>
      </w:r>
      <w:bookmarkStart w:id="49" w:name="_Toc443211992"/>
      <w:bookmarkStart w:id="50" w:name="_Toc443228011"/>
      <w:bookmarkStart w:id="51" w:name="_Toc447116832"/>
      <w:bookmarkStart w:id="52" w:name="_Toc447119647"/>
      <w:bookmarkStart w:id="53" w:name="_Toc488069979"/>
      <w:bookmarkStart w:id="54" w:name="_Toc62021856"/>
      <w:bookmarkEnd w:id="49"/>
      <w:bookmarkEnd w:id="50"/>
      <w:bookmarkEnd w:id="51"/>
      <w:bookmarkEnd w:id="52"/>
      <w:bookmarkEnd w:id="53"/>
      <w:bookmarkEnd w:id="54"/>
      <w:r>
        <w:rPr/>
        <w:t>prestations incluses au marche</w:t>
      </w:r>
    </w:p>
    <w:p>
      <w:pPr>
        <w:pStyle w:val="F1"/>
        <w:numPr>
          <w:ilvl w:val="0"/>
          <w:numId w:val="0"/>
        </w:numPr>
        <w:ind w:left="720" w:hanging="0"/>
        <w:jc w:val="both"/>
        <w:rPr/>
      </w:pPr>
      <w:r>
        <w:rPr/>
        <w:t xml:space="preserve">Le titulaire du présent marché de travaux doit la fourniture et la pose des éléments explicitement indiqués au descriptif et aux plans, et la prestation de l'entreprise comprend implicitement : </w:t>
      </w:r>
    </w:p>
    <w:p>
      <w:pPr>
        <w:pStyle w:val="Retrait1"/>
        <w:numPr>
          <w:ilvl w:val="0"/>
          <w:numId w:val="5"/>
        </w:numPr>
        <w:jc w:val="both"/>
        <w:rPr/>
      </w:pPr>
      <w:r>
        <w:rPr/>
        <w:t>Les démarches auprès des différents organismes officiels de déclaration d’ouverture de chantier</w:t>
      </w:r>
      <w:r>
        <w:rPr>
          <w:lang w:val="fr-FR"/>
        </w:rPr>
        <w:t>.</w:t>
      </w:r>
    </w:p>
    <w:p>
      <w:pPr>
        <w:pStyle w:val="Retrait1"/>
        <w:numPr>
          <w:ilvl w:val="0"/>
          <w:numId w:val="5"/>
        </w:numPr>
        <w:jc w:val="both"/>
        <w:rPr/>
      </w:pPr>
      <w:r>
        <w:rPr/>
        <w:t>Les demandes d’autorisation diverses et nécessaire à l’exécution des travaux (installation de grues, utilisation du domaine public)</w:t>
      </w:r>
      <w:r>
        <w:rPr>
          <w:lang w:val="fr-FR"/>
        </w:rPr>
        <w:t>.</w:t>
      </w:r>
    </w:p>
    <w:p>
      <w:pPr>
        <w:pStyle w:val="Retrait1"/>
        <w:numPr>
          <w:ilvl w:val="0"/>
          <w:numId w:val="5"/>
        </w:numPr>
        <w:jc w:val="both"/>
        <w:rPr/>
      </w:pPr>
      <w:r>
        <w:rPr>
          <w:lang w:val="fr-FR"/>
        </w:rPr>
        <w:t>L</w:t>
      </w:r>
      <w:r>
        <w:rPr/>
        <w:t>es ouvrages provisoires nécessaires à la sécurité des personnes (filet, échafaudages, nacelles.)</w:t>
      </w:r>
      <w:r>
        <w:rPr>
          <w:lang w:val="fr-FR"/>
        </w:rPr>
        <w:t>.</w:t>
      </w:r>
    </w:p>
    <w:p>
      <w:pPr>
        <w:pStyle w:val="Retrait1"/>
        <w:numPr>
          <w:ilvl w:val="0"/>
          <w:numId w:val="5"/>
        </w:numPr>
        <w:jc w:val="both"/>
        <w:rPr/>
      </w:pPr>
      <w:r>
        <w:rPr>
          <w:lang w:val="fr-FR"/>
        </w:rPr>
        <w:t>L</w:t>
      </w:r>
      <w:r>
        <w:rPr/>
        <w:t>es études d'exécution avec fourniture des notes de calcul</w:t>
      </w:r>
      <w:r>
        <w:rPr>
          <w:lang w:val="fr-FR"/>
        </w:rPr>
        <w:t>s.</w:t>
      </w:r>
    </w:p>
    <w:p>
      <w:pPr>
        <w:pStyle w:val="Retrait1"/>
        <w:numPr>
          <w:ilvl w:val="0"/>
          <w:numId w:val="5"/>
        </w:numPr>
        <w:jc w:val="both"/>
        <w:rPr/>
      </w:pPr>
      <w:r>
        <w:rPr>
          <w:lang w:val="fr-FR"/>
        </w:rPr>
        <w:t>L</w:t>
      </w:r>
      <w:r>
        <w:rPr/>
        <w:t>a fourniture des plans d'exécution et de tous les détails de liaison avec les ouvrages d’autres corps d’état</w:t>
      </w:r>
      <w:r>
        <w:rPr>
          <w:lang w:val="fr-FR"/>
        </w:rPr>
        <w:t>.</w:t>
      </w:r>
    </w:p>
    <w:p>
      <w:pPr>
        <w:pStyle w:val="Retrait1"/>
        <w:numPr>
          <w:ilvl w:val="0"/>
          <w:numId w:val="5"/>
        </w:numPr>
        <w:jc w:val="both"/>
        <w:rPr/>
      </w:pPr>
      <w:r>
        <w:rPr>
          <w:lang w:val="fr-FR"/>
        </w:rPr>
        <w:t>L</w:t>
      </w:r>
      <w:r>
        <w:rPr/>
        <w:t>a fourniture des matériaux nécessaires à leur exécution</w:t>
      </w:r>
      <w:r>
        <w:rPr>
          <w:lang w:val="fr-FR"/>
        </w:rPr>
        <w:t>.</w:t>
      </w:r>
    </w:p>
    <w:p>
      <w:pPr>
        <w:pStyle w:val="Retrait1"/>
        <w:numPr>
          <w:ilvl w:val="0"/>
          <w:numId w:val="5"/>
        </w:numPr>
        <w:jc w:val="both"/>
        <w:rPr/>
      </w:pPr>
      <w:r>
        <w:rPr>
          <w:lang w:val="fr-FR"/>
        </w:rPr>
        <w:t>L</w:t>
      </w:r>
      <w:r>
        <w:rPr/>
        <w:t>a fabrication en atelier, le transport à pied d'œuvre, le stockage</w:t>
      </w:r>
      <w:r>
        <w:rPr>
          <w:lang w:val="fr-FR"/>
        </w:rPr>
        <w:t>.</w:t>
      </w:r>
    </w:p>
    <w:p>
      <w:pPr>
        <w:pStyle w:val="Retrait1"/>
        <w:numPr>
          <w:ilvl w:val="0"/>
          <w:numId w:val="5"/>
        </w:numPr>
        <w:jc w:val="both"/>
        <w:rPr/>
      </w:pPr>
      <w:r>
        <w:rPr>
          <w:lang w:val="fr-FR"/>
        </w:rPr>
        <w:t>L</w:t>
      </w:r>
      <w:r>
        <w:rPr/>
        <w:t>es traitements et protections des matériaux imposés par le DTU ou avis technique</w:t>
      </w:r>
      <w:r>
        <w:rPr>
          <w:lang w:val="fr-FR"/>
        </w:rPr>
        <w:t>.</w:t>
      </w:r>
    </w:p>
    <w:p>
      <w:pPr>
        <w:pStyle w:val="Retrait1"/>
        <w:numPr>
          <w:ilvl w:val="0"/>
          <w:numId w:val="5"/>
        </w:numPr>
        <w:jc w:val="both"/>
        <w:rPr/>
      </w:pPr>
      <w:r>
        <w:rPr>
          <w:lang w:val="fr-FR"/>
        </w:rPr>
        <w:t>L</w:t>
      </w:r>
      <w:r>
        <w:rPr/>
        <w:t>e remplacement éventuel des ouvrages défectueux ou détériorés, constatés soit en cours d'exécution, soit à la réception avec toutes les conséquences qui en découlent</w:t>
      </w:r>
      <w:r>
        <w:rPr>
          <w:lang w:val="fr-FR"/>
        </w:rPr>
        <w:t>.</w:t>
      </w:r>
    </w:p>
    <w:p>
      <w:pPr>
        <w:pStyle w:val="Retrait1"/>
        <w:numPr>
          <w:ilvl w:val="0"/>
          <w:numId w:val="5"/>
        </w:numPr>
        <w:jc w:val="both"/>
        <w:rPr/>
      </w:pPr>
      <w:r>
        <w:rPr>
          <w:lang w:val="fr-FR"/>
        </w:rPr>
        <w:t>L</w:t>
      </w:r>
      <w:r>
        <w:rPr/>
        <w:t>es nettoyages nécessaires en cours et en fin de travaux avec enlèvement des gravats, emballages, etc</w:t>
      </w:r>
      <w:r>
        <w:rPr>
          <w:lang w:val="fr-FR"/>
        </w:rPr>
        <w:t>.</w:t>
      </w:r>
    </w:p>
    <w:p>
      <w:pPr>
        <w:pStyle w:val="Retrait1"/>
        <w:numPr>
          <w:ilvl w:val="0"/>
          <w:numId w:val="5"/>
        </w:numPr>
        <w:jc w:val="both"/>
        <w:rPr/>
      </w:pPr>
      <w:r>
        <w:rPr>
          <w:lang w:val="fr-FR"/>
        </w:rPr>
        <w:t>L</w:t>
      </w:r>
      <w:r>
        <w:rPr/>
        <w:t>es raccords de protection et de peinture nécessaires</w:t>
      </w:r>
      <w:r>
        <w:rPr>
          <w:lang w:val="fr-FR"/>
        </w:rPr>
        <w:t>.</w:t>
      </w:r>
    </w:p>
    <w:p>
      <w:pPr>
        <w:pStyle w:val="Retrait1"/>
        <w:numPr>
          <w:ilvl w:val="0"/>
          <w:numId w:val="5"/>
        </w:numPr>
        <w:jc w:val="both"/>
        <w:rPr/>
      </w:pPr>
      <w:r>
        <w:rPr>
          <w:lang w:val="fr-FR"/>
        </w:rPr>
        <w:t>L</w:t>
      </w:r>
      <w:r>
        <w:rPr/>
        <w:t>’établissement des DOE et la fourniture au Coordonnateur SPS des éléments nécessaire à l’établissement des DIUO.</w:t>
      </w:r>
    </w:p>
    <w:p>
      <w:pPr>
        <w:pStyle w:val="Retrait1"/>
        <w:numPr>
          <w:ilvl w:val="0"/>
          <w:numId w:val="5"/>
        </w:numPr>
        <w:jc w:val="both"/>
        <w:rPr/>
      </w:pPr>
      <w:r>
        <w:rPr/>
        <w:t xml:space="preserve">Le choix de la technique utilisée </w:t>
      </w:r>
      <w:r>
        <w:rPr>
          <w:lang w:val="fr-FR"/>
        </w:rPr>
        <w:t xml:space="preserve">pour les étaiements des ouvrages historiques conservés </w:t>
      </w:r>
      <w:r>
        <w:rPr/>
        <w:t xml:space="preserve">et l’obtention de l’approbation du Bureau de Contrôle sur </w:t>
      </w:r>
      <w:r>
        <w:rPr>
          <w:lang w:val="fr-FR"/>
        </w:rPr>
        <w:t>la méthode et le calcul.</w:t>
      </w:r>
    </w:p>
    <w:p>
      <w:pPr>
        <w:pStyle w:val="Retrait1"/>
        <w:numPr>
          <w:ilvl w:val="0"/>
          <w:numId w:val="5"/>
        </w:numPr>
        <w:jc w:val="both"/>
        <w:rPr/>
      </w:pPr>
      <w:r>
        <w:rPr/>
        <w:t>La mise en place des soutènements et étaiements</w:t>
      </w:r>
      <w:r>
        <w:rPr>
          <w:lang w:val="fr-FR"/>
        </w:rPr>
        <w:t xml:space="preserve"> des ouvrages conservés</w:t>
      </w:r>
      <w:r>
        <w:rPr/>
        <w:t>, leur maintien et vérification en fonction de la réalisation des structures nouvelles et leur dépose en fin de travaux</w:t>
      </w:r>
      <w:r>
        <w:rPr>
          <w:lang w:val="fr-FR"/>
        </w:rPr>
        <w:t>.</w:t>
      </w:r>
    </w:p>
    <w:p>
      <w:pPr>
        <w:pStyle w:val="Retrait1"/>
        <w:numPr>
          <w:ilvl w:val="0"/>
          <w:numId w:val="5"/>
        </w:numPr>
        <w:jc w:val="both"/>
        <w:rPr/>
      </w:pPr>
      <w:r>
        <w:rPr/>
        <w:t>La réalisation des débranchements de tout fluide alimentant les bâtiments à démolir (électricité, gaz, eau, téléphone, etc</w:t>
      </w:r>
      <w:r>
        <w:rPr>
          <w:lang w:val="fr-FR"/>
        </w:rPr>
        <w:t>.)</w:t>
      </w:r>
      <w:r>
        <w:rPr/>
        <w:t xml:space="preserve"> ainsi que des réseaux d’assainissement : il appartient à l’entreprise de solliciter ces débranchements aux différents concessionnaires concernés</w:t>
      </w:r>
      <w:r>
        <w:rPr>
          <w:lang w:val="fr-FR"/>
        </w:rPr>
        <w:t>.</w:t>
      </w:r>
    </w:p>
    <w:p>
      <w:pPr>
        <w:pStyle w:val="Retrait1"/>
        <w:numPr>
          <w:ilvl w:val="0"/>
          <w:numId w:val="5"/>
        </w:numPr>
        <w:jc w:val="both"/>
        <w:rPr/>
      </w:pPr>
      <w:r>
        <w:rPr/>
        <w:t>Le repérage et la connaissance exacte des éventuels réseaux présents et enterrés dans l’emprise des bâtiments à démolir : il appartient à l’entreprise de repérer ces réseaux, d’obtenir auprès des différents concessionnaires, toute information connue concernant ces réseaux, de solliciter auprès de ces concessionnaires tous les travaux de dérivations ou de déviations qui s’avéreraient nécessaires et d’inclure ces travaux modificatifs dans son planning d’exécution sans pouvoir prétendre à une augmentation de délai ou à une indemnité pour la gêne ou le retard que pourrait lui occasionner ces travaux</w:t>
      </w:r>
      <w:r>
        <w:rPr>
          <w:lang w:val="fr-FR"/>
        </w:rPr>
        <w:t>.</w:t>
      </w:r>
    </w:p>
    <w:p>
      <w:pPr>
        <w:pStyle w:val="Retrait1"/>
        <w:numPr>
          <w:ilvl w:val="0"/>
          <w:numId w:val="5"/>
        </w:numPr>
        <w:jc w:val="both"/>
        <w:rPr/>
      </w:pPr>
      <w:r>
        <w:rPr/>
        <w:t>Le repérage et la connaissance exacte des éventuels ouvrages présents, enterrés ou non, dans l’emprise des bâtiments à démolir, et dont, la présence serait justifiée par une utilisation par les propriétés mitoyennes</w:t>
      </w:r>
      <w:r>
        <w:rPr>
          <w:lang w:val="fr-FR"/>
        </w:rPr>
        <w:t>.</w:t>
      </w:r>
    </w:p>
    <w:p>
      <w:pPr>
        <w:pStyle w:val="Retrait1"/>
        <w:numPr>
          <w:ilvl w:val="0"/>
          <w:numId w:val="5"/>
        </w:numPr>
        <w:jc w:val="both"/>
        <w:rPr/>
      </w:pPr>
      <w:r>
        <w:rPr/>
        <w:t>Les travaux de démolition proprement dits, y compris l’évacuation hors du chantier des gravats, ainsi que la mise en œuvre des dispositifs réglementaires d’hygiène et de sécurité nécessaires en fonction de la nature des matériaux présents sur le site et des transports et traitements de ces matériaux.</w:t>
      </w:r>
    </w:p>
    <w:p>
      <w:pPr>
        <w:pStyle w:val="Retrait1"/>
        <w:numPr>
          <w:ilvl w:val="0"/>
          <w:numId w:val="5"/>
        </w:numPr>
        <w:jc w:val="both"/>
        <w:rPr/>
      </w:pPr>
      <w:r>
        <w:rPr/>
        <w:t>Les travaux de démolition comprennent la démolition et l’évacuation des fondations des bâtiments existants ainsi que les traitements, vidange, démolition et évacuation, remblais éventuels en matériaux nobles (SRTV) compris compactage, de tous les ouvrages enterrés présents dans l’emprise du terrain (caves, cuves, etc</w:t>
      </w:r>
      <w:r>
        <w:rPr>
          <w:lang w:val="fr-FR"/>
        </w:rPr>
        <w:t>.</w:t>
      </w:r>
      <w:r>
        <w:rPr/>
        <w:t>)</w:t>
      </w:r>
      <w:r>
        <w:rPr>
          <w:lang w:val="fr-FR"/>
        </w:rPr>
        <w:t>.</w:t>
      </w:r>
    </w:p>
    <w:p>
      <w:pPr>
        <w:pStyle w:val="Retrait1"/>
        <w:numPr>
          <w:ilvl w:val="0"/>
          <w:numId w:val="5"/>
        </w:numPr>
        <w:jc w:val="both"/>
        <w:rPr/>
      </w:pPr>
      <w:r>
        <w:rPr>
          <w:sz w:val="22"/>
        </w:rPr>
        <w:t>Les cisaillements d’acier, câbles, canalisations, etc</w:t>
      </w:r>
      <w:r>
        <w:rPr>
          <w:sz w:val="22"/>
          <w:lang w:val="fr-FR"/>
        </w:rPr>
        <w:t xml:space="preserve">., </w:t>
      </w:r>
      <w:r>
        <w:rPr>
          <w:sz w:val="22"/>
        </w:rPr>
        <w:t>au droit des ouvrages conservés ou des mitoyens, ainsi que tous les travaux de confortement ou de restructuration des héberges et mitoyens, nécessaires en réparation de dégradations causées par les démolitions ou constituant une remise en état après travaux de démolitions</w:t>
      </w:r>
      <w:r>
        <w:rPr>
          <w:sz w:val="22"/>
          <w:lang w:val="fr-FR"/>
        </w:rPr>
        <w:t>.</w:t>
      </w:r>
    </w:p>
    <w:p>
      <w:pPr>
        <w:pStyle w:val="Normal"/>
        <w:numPr>
          <w:ilvl w:val="0"/>
          <w:numId w:val="0"/>
        </w:numPr>
        <w:ind w:left="720" w:hanging="0"/>
        <w:jc w:val="both"/>
        <w:rPr>
          <w:szCs w:val="22"/>
          <w:lang w:val="fr-FR"/>
        </w:rPr>
      </w:pPr>
      <w:r>
        <w:rPr>
          <w:szCs w:val="22"/>
          <w:lang w:val="fr-FR"/>
        </w:rPr>
      </w:r>
    </w:p>
    <w:p>
      <w:pPr>
        <w:pStyle w:val="Retrait1"/>
        <w:jc w:val="both"/>
        <w:rPr>
          <w:szCs w:val="22"/>
          <w:lang w:val="fr-FR"/>
        </w:rPr>
      </w:pPr>
      <w:r>
        <w:rPr>
          <w:szCs w:val="22"/>
          <w:lang w:val="fr-FR"/>
        </w:rPr>
      </w:r>
    </w:p>
    <w:p>
      <w:pPr>
        <w:pStyle w:val="Titre2"/>
        <w:numPr>
          <w:ilvl w:val="1"/>
          <w:numId w:val="2"/>
        </w:numPr>
        <w:ind w:left="624" w:right="1020" w:hanging="0"/>
        <w:jc w:val="both"/>
        <w:rPr/>
      </w:pPr>
      <w:r>
        <w:rPr>
          <w:szCs w:val="22"/>
          <w:lang w:val="fr-FR"/>
        </w:rPr>
        <w:t>3.1.3</w:t>
        <w:tab/>
      </w:r>
      <w:bookmarkStart w:id="55" w:name="_Toc62021857"/>
      <w:bookmarkStart w:id="56" w:name="_Toc437933701"/>
      <w:bookmarkStart w:id="57" w:name="_Toc443211993"/>
      <w:bookmarkStart w:id="58" w:name="_Toc443228012"/>
      <w:bookmarkStart w:id="59" w:name="_Toc447116833"/>
      <w:bookmarkStart w:id="60" w:name="_Toc447119648"/>
      <w:bookmarkStart w:id="61" w:name="_Toc488069980"/>
      <w:r>
        <w:rPr>
          <w:szCs w:val="22"/>
          <w:lang w:val="fr-FR"/>
        </w:rPr>
        <w:t xml:space="preserve">prescriptions techniques </w:t>
      </w:r>
      <w:bookmarkEnd w:id="55"/>
      <w:bookmarkEnd w:id="56"/>
      <w:bookmarkEnd w:id="57"/>
      <w:bookmarkEnd w:id="58"/>
      <w:bookmarkEnd w:id="59"/>
      <w:bookmarkEnd w:id="60"/>
      <w:bookmarkEnd w:id="61"/>
      <w:r>
        <w:rPr>
          <w:szCs w:val="22"/>
          <w:lang w:val="fr-FR"/>
        </w:rPr>
        <w:t>générales</w:t>
      </w:r>
    </w:p>
    <w:p>
      <w:pPr>
        <w:pStyle w:val="Normal"/>
        <w:jc w:val="both"/>
        <w:rPr>
          <w:szCs w:val="22"/>
          <w:lang w:val="fr-FR"/>
        </w:rPr>
      </w:pPr>
      <w:r>
        <w:rPr>
          <w:szCs w:val="22"/>
          <w:lang w:val="fr-FR"/>
        </w:rPr>
      </w:r>
    </w:p>
    <w:p>
      <w:pPr>
        <w:pStyle w:val="Normal"/>
        <w:jc w:val="both"/>
        <w:rPr>
          <w:szCs w:val="22"/>
          <w:lang w:val="fr-FR"/>
        </w:rPr>
      </w:pPr>
      <w:r>
        <w:rPr>
          <w:szCs w:val="22"/>
          <w:lang w:val="fr-FR"/>
        </w:rPr>
      </w:r>
    </w:p>
    <w:p>
      <w:pPr>
        <w:pStyle w:val="Normal"/>
        <w:tabs>
          <w:tab w:val="left" w:pos="850" w:leader="none"/>
        </w:tabs>
        <w:jc w:val="both"/>
        <w:rPr/>
      </w:pPr>
      <w:r>
        <w:rPr>
          <w:b/>
          <w:bCs/>
          <w:szCs w:val="22"/>
          <w:lang w:val="fr-FR"/>
        </w:rPr>
        <w:t>3.1.3.1</w:t>
        <w:tab/>
        <w:t>L</w:t>
      </w:r>
      <w:bookmarkStart w:id="62" w:name="_Toc59966670"/>
      <w:bookmarkStart w:id="63" w:name="_Toc82424993"/>
      <w:bookmarkStart w:id="64" w:name="_Toc90304191"/>
      <w:bookmarkStart w:id="65" w:name="_Toc90740124"/>
      <w:bookmarkStart w:id="66" w:name="_Toc90740317"/>
      <w:bookmarkStart w:id="67" w:name="_Toc93136979"/>
      <w:bookmarkStart w:id="68" w:name="_Toc93138088"/>
      <w:bookmarkStart w:id="69" w:name="_Toc93142493"/>
      <w:bookmarkStart w:id="70" w:name="_Toc93982750"/>
      <w:bookmarkStart w:id="71" w:name="_Toc94495727"/>
      <w:bookmarkStart w:id="72" w:name="_Toc94495949"/>
      <w:bookmarkStart w:id="73" w:name="_Toc94496172"/>
      <w:bookmarkStart w:id="74" w:name="_Toc94652745"/>
      <w:bookmarkStart w:id="75" w:name="_Toc94653192"/>
      <w:bookmarkStart w:id="76" w:name="_Toc94871680"/>
      <w:bookmarkStart w:id="77" w:name="_Toc94871905"/>
      <w:bookmarkStart w:id="78" w:name="_Toc94872130"/>
      <w:bookmarkStart w:id="79" w:name="_Toc95184704"/>
      <w:bookmarkStart w:id="80" w:name="_Toc95203150"/>
      <w:bookmarkStart w:id="81" w:name="_Toc160435564"/>
      <w:bookmarkStart w:id="82" w:name="_Toc160438771"/>
      <w:bookmarkStart w:id="83" w:name="_Toc160440293"/>
      <w:bookmarkStart w:id="84" w:name="_Toc162687334"/>
      <w:bookmarkStart w:id="85" w:name="_Toc162691074"/>
      <w:bookmarkStart w:id="86" w:name="_Toc162691648"/>
      <w:bookmarkStart w:id="87" w:name="_Toc164003594"/>
      <w:bookmarkStart w:id="88" w:name="_Toc453010971"/>
      <w:bookmarkStart w:id="89" w:name="_Toc21614596"/>
      <w:bookmarkStart w:id="90" w:name="_Toc6248234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Pr>
          <w:b/>
          <w:bCs/>
          <w:szCs w:val="22"/>
          <w:lang w:val="fr-FR"/>
        </w:rPr>
        <w:t>’entrepreneur est un « homme de l’ art »</w:t>
      </w:r>
    </w:p>
    <w:p>
      <w:pPr>
        <w:pStyle w:val="F1"/>
        <w:jc w:val="both"/>
        <w:rPr/>
      </w:pPr>
      <w:r>
        <w:rPr/>
        <w:t>L’entrepreneur étant par définition un professionnel compétent, connaissant les « règles de l’art » de sa spécialité, il devra vérifier les documents du marché, et signaler à la maîtrise d’œuvre, toute disposition qui lui semblerait en contradiction ou même simplement déconseillée, avec une exécution des travaux selon les règles de l’art.</w:t>
      </w:r>
    </w:p>
    <w:p>
      <w:pPr>
        <w:pStyle w:val="F1"/>
        <w:jc w:val="both"/>
        <w:rPr/>
      </w:pPr>
      <w:r>
        <w:rPr/>
        <w:t>Si aucune réserve n’a été formulée par écrit avant la signature du marché, l’entrepreneur est supposé avoir vérifié que les pièces du marché lui permettaient une exécution conforme aux règles de l’art et aux diverses réglementations, des travaux de sa spécialité.</w:t>
      </w:r>
    </w:p>
    <w:p>
      <w:pPr>
        <w:pStyle w:val="F1"/>
        <w:jc w:val="both"/>
        <w:rPr/>
      </w:pPr>
      <w:r>
        <w:rPr/>
      </w:r>
    </w:p>
    <w:p>
      <w:pPr>
        <w:pStyle w:val="Normal"/>
        <w:widowControl/>
        <w:suppressAutoHyphens w:val="true"/>
        <w:bidi w:val="0"/>
        <w:ind w:left="907" w:right="0" w:hanging="0"/>
        <w:jc w:val="both"/>
        <w:rPr>
          <w:b w:val="false"/>
          <w:b w:val="false"/>
          <w:bCs w:val="false"/>
        </w:rPr>
      </w:pPr>
      <w:r>
        <w:rPr>
          <w:b w:val="false"/>
          <w:bCs w:val="false"/>
          <w:szCs w:val="22"/>
          <w:lang w:val="fr-FR"/>
        </w:rPr>
        <w:t>Le fait pour un entrepreneur d’exécuter conformément aux pièces du marché ne peut atténuer en quoi que ce soit sa pleine et entière responsabilité de constructeur, s’il n’a pas présenté ses réserves par écrit au moment de la remise de son offre de prix, ou pour le moins, avant la signature de son marché.</w:t>
      </w:r>
    </w:p>
    <w:p>
      <w:pPr>
        <w:pStyle w:val="Normal"/>
        <w:widowControl/>
        <w:suppressAutoHyphens w:val="true"/>
        <w:bidi w:val="0"/>
        <w:ind w:left="907" w:right="0" w:hanging="0"/>
        <w:jc w:val="both"/>
        <w:rPr>
          <w:szCs w:val="22"/>
          <w:lang w:val="fr-FR"/>
        </w:rPr>
      </w:pPr>
      <w:r>
        <w:rPr>
          <w:szCs w:val="22"/>
          <w:lang w:val="fr-FR"/>
        </w:rPr>
      </w:r>
    </w:p>
    <w:p>
      <w:pPr>
        <w:pStyle w:val="Normal"/>
        <w:widowControl/>
        <w:suppressAutoHyphens w:val="true"/>
        <w:bidi w:val="0"/>
        <w:ind w:left="907" w:right="0" w:hanging="0"/>
        <w:jc w:val="both"/>
        <w:rPr>
          <w:szCs w:val="22"/>
          <w:lang w:val="fr-FR"/>
        </w:rPr>
      </w:pPr>
      <w:r>
        <w:rPr>
          <w:szCs w:val="22"/>
          <w:lang w:val="fr-FR"/>
        </w:rPr>
      </w:r>
    </w:p>
    <w:p>
      <w:pPr>
        <w:pStyle w:val="Normal"/>
        <w:widowControl/>
        <w:tabs>
          <w:tab w:val="left" w:pos="850" w:leader="none"/>
        </w:tabs>
        <w:suppressAutoHyphens w:val="true"/>
        <w:bidi w:val="0"/>
        <w:ind w:right="0" w:hanging="0"/>
        <w:jc w:val="both"/>
        <w:rPr>
          <w:b w:val="false"/>
          <w:b w:val="false"/>
          <w:bCs w:val="false"/>
        </w:rPr>
      </w:pPr>
      <w:r>
        <w:rPr>
          <w:b/>
          <w:bCs/>
          <w:szCs w:val="22"/>
          <w:lang w:val="fr-FR"/>
        </w:rPr>
        <w:t>3.1.3.2</w:t>
        <w:tab/>
      </w:r>
      <w:bookmarkStart w:id="91" w:name="_Toc525484692"/>
      <w:bookmarkStart w:id="92" w:name="_Toc525526906"/>
      <w:bookmarkStart w:id="93" w:name="_Toc90221969"/>
      <w:bookmarkStart w:id="94" w:name="_Toc90302107"/>
      <w:bookmarkStart w:id="95" w:name="_Toc90304227"/>
      <w:bookmarkStart w:id="96" w:name="_Toc90740161"/>
      <w:bookmarkStart w:id="97" w:name="_Toc90740354"/>
      <w:bookmarkStart w:id="98" w:name="_Toc93137016"/>
      <w:bookmarkStart w:id="99" w:name="_Toc93138125"/>
      <w:bookmarkStart w:id="100" w:name="_Toc93142530"/>
      <w:bookmarkStart w:id="101" w:name="_Toc93982787"/>
      <w:bookmarkStart w:id="102" w:name="_Toc94495764"/>
      <w:bookmarkStart w:id="103" w:name="_Toc94495986"/>
      <w:bookmarkStart w:id="104" w:name="_Toc94496209"/>
      <w:bookmarkStart w:id="105" w:name="_Toc94652782"/>
      <w:bookmarkStart w:id="106" w:name="_Toc94653229"/>
      <w:bookmarkStart w:id="107" w:name="_Toc94871717"/>
      <w:bookmarkStart w:id="108" w:name="_Toc94871942"/>
      <w:bookmarkStart w:id="109" w:name="_Toc94872167"/>
      <w:bookmarkStart w:id="110" w:name="_Toc95184741"/>
      <w:bookmarkStart w:id="111" w:name="_Toc95203187"/>
      <w:bookmarkStart w:id="112" w:name="_Toc160435606"/>
      <w:bookmarkStart w:id="113" w:name="_Toc160438813"/>
      <w:bookmarkStart w:id="114" w:name="_Toc160440335"/>
      <w:bookmarkStart w:id="115" w:name="_Toc162687377"/>
      <w:bookmarkStart w:id="116" w:name="_Toc162691117"/>
      <w:bookmarkStart w:id="117" w:name="_Toc162691691"/>
      <w:bookmarkStart w:id="118" w:name="_Toc164003637"/>
      <w:bookmarkStart w:id="119" w:name="_Toc453011020"/>
      <w:bookmarkStart w:id="120" w:name="_Toc21614644"/>
      <w:bookmarkStart w:id="121" w:name="_Toc62482342"/>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Pr>
          <w:b/>
          <w:bCs/>
          <w:szCs w:val="22"/>
          <w:lang w:val="fr-FR"/>
        </w:rPr>
        <w:t>Démarches administratives</w:t>
      </w:r>
    </w:p>
    <w:p>
      <w:pPr>
        <w:pStyle w:val="F1"/>
        <w:jc w:val="both"/>
        <w:rPr/>
      </w:pPr>
      <w:r>
        <w:rPr/>
        <w:t>L'entrepreneur de gros-œuvre exécutera toutes les démarches administratives nécessaires pour établir l'emprise du chantier sur le domaine public et se conformera aux règles en vigueur.</w:t>
      </w:r>
    </w:p>
    <w:p>
      <w:pPr>
        <w:pStyle w:val="F1"/>
        <w:jc w:val="both"/>
        <w:rPr/>
      </w:pPr>
      <w:r>
        <w:rPr/>
        <w:t>De même, il se chargera de toutes les demandes auprès des différents concessionnaires: E</w:t>
      </w:r>
      <w:r>
        <w:rPr>
          <w:lang w:val="fr-FR"/>
        </w:rPr>
        <w:t>nedis</w:t>
      </w:r>
      <w:r>
        <w:rPr/>
        <w:t xml:space="preserve">, G.D.F., </w:t>
      </w:r>
      <w:r>
        <w:rPr>
          <w:lang w:val="fr-FR"/>
        </w:rPr>
        <w:t>Orange</w:t>
      </w:r>
      <w:r>
        <w:rPr/>
        <w:t>, Eau potable, Réseaux d'évacuations.</w:t>
      </w:r>
    </w:p>
    <w:p>
      <w:pPr>
        <w:pStyle w:val="F1"/>
        <w:jc w:val="both"/>
        <w:rPr/>
      </w:pPr>
      <w:r>
        <w:rPr/>
        <w:t>Il prévoira également dans sa remise de prix tous les frais à régler pour occupation éventuelle du domaine public.</w:t>
      </w:r>
    </w:p>
    <w:p>
      <w:pPr>
        <w:pStyle w:val="F1"/>
        <w:jc w:val="both"/>
        <w:rPr/>
      </w:pPr>
      <w:r>
        <w:rPr/>
        <w:t>Il devra se conformer aux indications des arrêtés préfectoraux ou municipaux, ordonnances et règlements de police, lois et décrets en vigueur, exigences des Services Publics, Voirie, Service des Eaux, d'Assainissement, d’ EDF, de GDF, Concessionnaires Câbles, concessionnaires de le collecte pneumatique, etc.</w:t>
      </w:r>
    </w:p>
    <w:p>
      <w:pPr>
        <w:pStyle w:val="F1"/>
        <w:jc w:val="both"/>
        <w:rPr/>
      </w:pPr>
      <w:r>
        <w:rPr/>
        <w:t>Il devra se mettre en rapport avant tout commencement des travaux avec les services concernés, les avertir du début et de la fin des travaux et se faire contrôler en cours de travaux si nécessaire.</w:t>
      </w:r>
    </w:p>
    <w:p>
      <w:pPr>
        <w:pStyle w:val="F1"/>
        <w:jc w:val="both"/>
        <w:rPr/>
      </w:pPr>
      <w:r>
        <w:rPr/>
      </w:r>
    </w:p>
    <w:p>
      <w:pPr>
        <w:pStyle w:val="Normal"/>
        <w:widowControl/>
        <w:tabs>
          <w:tab w:val="left" w:pos="850" w:leader="none"/>
        </w:tabs>
        <w:suppressAutoHyphens w:val="true"/>
        <w:bidi w:val="0"/>
        <w:ind w:left="850" w:right="0" w:hanging="0"/>
        <w:jc w:val="both"/>
        <w:rPr>
          <w:b w:val="false"/>
          <w:b w:val="false"/>
          <w:bCs w:val="false"/>
        </w:rPr>
      </w:pPr>
      <w:r>
        <w:rPr>
          <w:b w:val="false"/>
          <w:bCs w:val="false"/>
          <w:szCs w:val="22"/>
          <w:lang w:val="fr-FR"/>
        </w:rPr>
        <w:t>Pour le cas où il ne satisferait pas à ces obligations, il supporterait intégralement les frais de mises en conformité exigées par les Services intéressés.</w:t>
      </w:r>
    </w:p>
    <w:p>
      <w:pPr>
        <w:pStyle w:val="Normal"/>
        <w:jc w:val="both"/>
        <w:rPr>
          <w:b/>
          <w:b/>
          <w:bCs/>
          <w:szCs w:val="22"/>
          <w:lang w:val="fr-FR"/>
        </w:rPr>
      </w:pPr>
      <w:r>
        <w:rPr>
          <w:b/>
          <w:bCs/>
          <w:szCs w:val="22"/>
          <w:lang w:val="fr-FR"/>
        </w:rPr>
      </w:r>
    </w:p>
    <w:p>
      <w:pPr>
        <w:pStyle w:val="Normal"/>
        <w:widowControl/>
        <w:tabs>
          <w:tab w:val="left" w:pos="850" w:leader="none"/>
        </w:tabs>
        <w:suppressAutoHyphens w:val="true"/>
        <w:bidi w:val="0"/>
        <w:ind w:right="0" w:hanging="0"/>
        <w:jc w:val="both"/>
        <w:rPr>
          <w:b w:val="false"/>
          <w:b w:val="false"/>
          <w:bCs w:val="false"/>
        </w:rPr>
      </w:pPr>
      <w:r>
        <w:rPr>
          <w:b/>
          <w:bCs/>
          <w:szCs w:val="22"/>
          <w:lang w:val="fr-FR"/>
        </w:rPr>
        <w:t>3.1.3.3</w:t>
        <w:tab/>
      </w:r>
      <w:bookmarkStart w:id="122" w:name="_Toc525484687"/>
      <w:bookmarkStart w:id="123" w:name="_Toc525526901"/>
      <w:bookmarkStart w:id="124" w:name="_Toc90221962"/>
      <w:bookmarkStart w:id="125" w:name="_Toc90302099"/>
      <w:bookmarkStart w:id="126" w:name="_Toc90304217"/>
      <w:bookmarkStart w:id="127" w:name="_Toc90740151"/>
      <w:bookmarkStart w:id="128" w:name="_Toc90740344"/>
      <w:bookmarkStart w:id="129" w:name="_Toc93137006"/>
      <w:bookmarkStart w:id="130" w:name="_Toc93138115"/>
      <w:bookmarkStart w:id="131" w:name="_Toc93142520"/>
      <w:bookmarkStart w:id="132" w:name="_Toc93982777"/>
      <w:bookmarkStart w:id="133" w:name="_Toc94495754"/>
      <w:bookmarkStart w:id="134" w:name="_Toc94495976"/>
      <w:bookmarkStart w:id="135" w:name="_Toc94496199"/>
      <w:bookmarkStart w:id="136" w:name="_Toc94652772"/>
      <w:bookmarkStart w:id="137" w:name="_Toc94653219"/>
      <w:bookmarkStart w:id="138" w:name="_Toc94871707"/>
      <w:bookmarkStart w:id="139" w:name="_Toc94871932"/>
      <w:bookmarkStart w:id="140" w:name="_Toc94872157"/>
      <w:bookmarkStart w:id="141" w:name="_Toc95184731"/>
      <w:bookmarkStart w:id="142" w:name="_Toc95203177"/>
      <w:bookmarkStart w:id="143" w:name="_Toc160435594"/>
      <w:bookmarkStart w:id="144" w:name="_Toc160438801"/>
      <w:bookmarkStart w:id="145" w:name="_Toc160440323"/>
      <w:bookmarkStart w:id="146" w:name="_Toc162687365"/>
      <w:bookmarkStart w:id="147" w:name="_Toc162691105"/>
      <w:bookmarkStart w:id="148" w:name="_Toc162691679"/>
      <w:bookmarkStart w:id="149" w:name="_Toc164003625"/>
      <w:bookmarkStart w:id="150" w:name="_Toc453011000"/>
      <w:bookmarkStart w:id="151" w:name="_Toc21614624"/>
      <w:bookmarkStart w:id="152" w:name="_Toc62482343"/>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Pr>
          <w:b/>
          <w:bCs/>
          <w:szCs w:val="22"/>
          <w:lang w:val="fr-FR"/>
        </w:rPr>
        <w:t>Déclaration d’ouverture de chantier</w:t>
      </w:r>
    </w:p>
    <w:p>
      <w:pPr>
        <w:pStyle w:val="Normal"/>
        <w:widowControl/>
        <w:tabs>
          <w:tab w:val="left" w:pos="850" w:leader="none"/>
        </w:tabs>
        <w:suppressAutoHyphens w:val="true"/>
        <w:bidi w:val="0"/>
        <w:ind w:right="0" w:hanging="0"/>
        <w:jc w:val="both"/>
        <w:rPr>
          <w:b/>
          <w:b/>
          <w:bCs/>
          <w:szCs w:val="22"/>
          <w:lang w:val="fr-FR"/>
        </w:rPr>
      </w:pPr>
      <w:r>
        <w:rPr>
          <w:b/>
          <w:bCs/>
          <w:szCs w:val="22"/>
          <w:lang w:val="fr-FR"/>
        </w:rPr>
      </w:r>
    </w:p>
    <w:p>
      <w:pPr>
        <w:pStyle w:val="Normal"/>
        <w:widowControl/>
        <w:tabs>
          <w:tab w:val="left" w:pos="850" w:leader="none"/>
        </w:tabs>
        <w:suppressAutoHyphens w:val="true"/>
        <w:bidi w:val="0"/>
        <w:ind w:left="850" w:right="0" w:hanging="0"/>
        <w:jc w:val="both"/>
        <w:rPr>
          <w:b w:val="false"/>
          <w:b w:val="false"/>
          <w:bCs w:val="false"/>
        </w:rPr>
      </w:pPr>
      <w:r>
        <w:rPr>
          <w:b w:val="false"/>
          <w:bCs w:val="false"/>
          <w:szCs w:val="22"/>
          <w:lang w:val="fr-FR"/>
        </w:rPr>
        <w:t>Dans le cas où les travaux peuvent affecter les dessertes ou les installations des Services Publics (France Telecom, EDF, GDF, etc.) les entreprises sont tenues d'établir et de transmettre, à chaque organisme gestionnaire, un formulaire de déclaration d'intention de commencement de travaux référencé CERFA 90.0189. Sans réponse du destinataire, les entreprises ne peuvent intervenir sur le site qu'après respect du délai de réponse ( 9 jours avec décompte des dimanches et jours fériés) et du délai de 3 jours pour envoi d'une lettre de relance, conformément à la procédure en vigueur depuis le 1 décembre 1995.</w:t>
      </w:r>
    </w:p>
    <w:p>
      <w:pPr>
        <w:pStyle w:val="Normal"/>
        <w:jc w:val="both"/>
        <w:rPr>
          <w:b/>
          <w:b/>
          <w:bCs/>
          <w:szCs w:val="22"/>
          <w:lang w:val="fr-FR"/>
        </w:rPr>
      </w:pPr>
      <w:r>
        <w:rPr>
          <w:b/>
          <w:bCs/>
          <w:szCs w:val="22"/>
          <w:lang w:val="fr-FR"/>
        </w:rPr>
      </w:r>
    </w:p>
    <w:p>
      <w:pPr>
        <w:pStyle w:val="Normal"/>
        <w:widowControl/>
        <w:tabs>
          <w:tab w:val="left" w:pos="850" w:leader="none"/>
        </w:tabs>
        <w:suppressAutoHyphens w:val="true"/>
        <w:bidi w:val="0"/>
        <w:ind w:right="0" w:hanging="0"/>
        <w:jc w:val="both"/>
        <w:rPr/>
      </w:pPr>
      <w:r>
        <w:rPr>
          <w:b/>
          <w:bCs/>
          <w:szCs w:val="22"/>
          <w:lang w:val="fr-FR"/>
        </w:rPr>
        <w:t>3.1.3.4</w:t>
        <w:tab/>
      </w:r>
      <w:bookmarkStart w:id="153" w:name="_Toc525484688"/>
      <w:bookmarkStart w:id="154" w:name="_Toc525526902"/>
      <w:bookmarkStart w:id="155" w:name="_Toc90221963"/>
      <w:bookmarkStart w:id="156" w:name="_Toc90302100"/>
      <w:bookmarkStart w:id="157" w:name="_Toc90304218"/>
      <w:bookmarkStart w:id="158" w:name="_Toc90740152"/>
      <w:bookmarkStart w:id="159" w:name="_Toc90740345"/>
      <w:bookmarkStart w:id="160" w:name="_Toc93137007"/>
      <w:bookmarkStart w:id="161" w:name="_Toc93138116"/>
      <w:bookmarkStart w:id="162" w:name="_Toc93142521"/>
      <w:bookmarkStart w:id="163" w:name="_Toc93982778"/>
      <w:bookmarkStart w:id="164" w:name="_Toc94495755"/>
      <w:bookmarkStart w:id="165" w:name="_Toc94495977"/>
      <w:bookmarkStart w:id="166" w:name="_Toc94496200"/>
      <w:bookmarkStart w:id="167" w:name="_Toc94652773"/>
      <w:bookmarkStart w:id="168" w:name="_Toc94653220"/>
      <w:bookmarkStart w:id="169" w:name="_Toc94871708"/>
      <w:bookmarkStart w:id="170" w:name="_Toc94871933"/>
      <w:bookmarkStart w:id="171" w:name="_Toc94872158"/>
      <w:bookmarkStart w:id="172" w:name="_Toc95184732"/>
      <w:bookmarkStart w:id="173" w:name="_Toc95203178"/>
      <w:bookmarkStart w:id="174" w:name="_Toc160435595"/>
      <w:bookmarkStart w:id="175" w:name="_Toc160438802"/>
      <w:bookmarkStart w:id="176" w:name="_Toc160440324"/>
      <w:bookmarkStart w:id="177" w:name="_Toc162687366"/>
      <w:bookmarkStart w:id="178" w:name="_Toc162691106"/>
      <w:bookmarkStart w:id="179" w:name="_Toc162691680"/>
      <w:bookmarkStart w:id="180" w:name="_Toc164003626"/>
      <w:bookmarkStart w:id="181" w:name="_Toc453011001"/>
      <w:bookmarkStart w:id="182" w:name="_Toc21614625"/>
      <w:bookmarkStart w:id="183" w:name="_Toc62482344"/>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b/>
          <w:bCs/>
          <w:szCs w:val="22"/>
          <w:lang w:val="fr-FR"/>
        </w:rPr>
        <w:t>Accès chantier</w:t>
      </w:r>
    </w:p>
    <w:p>
      <w:pPr>
        <w:pStyle w:val="F1"/>
        <w:jc w:val="both"/>
        <w:rPr/>
      </w:pPr>
      <w:r>
        <w:rPr/>
        <w:t>Ces dispositions sont à considérer au regard du PGCSPS établi par le Coordonnateur Sécurité Santé.</w:t>
      </w:r>
    </w:p>
    <w:p>
      <w:pPr>
        <w:pStyle w:val="F1"/>
        <w:jc w:val="both"/>
        <w:rPr/>
      </w:pPr>
      <w:r>
        <w:rPr/>
        <w:t>Des panneaux en nombre suffisant devront préciser que l'accès au chantier est interdit aux personnes étrangères au chantier. Les droits de voiries et ouvrages de protection, imposés par les règlements en vigueur, sont à la charge de l'entreprise chargée des travaux de gros-œuvre (passage piétons, signalisations). L'ensemble sera conforme à la réglementation municipale.</w:t>
      </w:r>
    </w:p>
    <w:p>
      <w:pPr>
        <w:pStyle w:val="F1"/>
        <w:jc w:val="both"/>
        <w:rPr/>
      </w:pPr>
      <w:r>
        <w:rPr/>
        <w:t>L'entrepreneur établira les accès aux différents lieux de travaux à partir des rues existantes</w:t>
      </w:r>
    </w:p>
    <w:p>
      <w:pPr>
        <w:pStyle w:val="F1"/>
        <w:jc w:val="both"/>
        <w:rPr/>
      </w:pPr>
      <w:r>
        <w:rPr/>
        <w:t xml:space="preserve">Les dégradations de tous ordres consécutifs aux travaux seront réparées aux frais de l’entreprise responsable. Un constat des lieux est à effectuer au démarrage du chantier, à la charge de l'entreprise de gros-œuvre. Dans l’impossibilité de trouver un responsable le coût des réparations sera mis à la charge du compte-prorata. </w:t>
      </w:r>
    </w:p>
    <w:p>
      <w:pPr>
        <w:pStyle w:val="F1"/>
        <w:jc w:val="both"/>
        <w:rPr/>
      </w:pPr>
      <w:r>
        <w:rPr/>
        <w:t xml:space="preserve">Les sorties de chantier seront signalées par des panneaux réglementaires et nettement dégagés de part et d'autre des sorties du chantier de façon à attirer l'attention des usagers de l'espace public. L’entreprise titulaire des travaux de gros-œuvre devra assurer la sortie des véhicules en mettant un agent de circulation lors de la sortie ou de l’entrée de chaque camion, </w:t>
      </w:r>
      <w:r>
        <w:rPr>
          <w:b w:val="false"/>
          <w:bCs w:val="false"/>
        </w:rPr>
        <w:t>afin de limiter les perturbations du trafic routier.</w:t>
      </w:r>
    </w:p>
    <w:p>
      <w:pPr>
        <w:pStyle w:val="F1"/>
        <w:jc w:val="both"/>
        <w:rPr>
          <w:b w:val="false"/>
          <w:b w:val="false"/>
          <w:bCs w:val="false"/>
        </w:rPr>
      </w:pPr>
      <w:r>
        <w:rPr>
          <w:b w:val="false"/>
          <w:bCs w:val="false"/>
        </w:rPr>
      </w:r>
    </w:p>
    <w:p>
      <w:pPr>
        <w:pStyle w:val="Normal"/>
        <w:widowControl/>
        <w:tabs>
          <w:tab w:val="left" w:pos="850" w:leader="none"/>
        </w:tabs>
        <w:suppressAutoHyphens w:val="true"/>
        <w:bidi w:val="0"/>
        <w:ind w:left="850" w:right="0" w:hanging="0"/>
        <w:jc w:val="both"/>
        <w:rPr>
          <w:b w:val="false"/>
          <w:b w:val="false"/>
          <w:bCs w:val="false"/>
        </w:rPr>
      </w:pPr>
      <w:r>
        <w:rPr>
          <w:b w:val="false"/>
          <w:bCs w:val="false"/>
          <w:szCs w:val="22"/>
          <w:lang w:val="fr-FR"/>
        </w:rPr>
        <w:t>Il est précisé que seuls les véhicules de livraison seront autorisés à pénétrer sur le site pour la durée nécessaire au déchargement, et, que le stationnement de tout véhicule sur l’emprise du site est strictement interdit. Les véhicules devront être garés sur les emplacements publics.</w:t>
      </w:r>
    </w:p>
    <w:p>
      <w:pPr>
        <w:pStyle w:val="Normal"/>
        <w:widowControl/>
        <w:tabs>
          <w:tab w:val="left" w:pos="850" w:leader="none"/>
        </w:tabs>
        <w:suppressAutoHyphens w:val="true"/>
        <w:bidi w:val="0"/>
        <w:ind w:left="850" w:right="0" w:hanging="0"/>
        <w:jc w:val="both"/>
        <w:rPr>
          <w:b/>
          <w:b/>
          <w:bCs/>
          <w:szCs w:val="22"/>
          <w:lang w:val="fr-FR"/>
        </w:rPr>
      </w:pPr>
      <w:r>
        <w:rPr>
          <w:b/>
          <w:bCs/>
          <w:szCs w:val="22"/>
          <w:lang w:val="fr-FR"/>
        </w:rPr>
      </w:r>
    </w:p>
    <w:p>
      <w:pPr>
        <w:pStyle w:val="Normal"/>
        <w:widowControl/>
        <w:tabs>
          <w:tab w:val="left" w:pos="850" w:leader="none"/>
        </w:tabs>
        <w:suppressAutoHyphens w:val="true"/>
        <w:bidi w:val="0"/>
        <w:ind w:right="0" w:hanging="0"/>
        <w:jc w:val="both"/>
        <w:rPr/>
      </w:pPr>
      <w:r>
        <w:rPr>
          <w:b/>
          <w:bCs/>
          <w:szCs w:val="22"/>
          <w:lang w:val="fr-FR"/>
        </w:rPr>
        <w:t>3.1.3.5</w:t>
        <w:tab/>
      </w:r>
      <w:bookmarkStart w:id="184" w:name="_Toc5254846881"/>
      <w:bookmarkStart w:id="185" w:name="_Toc5255269021"/>
      <w:bookmarkStart w:id="186" w:name="_Toc902219631"/>
      <w:bookmarkStart w:id="187" w:name="_Toc903021001"/>
      <w:bookmarkStart w:id="188" w:name="_Toc903042181"/>
      <w:bookmarkStart w:id="189" w:name="_Toc907401521"/>
      <w:bookmarkStart w:id="190" w:name="_Toc907403451"/>
      <w:bookmarkStart w:id="191" w:name="_Toc931370071"/>
      <w:bookmarkStart w:id="192" w:name="_Toc931381161"/>
      <w:bookmarkStart w:id="193" w:name="_Toc931425211"/>
      <w:bookmarkStart w:id="194" w:name="_Toc939827781"/>
      <w:bookmarkStart w:id="195" w:name="_Toc944957551"/>
      <w:bookmarkStart w:id="196" w:name="_Toc944959771"/>
      <w:bookmarkStart w:id="197" w:name="_Toc944962001"/>
      <w:bookmarkStart w:id="198" w:name="_Toc946527731"/>
      <w:bookmarkStart w:id="199" w:name="_Toc946532201"/>
      <w:bookmarkStart w:id="200" w:name="_Toc948717081"/>
      <w:bookmarkStart w:id="201" w:name="_Toc948719331"/>
      <w:bookmarkStart w:id="202" w:name="_Toc948721581"/>
      <w:bookmarkStart w:id="203" w:name="_Toc951847321"/>
      <w:bookmarkStart w:id="204" w:name="_Toc952031781"/>
      <w:bookmarkStart w:id="205" w:name="_Toc1604355951"/>
      <w:bookmarkStart w:id="206" w:name="_Toc1604388021"/>
      <w:bookmarkStart w:id="207" w:name="_Toc1604403241"/>
      <w:bookmarkStart w:id="208" w:name="_Toc1626873661"/>
      <w:bookmarkStart w:id="209" w:name="_Toc1626911061"/>
      <w:bookmarkStart w:id="210" w:name="_Toc1626916801"/>
      <w:bookmarkStart w:id="211" w:name="_Toc1640036261"/>
      <w:bookmarkStart w:id="212" w:name="_Toc4530110011"/>
      <w:bookmarkStart w:id="213" w:name="_Toc216146251"/>
      <w:bookmarkStart w:id="214" w:name="_Toc624823441"/>
      <w:bookmarkStart w:id="215" w:name="_Toc160435599"/>
      <w:bookmarkStart w:id="216" w:name="_Toc160438806"/>
      <w:bookmarkStart w:id="217" w:name="_Toc160440328"/>
      <w:bookmarkStart w:id="218" w:name="_Toc162687370"/>
      <w:bookmarkStart w:id="219" w:name="_Toc162691110"/>
      <w:bookmarkStart w:id="220" w:name="_Toc162691684"/>
      <w:bookmarkStart w:id="221" w:name="_Toc164003630"/>
      <w:bookmarkStart w:id="222" w:name="_Toc453011004"/>
      <w:bookmarkStart w:id="223" w:name="_Toc21614628"/>
      <w:bookmarkStart w:id="224" w:name="_Toc62482345"/>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Pr>
          <w:b/>
          <w:bCs/>
          <w:szCs w:val="22"/>
          <w:lang w:val="fr-FR"/>
        </w:rPr>
        <w:t>Voiries de chantier</w:t>
      </w:r>
    </w:p>
    <w:p>
      <w:pPr>
        <w:pStyle w:val="Normal"/>
        <w:widowControl/>
        <w:tabs>
          <w:tab w:val="left" w:pos="850" w:leader="none"/>
        </w:tabs>
        <w:suppressAutoHyphens w:val="true"/>
        <w:bidi w:val="0"/>
        <w:ind w:right="0" w:hanging="0"/>
        <w:jc w:val="both"/>
        <w:rPr>
          <w:b/>
          <w:b/>
          <w:bCs/>
          <w:szCs w:val="22"/>
          <w:lang w:val="fr-FR"/>
        </w:rPr>
      </w:pPr>
      <w:r>
        <w:rPr>
          <w:b/>
          <w:bCs/>
          <w:szCs w:val="22"/>
          <w:lang w:val="fr-FR"/>
        </w:rPr>
      </w:r>
    </w:p>
    <w:p>
      <w:pPr>
        <w:pStyle w:val="Normal"/>
        <w:widowControl/>
        <w:tabs>
          <w:tab w:val="left" w:pos="850" w:leader="none"/>
        </w:tabs>
        <w:suppressAutoHyphens w:val="true"/>
        <w:bidi w:val="0"/>
        <w:ind w:left="850" w:right="0" w:hanging="0"/>
        <w:jc w:val="both"/>
        <w:rPr>
          <w:b w:val="false"/>
          <w:b w:val="false"/>
          <w:bCs w:val="false"/>
        </w:rPr>
      </w:pPr>
      <w:r>
        <w:rPr>
          <w:b w:val="false"/>
          <w:bCs w:val="false"/>
          <w:szCs w:val="22"/>
          <w:lang w:val="fr-FR"/>
        </w:rPr>
        <w:t>La réalisation des voies d'accès aux installations de chantier exécutées pour permettre la réalisation des ouvrages ainsi que leur entretien et la remise en état des abords à la fin du chantier seront réalisés par l'entrepreneur, à sa charge.</w:t>
      </w:r>
    </w:p>
    <w:p>
      <w:pPr>
        <w:pStyle w:val="Normal"/>
        <w:widowControl/>
        <w:tabs>
          <w:tab w:val="left" w:pos="850" w:leader="none"/>
        </w:tabs>
        <w:suppressAutoHyphens w:val="true"/>
        <w:bidi w:val="0"/>
        <w:ind w:left="850" w:right="0" w:hanging="0"/>
        <w:jc w:val="both"/>
        <w:rPr>
          <w:b/>
          <w:b/>
          <w:bCs/>
          <w:szCs w:val="22"/>
          <w:lang w:val="fr-FR"/>
        </w:rPr>
      </w:pPr>
      <w:r>
        <w:rPr>
          <w:b/>
          <w:bCs/>
          <w:szCs w:val="22"/>
          <w:lang w:val="fr-FR"/>
        </w:rPr>
      </w:r>
    </w:p>
    <w:p>
      <w:pPr>
        <w:pStyle w:val="Normal"/>
        <w:widowControl/>
        <w:tabs>
          <w:tab w:val="left" w:pos="850" w:leader="none"/>
        </w:tabs>
        <w:suppressAutoHyphens w:val="true"/>
        <w:bidi w:val="0"/>
        <w:ind w:right="0" w:hanging="0"/>
        <w:jc w:val="both"/>
        <w:rPr/>
      </w:pPr>
      <w:r>
        <w:rPr>
          <w:b/>
          <w:bCs/>
          <w:szCs w:val="22"/>
          <w:lang w:val="fr-FR"/>
        </w:rPr>
        <w:t>3.1.3.6</w:t>
        <w:tab/>
      </w:r>
      <w:bookmarkStart w:id="225" w:name="_Toc52548468811"/>
      <w:bookmarkStart w:id="226" w:name="_Toc52552690211"/>
      <w:bookmarkStart w:id="227" w:name="_Toc9022196311"/>
      <w:bookmarkStart w:id="228" w:name="_Toc9030210011"/>
      <w:bookmarkStart w:id="229" w:name="_Toc9030421811"/>
      <w:bookmarkStart w:id="230" w:name="_Toc9074015211"/>
      <w:bookmarkStart w:id="231" w:name="_Toc9074034511"/>
      <w:bookmarkStart w:id="232" w:name="_Toc9313700711"/>
      <w:bookmarkStart w:id="233" w:name="_Toc9313811611"/>
      <w:bookmarkStart w:id="234" w:name="_Toc9314252111"/>
      <w:bookmarkStart w:id="235" w:name="_Toc9398277811"/>
      <w:bookmarkStart w:id="236" w:name="_Toc9449575511"/>
      <w:bookmarkStart w:id="237" w:name="_Toc9449597711"/>
      <w:bookmarkStart w:id="238" w:name="_Toc9449620011"/>
      <w:bookmarkStart w:id="239" w:name="_Toc9465277311"/>
      <w:bookmarkStart w:id="240" w:name="_Toc9465322011"/>
      <w:bookmarkStart w:id="241" w:name="_Toc9487170811"/>
      <w:bookmarkStart w:id="242" w:name="_Toc9487193311"/>
      <w:bookmarkStart w:id="243" w:name="_Toc9487215811"/>
      <w:bookmarkStart w:id="244" w:name="_Toc9518473211"/>
      <w:bookmarkStart w:id="245" w:name="_Toc9520317811"/>
      <w:bookmarkStart w:id="246" w:name="_Toc16043559511"/>
      <w:bookmarkStart w:id="247" w:name="_Toc16043880211"/>
      <w:bookmarkStart w:id="248" w:name="_Toc16044032411"/>
      <w:bookmarkStart w:id="249" w:name="_Toc16268736611"/>
      <w:bookmarkStart w:id="250" w:name="_Toc16269110611"/>
      <w:bookmarkStart w:id="251" w:name="_Toc16269168011"/>
      <w:bookmarkStart w:id="252" w:name="_Toc16400362611"/>
      <w:bookmarkStart w:id="253" w:name="_Toc45301100111"/>
      <w:bookmarkStart w:id="254" w:name="_Toc2161462511"/>
      <w:bookmarkStart w:id="255" w:name="_Toc6248234411"/>
      <w:bookmarkStart w:id="256" w:name="_Toc1604355991"/>
      <w:bookmarkStart w:id="257" w:name="_Toc1604388061"/>
      <w:bookmarkStart w:id="258" w:name="_Toc1604403281"/>
      <w:bookmarkStart w:id="259" w:name="_Toc1626873701"/>
      <w:bookmarkStart w:id="260" w:name="_Toc1626911101"/>
      <w:bookmarkStart w:id="261" w:name="_Toc1626916841"/>
      <w:bookmarkStart w:id="262" w:name="_Toc1640036301"/>
      <w:bookmarkStart w:id="263" w:name="_Toc4530110041"/>
      <w:bookmarkStart w:id="264" w:name="_Toc216146281"/>
      <w:bookmarkStart w:id="265" w:name="_Toc624823451"/>
      <w:r>
        <w:rPr>
          <w:b/>
          <w:bCs/>
          <w:szCs w:val="22"/>
          <w:lang w:val="fr-FR"/>
        </w:rPr>
        <w:t xml:space="preserve">Voiries </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Pr>
          <w:b/>
          <w:bCs/>
          <w:szCs w:val="22"/>
          <w:lang w:val="fr-FR"/>
        </w:rPr>
        <w:t>extérieures</w:t>
      </w:r>
    </w:p>
    <w:p>
      <w:pPr>
        <w:pStyle w:val="Normal"/>
        <w:widowControl/>
        <w:tabs>
          <w:tab w:val="left" w:pos="850" w:leader="none"/>
        </w:tabs>
        <w:suppressAutoHyphens w:val="true"/>
        <w:bidi w:val="0"/>
        <w:ind w:left="850" w:right="0" w:hanging="0"/>
        <w:jc w:val="both"/>
        <w:rPr>
          <w:b/>
          <w:b/>
          <w:bCs/>
          <w:szCs w:val="22"/>
          <w:lang w:val="fr-FR"/>
        </w:rPr>
      </w:pPr>
      <w:r>
        <w:rPr>
          <w:b/>
          <w:bCs/>
          <w:szCs w:val="22"/>
          <w:lang w:val="fr-FR"/>
        </w:rPr>
      </w:r>
    </w:p>
    <w:p>
      <w:pPr>
        <w:pStyle w:val="F1"/>
        <w:jc w:val="both"/>
        <w:rPr>
          <w:highlight w:val="yellow"/>
        </w:rPr>
      </w:pPr>
      <w:r>
        <w:rPr/>
        <w:t>La chaussée publique devra être nettoyée dès que besoin s'en fera sentir, à charge de l'entreprise.</w:t>
      </w:r>
    </w:p>
    <w:p>
      <w:pPr>
        <w:pStyle w:val="F1"/>
        <w:jc w:val="both"/>
        <w:rPr>
          <w:highlight w:val="yellow"/>
        </w:rPr>
      </w:pPr>
      <w:r>
        <w:rPr/>
        <w:t>L’entreprise doit le maintien en parfait état de propreté de la voirie extérieure, avec mise en place pendant toute la durée des travaux d’un système pour nettoyer les roues de tous les véhicules qui pénètreront sur le chantier, et, le balayage régulier de la voirie par une balayeuse, compris tous les frais de personnels, de fonctionnement, etc.</w:t>
      </w:r>
    </w:p>
    <w:p>
      <w:pPr>
        <w:pStyle w:val="F1"/>
        <w:jc w:val="both"/>
        <w:rPr>
          <w:highlight w:val="yellow"/>
        </w:rPr>
      </w:pPr>
      <w:r>
        <w:rPr/>
        <w:t xml:space="preserve">Les salissures des voies du domaine public par les engins et camions devront être éliminées en tout premier lieu par des dispositions appropriées prises sur le chantier lui-même. Ce nettoyage </w:t>
      </w:r>
      <w:r>
        <w:rPr>
          <w:b w:val="false"/>
          <w:bCs w:val="false"/>
        </w:rPr>
        <w:t>devra être quotidien.</w:t>
      </w:r>
    </w:p>
    <w:p>
      <w:pPr>
        <w:pStyle w:val="F1"/>
        <w:widowControl/>
        <w:tabs>
          <w:tab w:val="left" w:pos="850" w:leader="none"/>
        </w:tabs>
        <w:suppressAutoHyphens w:val="true"/>
        <w:bidi w:val="0"/>
        <w:ind w:left="850" w:right="0" w:hanging="0"/>
        <w:jc w:val="both"/>
        <w:rPr>
          <w:b w:val="false"/>
          <w:b w:val="false"/>
          <w:bCs w:val="false"/>
        </w:rPr>
      </w:pPr>
      <w:r>
        <w:rPr>
          <w:b w:val="false"/>
          <w:bCs w:val="false"/>
          <w:szCs w:val="22"/>
          <w:lang w:val="fr-FR"/>
        </w:rPr>
        <w:t>En cas de non-respect de cet article, le Maître d'Œuvre pourra faire intervenir une entreprise extérieure pour effectuer le nettoyage et cela aux frais de l’entreprise de gros-œuvre.</w:t>
      </w:r>
    </w:p>
    <w:p>
      <w:pPr>
        <w:pStyle w:val="F1"/>
        <w:widowControl/>
        <w:tabs>
          <w:tab w:val="left" w:pos="850" w:leader="none"/>
        </w:tabs>
        <w:suppressAutoHyphens w:val="true"/>
        <w:bidi w:val="0"/>
        <w:ind w:left="850" w:right="0" w:hanging="0"/>
        <w:jc w:val="both"/>
        <w:rPr>
          <w:szCs w:val="22"/>
          <w:lang w:val="fr-FR"/>
        </w:rPr>
      </w:pPr>
      <w:r>
        <w:rPr>
          <w:szCs w:val="22"/>
          <w:lang w:val="fr-FR"/>
        </w:rPr>
      </w:r>
    </w:p>
    <w:p>
      <w:pPr>
        <w:pStyle w:val="Titre2"/>
        <w:keepNext w:val="true"/>
        <w:widowControl/>
        <w:numPr>
          <w:ilvl w:val="1"/>
          <w:numId w:val="2"/>
        </w:numPr>
        <w:tabs>
          <w:tab w:val="left" w:pos="850" w:leader="none"/>
        </w:tabs>
        <w:suppressAutoHyphens w:val="true"/>
        <w:overflowPunct w:val="true"/>
        <w:bidi w:val="0"/>
        <w:spacing w:before="80" w:after="240"/>
        <w:ind w:left="57" w:right="0" w:hanging="0"/>
        <w:jc w:val="both"/>
        <w:textAlignment w:val="auto"/>
        <w:rPr/>
      </w:pPr>
      <w:r>
        <w:rPr>
          <w:rFonts w:eastAsia="Symbol" w:cs="Arial"/>
          <w:caps/>
          <w:color w:val="00000A"/>
          <w:sz w:val="22"/>
          <w:szCs w:val="22"/>
          <w:lang w:val="fr-FR" w:eastAsia="zh-CN" w:bidi="ar-SA"/>
        </w:rPr>
        <w:t>3.1.4</w:t>
        <w:tab/>
      </w:r>
      <w:bookmarkStart w:id="266" w:name="_Toc4379337011"/>
      <w:bookmarkStart w:id="267" w:name="_Toc4432119931"/>
      <w:bookmarkStart w:id="268" w:name="_Toc4432280121"/>
      <w:bookmarkStart w:id="269" w:name="_Toc4471168331"/>
      <w:bookmarkStart w:id="270" w:name="_Toc4471196481"/>
      <w:bookmarkStart w:id="271" w:name="_Toc4880699801"/>
      <w:bookmarkStart w:id="272" w:name="_Toc620218571"/>
      <w:r>
        <w:rPr>
          <w:rFonts w:eastAsia="Symbol" w:cs="Arial"/>
          <w:caps/>
          <w:color w:val="00000A"/>
          <w:sz w:val="22"/>
          <w:szCs w:val="22"/>
          <w:lang w:val="fr-FR" w:eastAsia="zh-CN" w:bidi="ar-SA"/>
        </w:rPr>
        <w:t xml:space="preserve">prescriptions techniques </w:t>
      </w:r>
      <w:bookmarkEnd w:id="266"/>
      <w:bookmarkEnd w:id="267"/>
      <w:bookmarkEnd w:id="268"/>
      <w:bookmarkEnd w:id="269"/>
      <w:bookmarkEnd w:id="270"/>
      <w:bookmarkEnd w:id="271"/>
      <w:bookmarkEnd w:id="272"/>
      <w:r>
        <w:rPr>
          <w:rFonts w:eastAsia="Symbol" w:cs="Arial"/>
          <w:caps/>
          <w:color w:val="00000A"/>
          <w:sz w:val="22"/>
          <w:szCs w:val="22"/>
          <w:lang w:val="fr-FR" w:eastAsia="zh-CN" w:bidi="ar-SA"/>
        </w:rPr>
        <w:t>PARTICULIÈRES</w:t>
      </w:r>
    </w:p>
    <w:p>
      <w:pPr>
        <w:pStyle w:val="F1"/>
        <w:widowControl/>
        <w:tabs>
          <w:tab w:val="left" w:pos="850" w:leader="none"/>
        </w:tabs>
        <w:suppressAutoHyphens w:val="true"/>
        <w:bidi w:val="0"/>
        <w:ind w:left="850" w:right="0" w:hanging="0"/>
        <w:jc w:val="both"/>
        <w:rPr>
          <w:szCs w:val="22"/>
          <w:lang w:val="fr-FR"/>
        </w:rPr>
      </w:pPr>
      <w:r>
        <w:rPr>
          <w:szCs w:val="22"/>
          <w:lang w:val="fr-FR"/>
        </w:rPr>
      </w:r>
    </w:p>
    <w:p>
      <w:pPr>
        <w:pStyle w:val="Normal"/>
        <w:widowControl/>
        <w:tabs>
          <w:tab w:val="left" w:pos="1650" w:leader="none"/>
        </w:tabs>
        <w:suppressAutoHyphens w:val="true"/>
        <w:bidi w:val="0"/>
        <w:ind w:left="850" w:right="0" w:hanging="0"/>
        <w:jc w:val="both"/>
        <w:rPr/>
      </w:pPr>
      <w:r>
        <w:rPr>
          <w:rFonts w:eastAsia="Symbol" w:cs="Arial"/>
          <w:b/>
          <w:bCs/>
          <w:caps/>
          <w:color w:val="00000A"/>
          <w:sz w:val="22"/>
          <w:szCs w:val="22"/>
          <w:lang w:val="fr-FR" w:eastAsia="zh-CN" w:bidi="ar-SA"/>
        </w:rPr>
        <w:t>3.1.4.1</w:t>
        <w:tab/>
      </w:r>
      <w:bookmarkStart w:id="273" w:name="_Toc488069982"/>
      <w:bookmarkStart w:id="274" w:name="_Toc62021859"/>
      <w:bookmarkStart w:id="275" w:name="_Toc90786820"/>
      <w:bookmarkStart w:id="276" w:name="_Toc90821746"/>
      <w:bookmarkStart w:id="277" w:name="_Toc93195189"/>
      <w:bookmarkStart w:id="278" w:name="_Toc161140656"/>
      <w:bookmarkStart w:id="279" w:name="_Toc162351508"/>
      <w:r>
        <w:rPr>
          <w:b/>
          <w:bCs/>
        </w:rPr>
        <w:t xml:space="preserve">Textes </w:t>
      </w:r>
      <w:bookmarkEnd w:id="273"/>
      <w:bookmarkEnd w:id="274"/>
      <w:bookmarkEnd w:id="275"/>
      <w:bookmarkEnd w:id="276"/>
      <w:bookmarkEnd w:id="277"/>
      <w:bookmarkEnd w:id="278"/>
      <w:bookmarkEnd w:id="279"/>
      <w:r>
        <w:rPr>
          <w:b/>
          <w:bCs/>
        </w:rPr>
        <w:t>généraux</w:t>
      </w:r>
    </w:p>
    <w:p>
      <w:pPr>
        <w:pStyle w:val="Retrait1"/>
        <w:widowControl/>
        <w:numPr>
          <w:ilvl w:val="0"/>
          <w:numId w:val="3"/>
        </w:numPr>
        <w:tabs>
          <w:tab w:val="left" w:pos="1134" w:leader="none"/>
          <w:tab w:val="left" w:pos="1250" w:leader="none"/>
        </w:tabs>
        <w:suppressAutoHyphens w:val="true"/>
        <w:bidi w:val="0"/>
        <w:spacing w:before="120" w:after="0"/>
        <w:ind w:left="1247" w:right="0" w:hanging="283"/>
        <w:jc w:val="both"/>
        <w:rPr/>
      </w:pPr>
      <w:r>
        <w:rPr/>
        <w:t>Code de la santé publique</w:t>
      </w:r>
      <w:r>
        <w:rPr>
          <w:lang w:val="fr-FR"/>
        </w:rPr>
        <w:t>.</w:t>
      </w:r>
    </w:p>
    <w:p>
      <w:pPr>
        <w:pStyle w:val="Retrait1"/>
        <w:widowControl/>
        <w:numPr>
          <w:ilvl w:val="0"/>
          <w:numId w:val="3"/>
        </w:numPr>
        <w:tabs>
          <w:tab w:val="left" w:pos="1134" w:leader="none"/>
          <w:tab w:val="left" w:pos="1250" w:leader="none"/>
        </w:tabs>
        <w:suppressAutoHyphens w:val="true"/>
        <w:bidi w:val="0"/>
        <w:spacing w:before="120" w:after="0"/>
        <w:ind w:left="1247" w:right="0" w:hanging="283"/>
        <w:jc w:val="both"/>
        <w:rPr/>
      </w:pPr>
      <w:r>
        <w:rPr/>
        <w:t>Loi n° 64-1245 du 16 décembre 1964 concernant la lutte contre la pollution des eaux et leur régénération et le régime et la répartition des eaux pour les cours d'eau et les eaux souterraines</w:t>
      </w:r>
      <w:r>
        <w:rPr>
          <w:lang w:val="fr-FR"/>
        </w:rPr>
        <w:t>.</w:t>
      </w:r>
    </w:p>
    <w:p>
      <w:pPr>
        <w:pStyle w:val="Retrait1"/>
        <w:widowControl/>
        <w:numPr>
          <w:ilvl w:val="0"/>
          <w:numId w:val="3"/>
        </w:numPr>
        <w:tabs>
          <w:tab w:val="left" w:pos="1134" w:leader="none"/>
          <w:tab w:val="left" w:pos="1250" w:leader="none"/>
        </w:tabs>
        <w:suppressAutoHyphens w:val="true"/>
        <w:bidi w:val="0"/>
        <w:spacing w:before="120" w:after="0"/>
        <w:ind w:left="1247" w:right="0" w:hanging="283"/>
        <w:jc w:val="both"/>
        <w:rPr/>
      </w:pPr>
      <w:r>
        <w:rPr/>
        <w:t>La Loi n° 75-633 du 15 juillet 1975 modifiée relative à l'élimination des déchets et à la récupération des matériaux. Cette loi s'applique à tous les déchets et fait du producteur ou du détenteur des déchets le responsable de la mise en œuvre d'une solution satisfaisante pour leur élimination</w:t>
      </w:r>
      <w:r>
        <w:rPr>
          <w:lang w:val="fr-FR"/>
        </w:rPr>
        <w:t>.</w:t>
      </w:r>
    </w:p>
    <w:p>
      <w:pPr>
        <w:pStyle w:val="Retrait1"/>
        <w:widowControl/>
        <w:numPr>
          <w:ilvl w:val="0"/>
          <w:numId w:val="3"/>
        </w:numPr>
        <w:tabs>
          <w:tab w:val="left" w:pos="1134" w:leader="none"/>
          <w:tab w:val="left" w:pos="1250" w:leader="none"/>
        </w:tabs>
        <w:suppressAutoHyphens w:val="true"/>
        <w:bidi w:val="0"/>
        <w:spacing w:before="120" w:after="0"/>
        <w:ind w:left="1247" w:right="0" w:hanging="283"/>
        <w:jc w:val="both"/>
        <w:rPr/>
      </w:pPr>
      <w:r>
        <w:rPr/>
        <w:t>La Loi n° 92-646 du 13 juillet 1992. Cette loi fixe les priorités de la politique des déchets</w:t>
      </w:r>
      <w:r>
        <w:rPr>
          <w:lang w:val="fr-FR"/>
        </w:rPr>
        <w:t>.</w:t>
      </w:r>
    </w:p>
    <w:p>
      <w:pPr>
        <w:pStyle w:val="Retrait1"/>
        <w:widowControl/>
        <w:numPr>
          <w:ilvl w:val="0"/>
          <w:numId w:val="3"/>
        </w:numPr>
        <w:tabs>
          <w:tab w:val="left" w:pos="1134" w:leader="none"/>
          <w:tab w:val="left" w:pos="1250" w:leader="none"/>
        </w:tabs>
        <w:suppressAutoHyphens w:val="true"/>
        <w:bidi w:val="0"/>
        <w:spacing w:before="120" w:after="0"/>
        <w:ind w:left="1247" w:right="0" w:hanging="283"/>
        <w:jc w:val="both"/>
        <w:rPr/>
      </w:pPr>
      <w:r>
        <w:rPr/>
        <w:t>La Loi n° 95-101 du 2 février 1995 introduit le transfert de compétences possible entre les préfectures et les conseils généraux ou régionaux pour l'élaboration et le suivi des plans d'élimination des déchets</w:t>
      </w:r>
      <w:r>
        <w:rPr>
          <w:lang w:val="fr-FR"/>
        </w:rPr>
        <w:t>.</w:t>
      </w:r>
    </w:p>
    <w:p>
      <w:pPr>
        <w:pStyle w:val="Retrait1"/>
        <w:widowControl/>
        <w:numPr>
          <w:ilvl w:val="0"/>
          <w:numId w:val="3"/>
        </w:numPr>
        <w:tabs>
          <w:tab w:val="left" w:pos="1134" w:leader="none"/>
          <w:tab w:val="left" w:pos="1250" w:leader="none"/>
        </w:tabs>
        <w:suppressAutoHyphens w:val="true"/>
        <w:bidi w:val="0"/>
        <w:spacing w:before="120" w:after="0"/>
        <w:ind w:left="1247" w:right="0" w:hanging="283"/>
        <w:jc w:val="both"/>
        <w:rPr/>
      </w:pPr>
      <w:r>
        <w:rPr/>
        <w:t>Décret n° 93-1410 du 29 décembre 1993 relatif aux modalités d'exercice du droit à l'information en matière de déchets (loi du 15 Juillet 1975 - Art. 3.1.)</w:t>
      </w:r>
      <w:r>
        <w:rPr>
          <w:lang w:val="fr-FR"/>
        </w:rPr>
        <w:t>.</w:t>
      </w:r>
    </w:p>
    <w:p>
      <w:pPr>
        <w:pStyle w:val="Retrait1"/>
        <w:widowControl/>
        <w:numPr>
          <w:ilvl w:val="0"/>
          <w:numId w:val="3"/>
        </w:numPr>
        <w:tabs>
          <w:tab w:val="left" w:pos="1134" w:leader="none"/>
          <w:tab w:val="left" w:pos="1250" w:leader="none"/>
        </w:tabs>
        <w:suppressAutoHyphens w:val="true"/>
        <w:bidi w:val="0"/>
        <w:spacing w:before="120" w:after="0"/>
        <w:ind w:left="1247" w:right="0" w:hanging="283"/>
        <w:jc w:val="both"/>
        <w:rPr/>
      </w:pPr>
      <w:r>
        <w:rPr/>
        <w:t>Décret n° 95-1027 du 18 septembre 1995 relatif à la taxe sur le traitement et le stockage des déchets</w:t>
      </w:r>
      <w:r>
        <w:rPr>
          <w:lang w:val="fr-FR"/>
        </w:rPr>
        <w:t>.</w:t>
      </w:r>
    </w:p>
    <w:p>
      <w:pPr>
        <w:pStyle w:val="Retrait1"/>
        <w:widowControl/>
        <w:numPr>
          <w:ilvl w:val="0"/>
          <w:numId w:val="3"/>
        </w:numPr>
        <w:tabs>
          <w:tab w:val="left" w:pos="1134" w:leader="none"/>
          <w:tab w:val="left" w:pos="1250" w:leader="none"/>
        </w:tabs>
        <w:suppressAutoHyphens w:val="true"/>
        <w:bidi w:val="0"/>
        <w:spacing w:before="120" w:after="0"/>
        <w:ind w:left="1247" w:right="0" w:hanging="283"/>
        <w:jc w:val="both"/>
        <w:rPr/>
      </w:pPr>
      <w:r>
        <w:rPr/>
        <w:t>Arrêté du 4 janvier 1985 relatif au contrôle des circuits d'élimination des déchets générateurs de nuisances</w:t>
      </w:r>
      <w:r>
        <w:rPr>
          <w:lang w:val="fr-FR"/>
        </w:rPr>
        <w:t>.</w:t>
      </w:r>
    </w:p>
    <w:p>
      <w:pPr>
        <w:pStyle w:val="Retrait1"/>
        <w:widowControl/>
        <w:numPr>
          <w:ilvl w:val="0"/>
          <w:numId w:val="3"/>
        </w:numPr>
        <w:tabs>
          <w:tab w:val="left" w:pos="1134" w:leader="none"/>
          <w:tab w:val="left" w:pos="1250" w:leader="none"/>
        </w:tabs>
        <w:suppressAutoHyphens w:val="true"/>
        <w:bidi w:val="0"/>
        <w:spacing w:before="120" w:after="0"/>
        <w:ind w:left="1247" w:right="0" w:hanging="283"/>
        <w:jc w:val="both"/>
        <w:rPr/>
      </w:pPr>
      <w:r>
        <w:rPr/>
        <w:t>Arrêté du 5 décembre 1996 relatif au transport par route des marchandises dangereuses</w:t>
      </w:r>
      <w:r>
        <w:rPr>
          <w:lang w:val="fr-FR"/>
        </w:rPr>
        <w:t>.</w:t>
      </w:r>
    </w:p>
    <w:p>
      <w:pPr>
        <w:pStyle w:val="Retrait1"/>
        <w:widowControl/>
        <w:numPr>
          <w:ilvl w:val="0"/>
          <w:numId w:val="3"/>
        </w:numPr>
        <w:tabs>
          <w:tab w:val="left" w:pos="1134" w:leader="none"/>
          <w:tab w:val="left" w:pos="1250" w:leader="none"/>
        </w:tabs>
        <w:suppressAutoHyphens w:val="true"/>
        <w:bidi w:val="0"/>
        <w:spacing w:before="120" w:after="0"/>
        <w:ind w:left="1247" w:right="0" w:hanging="283"/>
        <w:jc w:val="both"/>
        <w:rPr/>
      </w:pPr>
      <w:r>
        <w:rPr/>
        <w:t>Directives 91/689 CEE du 12 décembre 1991 relative aux déchets dangereux</w:t>
      </w:r>
      <w:r>
        <w:rPr>
          <w:lang w:val="fr-FR"/>
        </w:rPr>
        <w:t>.</w:t>
      </w:r>
    </w:p>
    <w:p>
      <w:pPr>
        <w:pStyle w:val="Retrait1"/>
        <w:widowControl/>
        <w:numPr>
          <w:ilvl w:val="0"/>
          <w:numId w:val="3"/>
        </w:numPr>
        <w:tabs>
          <w:tab w:val="left" w:pos="1134" w:leader="none"/>
          <w:tab w:val="left" w:pos="1250" w:leader="none"/>
        </w:tabs>
        <w:suppressAutoHyphens w:val="true"/>
        <w:bidi w:val="0"/>
        <w:spacing w:before="120" w:after="0"/>
        <w:ind w:left="1247" w:right="0" w:hanging="283"/>
        <w:jc w:val="both"/>
        <w:rPr/>
      </w:pPr>
      <w:r>
        <w:rPr/>
        <w:t>Décision du conseil du 22 décembre 1994 fixant une liste des déchets dangereux (en application de la directive 91/689)</w:t>
      </w:r>
      <w:r>
        <w:rPr>
          <w:lang w:val="fr-FR"/>
        </w:rPr>
        <w:t>.</w:t>
      </w:r>
    </w:p>
    <w:p>
      <w:pPr>
        <w:pStyle w:val="Retrait1"/>
        <w:widowControl/>
        <w:numPr>
          <w:ilvl w:val="0"/>
          <w:numId w:val="3"/>
        </w:numPr>
        <w:tabs>
          <w:tab w:val="left" w:pos="1134" w:leader="none"/>
          <w:tab w:val="left" w:pos="1250" w:leader="none"/>
        </w:tabs>
        <w:suppressAutoHyphens w:val="true"/>
        <w:bidi w:val="0"/>
        <w:spacing w:before="120" w:after="0"/>
        <w:ind w:left="1247" w:right="0" w:hanging="283"/>
        <w:jc w:val="both"/>
        <w:rPr/>
      </w:pPr>
      <w:r>
        <w:rPr/>
        <w:t>Directive n° 75/442/CEE du 15 juillet 1975 modifiée par la directive 91/156/CEE du 18 mars 1991. En application de cette directive, la commission a établi une liste des déchets, appelée " catalogue européen des déchets ". Dans cette liste, les déchets de chantier sont classés au chapitre 17</w:t>
      </w:r>
      <w:r>
        <w:rPr>
          <w:lang w:val="fr-FR"/>
        </w:rPr>
        <w:t>.</w:t>
      </w:r>
    </w:p>
    <w:p>
      <w:pPr>
        <w:pStyle w:val="Retrait1"/>
        <w:widowControl/>
        <w:numPr>
          <w:ilvl w:val="0"/>
          <w:numId w:val="3"/>
        </w:numPr>
        <w:tabs>
          <w:tab w:val="left" w:pos="1134" w:leader="none"/>
          <w:tab w:val="left" w:pos="1250" w:leader="none"/>
        </w:tabs>
        <w:suppressAutoHyphens w:val="true"/>
        <w:bidi w:val="0"/>
        <w:spacing w:before="120" w:after="0"/>
        <w:ind w:left="1247" w:right="0" w:hanging="283"/>
        <w:jc w:val="both"/>
        <w:rPr/>
      </w:pPr>
      <w:r>
        <w:rPr/>
        <w:t>Arrêté du 21 février 1990 modifié relatif aux critères de classification et aux conditions d'étiquetage et d'emballage des produits dangereux</w:t>
      </w:r>
      <w:r>
        <w:rPr>
          <w:lang w:val="fr-FR"/>
        </w:rPr>
        <w:t>.</w:t>
      </w:r>
    </w:p>
    <w:p>
      <w:pPr>
        <w:pStyle w:val="Retrait1"/>
        <w:widowControl/>
        <w:numPr>
          <w:ilvl w:val="0"/>
          <w:numId w:val="3"/>
        </w:numPr>
        <w:tabs>
          <w:tab w:val="left" w:pos="1134" w:leader="none"/>
          <w:tab w:val="left" w:pos="1250" w:leader="none"/>
        </w:tabs>
        <w:suppressAutoHyphens w:val="true"/>
        <w:bidi w:val="0"/>
        <w:spacing w:before="120" w:after="0"/>
        <w:ind w:left="1247" w:right="0" w:hanging="283"/>
        <w:jc w:val="both"/>
        <w:rPr/>
      </w:pPr>
      <w:r>
        <w:rPr/>
        <w:t>Décret n° 95-517 du 15 mai 1997 relatif à la classification française des déchets dangereux. Ce décret transpose en droit français les différentes directives européennes à ce sujet.</w:t>
      </w:r>
    </w:p>
    <w:p>
      <w:pPr>
        <w:pStyle w:val="Retrait1"/>
        <w:ind w:left="709" w:hanging="284"/>
        <w:jc w:val="both"/>
        <w:rPr/>
      </w:pPr>
      <w:r>
        <w:rPr/>
      </w:r>
    </w:p>
    <w:p>
      <w:pPr>
        <w:pStyle w:val="Normal"/>
        <w:widowControl/>
        <w:tabs>
          <w:tab w:val="left" w:pos="1650" w:leader="none"/>
        </w:tabs>
        <w:suppressAutoHyphens w:val="true"/>
        <w:bidi w:val="0"/>
        <w:ind w:left="850" w:right="0" w:hanging="0"/>
        <w:jc w:val="both"/>
        <w:rPr/>
      </w:pPr>
      <w:r>
        <w:rPr>
          <w:rFonts w:eastAsia="Symbol" w:cs="Arial"/>
          <w:b/>
          <w:bCs/>
          <w:caps/>
          <w:color w:val="00000A"/>
          <w:sz w:val="22"/>
          <w:szCs w:val="22"/>
          <w:lang w:val="fr-FR" w:eastAsia="zh-CN" w:bidi="ar-SA"/>
        </w:rPr>
        <w:t>3</w:t>
      </w:r>
      <w:bookmarkStart w:id="280" w:name="_Toc907868201"/>
      <w:bookmarkStart w:id="281" w:name="_Toc908217461"/>
      <w:bookmarkStart w:id="282" w:name="_Toc931951891"/>
      <w:bookmarkStart w:id="283" w:name="_Toc1611406561"/>
      <w:bookmarkStart w:id="284" w:name="_Toc1623515081"/>
      <w:bookmarkStart w:id="285" w:name="_Toc4880699821"/>
      <w:bookmarkStart w:id="286" w:name="_Toc620218591"/>
      <w:r>
        <w:rPr>
          <w:rFonts w:eastAsia="Symbol" w:cs="Arial"/>
          <w:b/>
          <w:bCs/>
          <w:caps/>
          <w:color w:val="00000A"/>
          <w:sz w:val="22"/>
          <w:szCs w:val="22"/>
          <w:lang w:val="fr-FR" w:eastAsia="zh-CN" w:bidi="ar-SA"/>
        </w:rPr>
        <w:t>.1.4.</w:t>
      </w:r>
      <w:bookmarkEnd w:id="280"/>
      <w:bookmarkEnd w:id="281"/>
      <w:bookmarkEnd w:id="282"/>
      <w:bookmarkEnd w:id="283"/>
      <w:bookmarkEnd w:id="284"/>
      <w:bookmarkEnd w:id="285"/>
      <w:bookmarkEnd w:id="286"/>
      <w:r>
        <w:rPr>
          <w:rFonts w:eastAsia="Symbol" w:cs="Arial"/>
          <w:b/>
          <w:bCs/>
          <w:caps/>
          <w:color w:val="00000A"/>
          <w:sz w:val="22"/>
          <w:szCs w:val="22"/>
          <w:lang w:val="fr-FR" w:eastAsia="zh-CN" w:bidi="ar-SA"/>
        </w:rPr>
        <w:t>2</w:t>
        <w:tab/>
      </w:r>
      <w:bookmarkStart w:id="287" w:name="_Toc90786821"/>
      <w:bookmarkStart w:id="288" w:name="_Toc90821747"/>
      <w:bookmarkStart w:id="289" w:name="_Toc93195190"/>
      <w:bookmarkStart w:id="290" w:name="_Toc161140657"/>
      <w:bookmarkStart w:id="291" w:name="_Toc162351509"/>
      <w:bookmarkStart w:id="292" w:name="_Toc488069983"/>
      <w:bookmarkStart w:id="293" w:name="_Toc62021860"/>
      <w:bookmarkEnd w:id="287"/>
      <w:bookmarkEnd w:id="288"/>
      <w:bookmarkEnd w:id="289"/>
      <w:bookmarkEnd w:id="290"/>
      <w:bookmarkEnd w:id="291"/>
      <w:bookmarkEnd w:id="292"/>
      <w:bookmarkEnd w:id="293"/>
      <w:r>
        <w:rPr>
          <w:b/>
          <w:bCs/>
        </w:rPr>
        <w:t>Textes concernant les Déchets de chantiers en emballages</w:t>
      </w:r>
    </w:p>
    <w:p>
      <w:pPr>
        <w:pStyle w:val="Normal"/>
        <w:ind w:left="709" w:hanging="284"/>
        <w:jc w:val="both"/>
        <w:rPr/>
      </w:pPr>
      <w:r>
        <w:rPr/>
      </w:r>
    </w:p>
    <w:p>
      <w:pPr>
        <w:pStyle w:val="Retrait1"/>
        <w:widowControl/>
        <w:numPr>
          <w:ilvl w:val="0"/>
          <w:numId w:val="3"/>
        </w:numPr>
        <w:tabs>
          <w:tab w:val="left" w:pos="1134" w:leader="none"/>
        </w:tabs>
        <w:suppressAutoHyphens w:val="true"/>
        <w:bidi w:val="0"/>
        <w:spacing w:before="120" w:after="0"/>
        <w:ind w:left="1134" w:right="0" w:hanging="283"/>
        <w:jc w:val="both"/>
        <w:rPr/>
      </w:pPr>
      <w:r>
        <w:rPr/>
        <w:t>Décret n° 92-377 du 1er avril 1992 relatif aux déchets résultant de l'abandon des emballages</w:t>
      </w:r>
      <w:r>
        <w:rPr>
          <w:lang w:val="fr-FR"/>
        </w:rPr>
        <w:t>.</w:t>
      </w:r>
    </w:p>
    <w:p>
      <w:pPr>
        <w:pStyle w:val="Retrait1"/>
        <w:widowControl/>
        <w:numPr>
          <w:ilvl w:val="0"/>
          <w:numId w:val="3"/>
        </w:numPr>
        <w:tabs>
          <w:tab w:val="left" w:pos="1134" w:leader="none"/>
        </w:tabs>
        <w:suppressAutoHyphens w:val="true"/>
        <w:bidi w:val="0"/>
        <w:spacing w:before="120" w:after="0"/>
        <w:ind w:left="1134" w:right="0" w:hanging="283"/>
        <w:jc w:val="both"/>
        <w:rPr/>
      </w:pPr>
      <w:r>
        <w:rPr/>
        <w:t>Décret n° 92-1074 du 2 octobre 1992 relatif à la mise sur chantier, à l'utilisation et à l'élimination de certains produits dangereux</w:t>
      </w:r>
      <w:r>
        <w:rPr>
          <w:lang w:val="fr-FR"/>
        </w:rPr>
        <w:t>.</w:t>
      </w:r>
    </w:p>
    <w:p>
      <w:pPr>
        <w:pStyle w:val="Retrait1"/>
        <w:widowControl/>
        <w:numPr>
          <w:ilvl w:val="0"/>
          <w:numId w:val="3"/>
        </w:numPr>
        <w:tabs>
          <w:tab w:val="left" w:pos="1134" w:leader="none"/>
        </w:tabs>
        <w:suppressAutoHyphens w:val="true"/>
        <w:bidi w:val="0"/>
        <w:spacing w:before="120" w:after="0"/>
        <w:ind w:left="1134" w:right="0" w:hanging="283"/>
        <w:jc w:val="both"/>
        <w:rPr/>
      </w:pPr>
      <w:r>
        <w:rPr/>
        <w:t>Décret n° 94-609 du 13 juillet 1994 relatif aux déchets d'emballages dont les détenteurs ne sont pas les ménages</w:t>
      </w:r>
      <w:r>
        <w:rPr>
          <w:lang w:val="fr-FR"/>
        </w:rPr>
        <w:t>.</w:t>
      </w:r>
    </w:p>
    <w:p>
      <w:pPr>
        <w:pStyle w:val="Retrait1"/>
        <w:widowControl/>
        <w:numPr>
          <w:ilvl w:val="0"/>
          <w:numId w:val="3"/>
        </w:numPr>
        <w:tabs>
          <w:tab w:val="left" w:pos="1134" w:leader="none"/>
        </w:tabs>
        <w:suppressAutoHyphens w:val="true"/>
        <w:bidi w:val="0"/>
        <w:spacing w:before="120" w:after="0"/>
        <w:ind w:left="1134" w:right="0" w:hanging="283"/>
        <w:jc w:val="both"/>
        <w:rPr/>
      </w:pPr>
      <w:r>
        <w:rPr/>
        <w:t>Directives 94/62/CE du 20 décembre 1995 relative aux emballages et aux déchets d'emballage</w:t>
      </w:r>
      <w:r>
        <w:rPr>
          <w:lang w:val="fr-FR"/>
        </w:rPr>
        <w:t>.</w:t>
      </w:r>
    </w:p>
    <w:p>
      <w:pPr>
        <w:pStyle w:val="Retrait1"/>
        <w:widowControl/>
        <w:numPr>
          <w:ilvl w:val="0"/>
          <w:numId w:val="3"/>
        </w:numPr>
        <w:tabs>
          <w:tab w:val="left" w:pos="1134" w:leader="none"/>
        </w:tabs>
        <w:suppressAutoHyphens w:val="true"/>
        <w:bidi w:val="0"/>
        <w:spacing w:before="120" w:after="0"/>
        <w:ind w:left="1134" w:right="0" w:hanging="283"/>
        <w:jc w:val="both"/>
        <w:rPr/>
      </w:pPr>
      <w:r>
        <w:rPr/>
        <w:t>Arrêté du 22 septembre 1994 relatif aux exploitations de carrières et au remblaiement réalisé avec des matériaux extérieurs (déblais de terrassements et matériaux de démolition)</w:t>
      </w:r>
      <w:r>
        <w:rPr>
          <w:lang w:val="fr-FR"/>
        </w:rPr>
        <w:t>.</w:t>
      </w:r>
    </w:p>
    <w:p>
      <w:pPr>
        <w:pStyle w:val="Retrait1"/>
        <w:widowControl/>
        <w:numPr>
          <w:ilvl w:val="0"/>
          <w:numId w:val="3"/>
        </w:numPr>
        <w:tabs>
          <w:tab w:val="left" w:pos="1134" w:leader="none"/>
        </w:tabs>
        <w:suppressAutoHyphens w:val="true"/>
        <w:bidi w:val="0"/>
        <w:spacing w:before="120" w:after="0"/>
        <w:ind w:left="1134" w:right="0" w:hanging="283"/>
        <w:jc w:val="both"/>
        <w:rPr/>
      </w:pPr>
      <w:r>
        <w:rPr/>
        <w:t>Circulaire n° 96-52 du 2 juillet 1996 concernant l'application de l'arrêté du 22 septembre 1994 précisant les matériaux interdits pour le remblaiement</w:t>
      </w:r>
      <w:r>
        <w:rPr>
          <w:lang w:val="fr-FR"/>
        </w:rPr>
        <w:t>.</w:t>
      </w:r>
    </w:p>
    <w:p>
      <w:pPr>
        <w:pStyle w:val="Retrait1"/>
        <w:widowControl/>
        <w:numPr>
          <w:ilvl w:val="0"/>
          <w:numId w:val="3"/>
        </w:numPr>
        <w:tabs>
          <w:tab w:val="left" w:pos="1134" w:leader="none"/>
        </w:tabs>
        <w:suppressAutoHyphens w:val="true"/>
        <w:bidi w:val="0"/>
        <w:spacing w:before="120" w:after="0"/>
        <w:ind w:left="1134" w:right="0" w:hanging="283"/>
        <w:jc w:val="both"/>
        <w:rPr/>
      </w:pPr>
      <w:r>
        <w:rPr/>
        <w:t>Directive n° 99/31/CE du Conseil du 26 avril 1999 relative à la mise en décharge des déchets</w:t>
      </w:r>
      <w:r>
        <w:rPr>
          <w:lang w:val="fr-FR"/>
        </w:rPr>
        <w:t>.</w:t>
      </w:r>
    </w:p>
    <w:p>
      <w:pPr>
        <w:pStyle w:val="Retrait1"/>
        <w:widowControl/>
        <w:numPr>
          <w:ilvl w:val="0"/>
          <w:numId w:val="3"/>
        </w:numPr>
        <w:tabs>
          <w:tab w:val="left" w:pos="1134" w:leader="none"/>
        </w:tabs>
        <w:suppressAutoHyphens w:val="true"/>
        <w:bidi w:val="0"/>
        <w:spacing w:before="120" w:after="0"/>
        <w:ind w:left="1134" w:right="0" w:hanging="283"/>
        <w:jc w:val="both"/>
        <w:rPr/>
      </w:pPr>
      <w:r>
        <w:rPr/>
        <w:t>Recommandations de la Commission centrale des marchés</w:t>
      </w:r>
      <w:r>
        <w:rPr>
          <w:lang w:val="fr-FR"/>
        </w:rPr>
        <w:t>.</w:t>
      </w:r>
    </w:p>
    <w:p>
      <w:pPr>
        <w:pStyle w:val="Retrait1"/>
        <w:widowControl/>
        <w:numPr>
          <w:ilvl w:val="0"/>
          <w:numId w:val="3"/>
        </w:numPr>
        <w:tabs>
          <w:tab w:val="left" w:pos="1134" w:leader="none"/>
        </w:tabs>
        <w:suppressAutoHyphens w:val="true"/>
        <w:bidi w:val="0"/>
        <w:spacing w:before="120" w:after="0"/>
        <w:ind w:left="1134" w:right="0" w:hanging="283"/>
        <w:jc w:val="both"/>
        <w:rPr/>
      </w:pPr>
      <w:r>
        <w:rPr/>
        <w:t>La CCM a établi la recommandation T1-91 dénommée « recommandation aux maîtres d'ouvrages publics pour assurer le bon aspect et la propreté des travaux en site urbain »</w:t>
      </w:r>
      <w:r>
        <w:rPr>
          <w:lang w:val="fr-FR"/>
        </w:rPr>
        <w:t>.</w:t>
      </w:r>
    </w:p>
    <w:p>
      <w:pPr>
        <w:pStyle w:val="Retrait1"/>
        <w:widowControl/>
        <w:numPr>
          <w:ilvl w:val="0"/>
          <w:numId w:val="3"/>
        </w:numPr>
        <w:tabs>
          <w:tab w:val="left" w:pos="1134" w:leader="none"/>
        </w:tabs>
        <w:suppressAutoHyphens w:val="true"/>
        <w:bidi w:val="0"/>
        <w:spacing w:before="120" w:after="0"/>
        <w:ind w:left="1134" w:right="0" w:hanging="283"/>
        <w:jc w:val="both"/>
        <w:rPr/>
      </w:pPr>
      <w:r>
        <w:rPr/>
        <w:t>Ce document, d'une portée générale, traite essentiellement des nuisances au voisinage des chantiers en ce qui concerne la circulation, les salissures, bruits et poussières, etc</w:t>
      </w:r>
      <w:r>
        <w:rPr>
          <w:lang w:val="fr-FR"/>
        </w:rPr>
        <w:t>.</w:t>
      </w:r>
    </w:p>
    <w:p>
      <w:pPr>
        <w:pStyle w:val="Retrait1"/>
        <w:widowControl/>
        <w:numPr>
          <w:ilvl w:val="0"/>
          <w:numId w:val="3"/>
        </w:numPr>
        <w:tabs>
          <w:tab w:val="left" w:pos="1134" w:leader="none"/>
        </w:tabs>
        <w:suppressAutoHyphens w:val="true"/>
        <w:bidi w:val="0"/>
        <w:spacing w:before="120" w:after="0"/>
        <w:ind w:left="1134" w:right="0" w:hanging="283"/>
        <w:jc w:val="both"/>
        <w:rPr/>
      </w:pPr>
      <w:r>
        <w:rPr>
          <w:szCs w:val="22"/>
          <w:lang w:val="fr-FR"/>
        </w:rPr>
        <w:t>En ce qui concerne les déchets de chantier, la clause suivante est apportée en complément de l'art. 37-1 : « l'entrepreneur prendra également toutes mesures et dispositions pour éviter tous dépôts de déchets sur le chantier ».</w:t>
      </w:r>
    </w:p>
    <w:p>
      <w:pPr>
        <w:pStyle w:val="Retrait1"/>
        <w:ind w:left="709" w:hanging="284"/>
        <w:jc w:val="both"/>
        <w:rPr>
          <w:szCs w:val="22"/>
          <w:lang w:val="fr-FR"/>
        </w:rPr>
      </w:pPr>
      <w:r>
        <w:rPr>
          <w:szCs w:val="22"/>
          <w:lang w:val="fr-FR"/>
        </w:rPr>
      </w:r>
    </w:p>
    <w:p>
      <w:pPr>
        <w:pStyle w:val="Normal"/>
        <w:widowControl/>
        <w:suppressAutoHyphens w:val="true"/>
        <w:bidi w:val="0"/>
        <w:ind w:left="850" w:right="0" w:hanging="0"/>
        <w:jc w:val="both"/>
        <w:rPr/>
      </w:pPr>
      <w:r>
        <w:rPr>
          <w:rFonts w:eastAsia="Symbol" w:cs="Arial"/>
          <w:b/>
          <w:bCs/>
          <w:caps/>
          <w:color w:val="00000A"/>
          <w:sz w:val="22"/>
          <w:szCs w:val="22"/>
          <w:lang w:val="fr-FR" w:eastAsia="zh-CN" w:bidi="ar-SA"/>
        </w:rPr>
        <w:t>3</w:t>
      </w:r>
      <w:bookmarkStart w:id="294" w:name="_Toc9078682011"/>
      <w:bookmarkStart w:id="295" w:name="_Toc9082174611"/>
      <w:bookmarkStart w:id="296" w:name="_Toc9319518911"/>
      <w:bookmarkStart w:id="297" w:name="_Toc16114065611"/>
      <w:bookmarkStart w:id="298" w:name="_Toc16235150811"/>
      <w:bookmarkStart w:id="299" w:name="_Toc48806998211"/>
      <w:bookmarkStart w:id="300" w:name="_Toc6202185911"/>
      <w:r>
        <w:rPr>
          <w:rFonts w:eastAsia="Symbol" w:cs="Arial"/>
          <w:b/>
          <w:bCs/>
          <w:caps/>
          <w:color w:val="00000A"/>
          <w:sz w:val="22"/>
          <w:szCs w:val="22"/>
          <w:lang w:val="fr-FR" w:eastAsia="zh-CN" w:bidi="ar-SA"/>
        </w:rPr>
        <w:t>.1.4.</w:t>
      </w:r>
      <w:bookmarkEnd w:id="294"/>
      <w:bookmarkEnd w:id="295"/>
      <w:bookmarkEnd w:id="296"/>
      <w:bookmarkEnd w:id="297"/>
      <w:bookmarkEnd w:id="298"/>
      <w:bookmarkEnd w:id="299"/>
      <w:bookmarkEnd w:id="300"/>
      <w:r>
        <w:rPr>
          <w:rFonts w:eastAsia="Symbol" w:cs="Arial"/>
          <w:b/>
          <w:bCs/>
          <w:caps/>
          <w:color w:val="00000A"/>
          <w:sz w:val="22"/>
          <w:szCs w:val="22"/>
          <w:lang w:val="fr-FR" w:eastAsia="zh-CN" w:bidi="ar-SA"/>
        </w:rPr>
        <w:t>3</w:t>
        <w:tab/>
      </w:r>
      <w:bookmarkStart w:id="301" w:name="_Toc488069984"/>
      <w:bookmarkStart w:id="302" w:name="_Toc62021861"/>
      <w:bookmarkEnd w:id="301"/>
      <w:bookmarkEnd w:id="302"/>
      <w:r>
        <w:rPr>
          <w:b/>
          <w:bCs/>
          <w:szCs w:val="22"/>
          <w:lang w:val="fr-FR"/>
        </w:rPr>
        <w:t>Déchets de chantier</w:t>
      </w:r>
    </w:p>
    <w:p>
      <w:pPr>
        <w:pStyle w:val="F1Bleu"/>
        <w:widowControl/>
        <w:suppressAutoHyphens w:val="true"/>
        <w:overflowPunct w:val="true"/>
        <w:bidi w:val="0"/>
        <w:spacing w:before="120" w:after="0"/>
        <w:ind w:left="850" w:right="0" w:hanging="0"/>
        <w:jc w:val="both"/>
        <w:textAlignment w:val="auto"/>
        <w:rPr>
          <w:b w:val="false"/>
          <w:b w:val="false"/>
          <w:bCs w:val="false"/>
          <w:i/>
          <w:i/>
          <w:iCs/>
          <w:color w:val="00000A"/>
        </w:rPr>
      </w:pPr>
      <w:bookmarkStart w:id="303" w:name="_Toc90786823"/>
      <w:bookmarkStart w:id="304" w:name="_Toc90821749"/>
      <w:bookmarkStart w:id="305" w:name="_Toc93195192"/>
      <w:bookmarkStart w:id="306" w:name="_Toc161140659"/>
      <w:bookmarkStart w:id="307" w:name="_Toc162351511"/>
      <w:r>
        <w:rPr>
          <w:b w:val="false"/>
          <w:bCs w:val="false"/>
          <w:i/>
          <w:iCs/>
          <w:color w:val="00000A"/>
          <w:u w:val="single"/>
        </w:rPr>
        <w:t>Classification des centres de valorisation ou des centres d'enfouissemen</w:t>
      </w:r>
      <w:bookmarkEnd w:id="303"/>
      <w:bookmarkEnd w:id="304"/>
      <w:bookmarkEnd w:id="305"/>
      <w:bookmarkEnd w:id="306"/>
      <w:bookmarkEnd w:id="307"/>
      <w:r>
        <w:rPr>
          <w:b w:val="false"/>
          <w:bCs w:val="false"/>
          <w:i/>
          <w:iCs/>
          <w:color w:val="00000A"/>
        </w:rPr>
        <w:t>t</w:t>
      </w:r>
    </w:p>
    <w:p>
      <w:pPr>
        <w:pStyle w:val="F1"/>
        <w:widowControl/>
        <w:tabs>
          <w:tab w:val="left" w:pos="1833" w:leader="none"/>
        </w:tabs>
        <w:suppressAutoHyphens w:val="true"/>
        <w:overflowPunct w:val="true"/>
        <w:bidi w:val="0"/>
        <w:spacing w:before="120" w:after="0"/>
        <w:ind w:left="850" w:right="0" w:hanging="0"/>
        <w:jc w:val="both"/>
        <w:textAlignment w:val="auto"/>
        <w:rPr/>
      </w:pPr>
      <w:r>
        <w:rPr/>
        <w:t>Les centres de valorisation ou les centres d'enfouissement sont actuellement classés en 3 classes, à savoir :</w:t>
      </w:r>
    </w:p>
    <w:p>
      <w:pPr>
        <w:pStyle w:val="Retrait1"/>
        <w:widowControl/>
        <w:numPr>
          <w:ilvl w:val="0"/>
          <w:numId w:val="3"/>
        </w:numPr>
        <w:tabs>
          <w:tab w:val="left" w:pos="1134" w:leader="none"/>
        </w:tabs>
        <w:suppressAutoHyphens w:val="true"/>
        <w:bidi w:val="0"/>
        <w:spacing w:before="120" w:after="0"/>
        <w:ind w:left="1134" w:right="0" w:hanging="227"/>
        <w:jc w:val="both"/>
        <w:rPr/>
      </w:pPr>
      <w:r>
        <w:rPr/>
        <w:t>Classe 1 : pour les déchets dangereux et notamment les déchets d'amiante friable</w:t>
      </w:r>
      <w:r>
        <w:rPr>
          <w:lang w:val="fr-FR"/>
        </w:rPr>
        <w:t>.</w:t>
      </w:r>
    </w:p>
    <w:p>
      <w:pPr>
        <w:pStyle w:val="Retrait1"/>
        <w:widowControl/>
        <w:numPr>
          <w:ilvl w:val="0"/>
          <w:numId w:val="3"/>
        </w:numPr>
        <w:tabs>
          <w:tab w:val="left" w:pos="1134" w:leader="none"/>
        </w:tabs>
        <w:suppressAutoHyphens w:val="true"/>
        <w:bidi w:val="0"/>
        <w:spacing w:before="120" w:after="0"/>
        <w:ind w:left="1134" w:right="0" w:hanging="227"/>
        <w:jc w:val="both"/>
        <w:rPr/>
      </w:pPr>
      <w:r>
        <w:rPr/>
        <w:t>Classe 2 : pour déchets ménagers et assimilés et déchets de chantier non triés sauf ceux dangereux</w:t>
      </w:r>
      <w:r>
        <w:rPr>
          <w:lang w:val="fr-FR"/>
        </w:rPr>
        <w:t>.</w:t>
      </w:r>
    </w:p>
    <w:p>
      <w:pPr>
        <w:pStyle w:val="Retrait1"/>
        <w:widowControl/>
        <w:numPr>
          <w:ilvl w:val="0"/>
          <w:numId w:val="3"/>
        </w:numPr>
        <w:tabs>
          <w:tab w:val="left" w:pos="1134" w:leader="none"/>
        </w:tabs>
        <w:suppressAutoHyphens w:val="true"/>
        <w:bidi w:val="0"/>
        <w:spacing w:before="120" w:after="0"/>
        <w:ind w:left="1134" w:right="0" w:hanging="227"/>
        <w:jc w:val="both"/>
        <w:rPr/>
      </w:pPr>
      <w:r>
        <w:rPr/>
        <w:t>Classe 3 : pour déchets inertes, ainsi que les déchets des matériaux non friables contenant de l'amiante, dans la mesure où l'installation comporte des alvéoles dédiées à cet usage.</w:t>
      </w:r>
    </w:p>
    <w:p>
      <w:pPr>
        <w:pStyle w:val="Retrait1"/>
        <w:numPr>
          <w:ilvl w:val="0"/>
          <w:numId w:val="0"/>
        </w:numPr>
        <w:ind w:left="1135" w:hanging="284"/>
        <w:jc w:val="both"/>
        <w:rPr/>
      </w:pPr>
      <w:r>
        <w:rPr/>
      </w:r>
    </w:p>
    <w:p>
      <w:pPr>
        <w:pStyle w:val="F1Bleu"/>
        <w:widowControl/>
        <w:suppressAutoHyphens w:val="true"/>
        <w:overflowPunct w:val="true"/>
        <w:bidi w:val="0"/>
        <w:spacing w:before="120" w:after="0"/>
        <w:ind w:left="850" w:right="0" w:hanging="0"/>
        <w:jc w:val="both"/>
        <w:textAlignment w:val="auto"/>
        <w:rPr>
          <w:b w:val="false"/>
          <w:b w:val="false"/>
          <w:bCs w:val="false"/>
          <w:i/>
          <w:i/>
          <w:iCs/>
          <w:color w:val="00000A"/>
          <w:u w:val="single"/>
        </w:rPr>
      </w:pPr>
      <w:bookmarkStart w:id="308" w:name="_Toc90786824"/>
      <w:bookmarkStart w:id="309" w:name="_Toc90821750"/>
      <w:bookmarkStart w:id="310" w:name="_Toc93195193"/>
      <w:bookmarkStart w:id="311" w:name="_Toc161140660"/>
      <w:bookmarkStart w:id="312" w:name="_Toc162351512"/>
      <w:r>
        <w:rPr>
          <w:b w:val="false"/>
          <w:bCs w:val="false"/>
          <w:i/>
          <w:iCs/>
          <w:color w:val="00000A"/>
          <w:u w:val="single"/>
        </w:rPr>
        <w:t>Valorisation des déchets de chantier</w:t>
      </w:r>
      <w:bookmarkEnd w:id="308"/>
      <w:bookmarkEnd w:id="309"/>
      <w:bookmarkEnd w:id="310"/>
      <w:bookmarkEnd w:id="311"/>
      <w:bookmarkEnd w:id="312"/>
      <w:r>
        <w:rPr>
          <w:b w:val="false"/>
          <w:bCs w:val="false"/>
          <w:i/>
          <w:iCs/>
          <w:color w:val="00000A"/>
          <w:u w:val="single"/>
        </w:rPr>
        <w:t xml:space="preserve"> </w:t>
      </w:r>
    </w:p>
    <w:p>
      <w:pPr>
        <w:pStyle w:val="F1"/>
        <w:widowControl/>
        <w:suppressAutoHyphens w:val="true"/>
        <w:overflowPunct w:val="true"/>
        <w:bidi w:val="0"/>
        <w:spacing w:before="120" w:after="0"/>
        <w:ind w:left="850" w:right="0" w:hanging="0"/>
        <w:jc w:val="both"/>
        <w:textAlignment w:val="auto"/>
        <w:rPr/>
      </w:pPr>
      <w:r>
        <w:rPr/>
        <w:t>Les déchets totalement ou partiellement valorisables devront, dans la mesure du possible, être valorisés selon leur nature, dans des conditions conformes à la législation. Dans le cas de cession par l'entrepreneur des déchets valorisables à un tiers, cette cession devra impérativement faire l'objet d'un contrat écrit.</w:t>
      </w:r>
    </w:p>
    <w:p>
      <w:pPr>
        <w:pStyle w:val="F1"/>
        <w:widowControl/>
        <w:suppressAutoHyphens w:val="true"/>
        <w:overflowPunct w:val="true"/>
        <w:bidi w:val="0"/>
        <w:spacing w:before="120" w:after="0"/>
        <w:ind w:left="850" w:right="0" w:hanging="0"/>
        <w:jc w:val="both"/>
        <w:textAlignment w:val="auto"/>
        <w:rPr/>
      </w:pPr>
      <w:r>
        <w:rPr/>
        <w:t>Ce contrat devra notamment préciser la nature et les quantités de déchets faisant l'objet du contrat, le ou les types de valorisation, et tous les autres renseignements exigés par la réglementation.</w:t>
      </w:r>
    </w:p>
    <w:p>
      <w:pPr>
        <w:pStyle w:val="F1"/>
        <w:widowControl/>
        <w:suppressAutoHyphens w:val="true"/>
        <w:overflowPunct w:val="true"/>
        <w:bidi w:val="0"/>
        <w:spacing w:before="120" w:after="0"/>
        <w:ind w:left="1417" w:right="0" w:hanging="0"/>
        <w:jc w:val="both"/>
        <w:textAlignment w:val="auto"/>
        <w:rPr/>
      </w:pPr>
      <w:r>
        <w:rPr/>
      </w:r>
    </w:p>
    <w:p>
      <w:pPr>
        <w:pStyle w:val="F1Bleu"/>
        <w:widowControl/>
        <w:suppressAutoHyphens w:val="true"/>
        <w:overflowPunct w:val="true"/>
        <w:bidi w:val="0"/>
        <w:spacing w:before="120" w:after="0"/>
        <w:ind w:left="850" w:right="0" w:hanging="0"/>
        <w:jc w:val="both"/>
        <w:textAlignment w:val="auto"/>
        <w:rPr>
          <w:b w:val="false"/>
          <w:b w:val="false"/>
          <w:bCs w:val="false"/>
          <w:i/>
          <w:i/>
          <w:iCs/>
          <w:color w:val="00000A"/>
          <w:u w:val="single"/>
        </w:rPr>
      </w:pPr>
      <w:bookmarkStart w:id="313" w:name="_Toc90786825"/>
      <w:bookmarkStart w:id="314" w:name="_Toc90821751"/>
      <w:bookmarkStart w:id="315" w:name="_Toc93195194"/>
      <w:bookmarkStart w:id="316" w:name="_Toc161140661"/>
      <w:bookmarkStart w:id="317" w:name="_Toc162351513"/>
      <w:bookmarkEnd w:id="313"/>
      <w:bookmarkEnd w:id="314"/>
      <w:bookmarkEnd w:id="315"/>
      <w:bookmarkEnd w:id="316"/>
      <w:bookmarkEnd w:id="317"/>
      <w:r>
        <w:rPr>
          <w:b w:val="false"/>
          <w:bCs w:val="false"/>
          <w:i/>
          <w:iCs/>
          <w:color w:val="00000A"/>
          <w:u w:val="single"/>
        </w:rPr>
        <w:t>Classification des déchets de chantier</w:t>
      </w:r>
    </w:p>
    <w:p>
      <w:pPr>
        <w:pStyle w:val="F1"/>
        <w:widowControl/>
        <w:suppressAutoHyphens w:val="true"/>
        <w:overflowPunct w:val="true"/>
        <w:bidi w:val="0"/>
        <w:spacing w:before="120" w:after="0"/>
        <w:ind w:left="850" w:right="0" w:hanging="0"/>
        <w:jc w:val="both"/>
        <w:textAlignment w:val="auto"/>
        <w:rPr/>
      </w:pPr>
      <w:r>
        <w:rPr/>
        <w:t>Les déchets de chantier peuvent être classés en différentes catégories, à savoir :</w:t>
      </w:r>
    </w:p>
    <w:p>
      <w:pPr>
        <w:pStyle w:val="Retrait1"/>
        <w:widowControl/>
        <w:numPr>
          <w:ilvl w:val="0"/>
          <w:numId w:val="3"/>
        </w:numPr>
        <w:tabs>
          <w:tab w:val="left" w:pos="1134" w:leader="none"/>
        </w:tabs>
        <w:suppressAutoHyphens w:val="true"/>
        <w:bidi w:val="0"/>
        <w:spacing w:before="120" w:after="0"/>
        <w:ind w:left="1134" w:right="0" w:hanging="283"/>
        <w:jc w:val="both"/>
        <w:rPr/>
      </w:pPr>
      <w:r>
        <w:rPr/>
        <w:t>Les déchets inertes : ce sont les déchets de béton, briques, tuiles, carrelages et autres matériaux ne se décomposant pas, ne brûlant pas et ne produisant aucune réaction chimique après stockage</w:t>
      </w:r>
      <w:r>
        <w:rPr>
          <w:lang w:val="fr-FR"/>
        </w:rPr>
        <w:t>.</w:t>
      </w:r>
    </w:p>
    <w:p>
      <w:pPr>
        <w:pStyle w:val="Retrait1"/>
        <w:widowControl/>
        <w:numPr>
          <w:ilvl w:val="0"/>
          <w:numId w:val="3"/>
        </w:numPr>
        <w:tabs>
          <w:tab w:val="left" w:pos="1134" w:leader="none"/>
        </w:tabs>
        <w:suppressAutoHyphens w:val="true"/>
        <w:bidi w:val="0"/>
        <w:spacing w:before="120" w:after="0"/>
        <w:ind w:left="1134" w:right="0" w:hanging="283"/>
        <w:jc w:val="both"/>
        <w:rPr/>
      </w:pPr>
      <w:r>
        <w:rPr/>
        <w:t>Les déchets d'emballages, sauf ceux pollués par les produits dangereux qu'ils ont contenus</w:t>
      </w:r>
      <w:r>
        <w:rPr>
          <w:lang w:val="fr-FR"/>
        </w:rPr>
        <w:t>.</w:t>
      </w:r>
    </w:p>
    <w:p>
      <w:pPr>
        <w:pStyle w:val="Retrait1"/>
        <w:widowControl/>
        <w:numPr>
          <w:ilvl w:val="0"/>
          <w:numId w:val="3"/>
        </w:numPr>
        <w:tabs>
          <w:tab w:val="left" w:pos="1134" w:leader="none"/>
        </w:tabs>
        <w:suppressAutoHyphens w:val="true"/>
        <w:bidi w:val="0"/>
        <w:spacing w:before="120" w:after="0"/>
        <w:ind w:left="1134" w:right="0" w:hanging="283"/>
        <w:jc w:val="both"/>
        <w:rPr/>
      </w:pPr>
      <w:r>
        <w:rPr/>
        <w:t>Les déchets ménagers et assimilés</w:t>
      </w:r>
      <w:r>
        <w:rPr>
          <w:lang w:val="fr-FR"/>
        </w:rPr>
        <w:t>.</w:t>
      </w:r>
    </w:p>
    <w:p>
      <w:pPr>
        <w:pStyle w:val="Retrait1"/>
        <w:widowControl/>
        <w:numPr>
          <w:ilvl w:val="0"/>
          <w:numId w:val="3"/>
        </w:numPr>
        <w:tabs>
          <w:tab w:val="left" w:pos="1134" w:leader="none"/>
        </w:tabs>
        <w:suppressAutoHyphens w:val="true"/>
        <w:bidi w:val="0"/>
        <w:spacing w:before="120" w:after="0"/>
        <w:ind w:left="1134" w:right="0" w:hanging="283"/>
        <w:jc w:val="both"/>
        <w:rPr/>
      </w:pPr>
      <w:r>
        <w:rPr/>
        <w:t>Les déchets dangereux.</w:t>
      </w:r>
    </w:p>
    <w:p>
      <w:pPr>
        <w:pStyle w:val="Retrait1"/>
        <w:numPr>
          <w:ilvl w:val="0"/>
          <w:numId w:val="0"/>
        </w:numPr>
        <w:ind w:left="851" w:hanging="284"/>
        <w:jc w:val="both"/>
        <w:rPr/>
      </w:pPr>
      <w:r>
        <w:rPr/>
      </w:r>
    </w:p>
    <w:p>
      <w:pPr>
        <w:pStyle w:val="F1Bleu"/>
        <w:widowControl/>
        <w:suppressAutoHyphens w:val="true"/>
        <w:overflowPunct w:val="true"/>
        <w:bidi w:val="0"/>
        <w:spacing w:before="120" w:after="0"/>
        <w:ind w:left="850" w:right="0" w:hanging="0"/>
        <w:jc w:val="both"/>
        <w:textAlignment w:val="auto"/>
        <w:rPr>
          <w:b w:val="false"/>
          <w:b w:val="false"/>
          <w:bCs w:val="false"/>
          <w:i/>
          <w:i/>
          <w:iCs/>
          <w:color w:val="00000A"/>
          <w:u w:val="single"/>
        </w:rPr>
      </w:pPr>
      <w:bookmarkStart w:id="318" w:name="_Toc90786826"/>
      <w:bookmarkStart w:id="319" w:name="_Toc90821752"/>
      <w:bookmarkStart w:id="320" w:name="_Toc93195195"/>
      <w:bookmarkStart w:id="321" w:name="_Toc161140662"/>
      <w:bookmarkStart w:id="322" w:name="_Toc162351514"/>
      <w:bookmarkEnd w:id="318"/>
      <w:bookmarkEnd w:id="319"/>
      <w:bookmarkEnd w:id="320"/>
      <w:bookmarkEnd w:id="321"/>
      <w:bookmarkEnd w:id="322"/>
      <w:r>
        <w:rPr>
          <w:b w:val="false"/>
          <w:bCs w:val="false"/>
          <w:i/>
          <w:iCs/>
          <w:color w:val="00000A"/>
          <w:u w:val="single"/>
        </w:rPr>
        <w:t>Tri des déchets sur chantier</w:t>
      </w:r>
    </w:p>
    <w:p>
      <w:pPr>
        <w:pStyle w:val="F1"/>
        <w:widowControl/>
        <w:suppressAutoHyphens w:val="true"/>
        <w:overflowPunct w:val="true"/>
        <w:bidi w:val="0"/>
        <w:spacing w:before="120" w:after="0"/>
        <w:ind w:left="850" w:right="0" w:hanging="0"/>
        <w:jc w:val="both"/>
        <w:textAlignment w:val="auto"/>
        <w:rPr/>
      </w:pPr>
      <w:r>
        <w:rPr/>
        <w:t>Devront obligatoirement être triés sur chantier les déchets suivants :</w:t>
      </w:r>
    </w:p>
    <w:p>
      <w:pPr>
        <w:pStyle w:val="Retrait1"/>
        <w:widowControl/>
        <w:numPr>
          <w:ilvl w:val="0"/>
          <w:numId w:val="3"/>
        </w:numPr>
        <w:tabs>
          <w:tab w:val="left" w:pos="1134" w:leader="none"/>
        </w:tabs>
        <w:suppressAutoHyphens w:val="true"/>
        <w:bidi w:val="0"/>
        <w:spacing w:before="120" w:after="0"/>
        <w:ind w:left="1134" w:right="0" w:hanging="283"/>
        <w:jc w:val="both"/>
        <w:rPr/>
      </w:pPr>
      <w:r>
        <w:rPr/>
        <w:t>Les déchets dangereux</w:t>
      </w:r>
      <w:r>
        <w:rPr>
          <w:lang w:val="fr-FR"/>
        </w:rPr>
        <w:t>.</w:t>
      </w:r>
    </w:p>
    <w:p>
      <w:pPr>
        <w:pStyle w:val="Retrait1"/>
        <w:widowControl/>
        <w:numPr>
          <w:ilvl w:val="0"/>
          <w:numId w:val="3"/>
        </w:numPr>
        <w:tabs>
          <w:tab w:val="left" w:pos="1134" w:leader="none"/>
        </w:tabs>
        <w:suppressAutoHyphens w:val="true"/>
        <w:bidi w:val="0"/>
        <w:spacing w:before="120" w:after="0"/>
        <w:ind w:left="1134" w:right="0" w:hanging="283"/>
        <w:jc w:val="both"/>
        <w:rPr/>
      </w:pPr>
      <w:r>
        <w:rPr/>
        <w:t>Les déchets inertes</w:t>
      </w:r>
      <w:r>
        <w:rPr>
          <w:lang w:val="fr-FR"/>
        </w:rPr>
        <w:t>.</w:t>
      </w:r>
    </w:p>
    <w:p>
      <w:pPr>
        <w:pStyle w:val="Retrait1"/>
        <w:widowControl/>
        <w:numPr>
          <w:ilvl w:val="0"/>
          <w:numId w:val="3"/>
        </w:numPr>
        <w:tabs>
          <w:tab w:val="left" w:pos="1134" w:leader="none"/>
        </w:tabs>
        <w:suppressAutoHyphens w:val="true"/>
        <w:bidi w:val="0"/>
        <w:spacing w:before="120" w:after="0"/>
        <w:ind w:left="1134" w:right="0" w:hanging="283"/>
        <w:jc w:val="both"/>
        <w:rPr/>
      </w:pPr>
      <w:r>
        <w:rPr/>
        <w:t>Les emballages.</w:t>
      </w:r>
    </w:p>
    <w:p>
      <w:pPr>
        <w:pStyle w:val="F1"/>
        <w:widowControl/>
        <w:suppressAutoHyphens w:val="true"/>
        <w:overflowPunct w:val="true"/>
        <w:bidi w:val="0"/>
        <w:spacing w:before="120" w:after="0"/>
        <w:ind w:left="850" w:right="0" w:hanging="0"/>
        <w:jc w:val="both"/>
        <w:textAlignment w:val="auto"/>
        <w:rPr/>
      </w:pPr>
      <w:r>
        <w:rPr/>
        <w:t>Les déchets ménagers et assimilés pourront être triés ou non sur le chantier.</w:t>
      </w:r>
    </w:p>
    <w:p>
      <w:pPr>
        <w:pStyle w:val="F1"/>
        <w:jc w:val="both"/>
        <w:rPr/>
      </w:pPr>
      <w:r>
        <w:rPr/>
      </w:r>
    </w:p>
    <w:p>
      <w:pPr>
        <w:pStyle w:val="F1Bleu"/>
        <w:widowControl/>
        <w:suppressAutoHyphens w:val="true"/>
        <w:overflowPunct w:val="true"/>
        <w:bidi w:val="0"/>
        <w:spacing w:before="120" w:after="0"/>
        <w:ind w:left="907" w:right="0" w:hanging="0"/>
        <w:jc w:val="both"/>
        <w:textAlignment w:val="auto"/>
        <w:rPr/>
      </w:pPr>
      <w:r>
        <w:rPr>
          <w:b w:val="false"/>
          <w:bCs w:val="false"/>
          <w:i/>
          <w:iCs/>
          <w:color w:val="00000A"/>
          <w:u w:val="single"/>
        </w:rPr>
        <w:t>Élimination des déchets de chantier après tri</w:t>
      </w:r>
    </w:p>
    <w:p>
      <w:pPr>
        <w:pStyle w:val="Retrait1"/>
        <w:widowControl/>
        <w:numPr>
          <w:ilvl w:val="0"/>
          <w:numId w:val="3"/>
        </w:numPr>
        <w:tabs>
          <w:tab w:val="left" w:pos="1134" w:leader="none"/>
        </w:tabs>
        <w:suppressAutoHyphens w:val="true"/>
        <w:bidi w:val="0"/>
        <w:spacing w:before="120" w:after="0"/>
        <w:ind w:left="1134" w:right="0" w:hanging="283"/>
        <w:jc w:val="both"/>
        <w:rPr/>
      </w:pPr>
      <w:r>
        <w:rPr/>
        <w:t>Déchets dangereux : les déchets dangereux devront être évacués dans une installation de classe 1. Avant chargement, les déchets devront être ensachés, conditionnés et palettisés filmés, dans les conditions fixées par la réglementation</w:t>
      </w:r>
      <w:r>
        <w:rPr>
          <w:lang w:val="fr-FR"/>
        </w:rPr>
        <w:t>.</w:t>
      </w:r>
    </w:p>
    <w:p>
      <w:pPr>
        <w:pStyle w:val="Retrait1"/>
        <w:widowControl/>
        <w:numPr>
          <w:ilvl w:val="0"/>
          <w:numId w:val="3"/>
        </w:numPr>
        <w:tabs>
          <w:tab w:val="left" w:pos="1134" w:leader="none"/>
        </w:tabs>
        <w:suppressAutoHyphens w:val="true"/>
        <w:bidi w:val="0"/>
        <w:spacing w:before="120" w:after="0"/>
        <w:ind w:left="1134" w:right="0" w:hanging="283"/>
        <w:jc w:val="both"/>
        <w:rPr/>
      </w:pPr>
      <w:r>
        <w:rPr/>
        <w:t>Déchets inertes : ces déchets devront être évacués dans une installation de classe 3</w:t>
      </w:r>
      <w:r>
        <w:rPr>
          <w:lang w:val="fr-FR"/>
        </w:rPr>
        <w:t>.</w:t>
      </w:r>
    </w:p>
    <w:p>
      <w:pPr>
        <w:pStyle w:val="Retrait1"/>
        <w:widowControl/>
        <w:numPr>
          <w:ilvl w:val="0"/>
          <w:numId w:val="3"/>
        </w:numPr>
        <w:tabs>
          <w:tab w:val="left" w:pos="1134" w:leader="none"/>
        </w:tabs>
        <w:suppressAutoHyphens w:val="true"/>
        <w:bidi w:val="0"/>
        <w:spacing w:before="120" w:after="0"/>
        <w:ind w:left="1134" w:right="0" w:hanging="283"/>
        <w:jc w:val="both"/>
        <w:rPr/>
      </w:pPr>
      <w:r>
        <w:rPr/>
        <w:t>Emballages, sauf ceux ayant contenu des produits dangereux : les emballages de chantier devront obligatoirement être valorisés par l'entrepreneur (décret n° 94-609 du 13 juillet 1994). Le mode de valorisation est laissé au choix de l'entrepreneur, selon les critères de coût ou autres. Cette valorisation pourra se faire comme il est dit à l'article " Valorisation des déchets de chantier " ci avant</w:t>
      </w:r>
      <w:r>
        <w:rPr>
          <w:lang w:val="fr-FR"/>
        </w:rPr>
        <w:t>.</w:t>
      </w:r>
    </w:p>
    <w:p>
      <w:pPr>
        <w:pStyle w:val="Retrait1"/>
        <w:widowControl/>
        <w:numPr>
          <w:ilvl w:val="0"/>
          <w:numId w:val="3"/>
        </w:numPr>
        <w:tabs>
          <w:tab w:val="left" w:pos="1134" w:leader="none"/>
        </w:tabs>
        <w:suppressAutoHyphens w:val="true"/>
        <w:bidi w:val="0"/>
        <w:spacing w:before="120" w:after="0"/>
        <w:ind w:left="1134" w:right="0" w:hanging="283"/>
        <w:jc w:val="both"/>
        <w:rPr/>
      </w:pPr>
      <w:r>
        <w:rPr/>
        <w:t>Emballage ayant contenu des produits dangereux : ces emballages seront évacués dans une installation de classe 1, après ensachage ou conditionnement réglementaire</w:t>
      </w:r>
      <w:r>
        <w:rPr>
          <w:lang w:val="fr-FR"/>
        </w:rPr>
        <w:t>.</w:t>
      </w:r>
    </w:p>
    <w:p>
      <w:pPr>
        <w:pStyle w:val="Retrait1"/>
        <w:widowControl/>
        <w:numPr>
          <w:ilvl w:val="0"/>
          <w:numId w:val="3"/>
        </w:numPr>
        <w:tabs>
          <w:tab w:val="left" w:pos="1134" w:leader="none"/>
        </w:tabs>
        <w:suppressAutoHyphens w:val="true"/>
        <w:bidi w:val="0"/>
        <w:spacing w:before="120" w:after="0"/>
        <w:ind w:left="1134" w:right="0" w:hanging="283"/>
        <w:jc w:val="both"/>
        <w:rPr/>
      </w:pPr>
      <w:r>
        <w:rPr/>
        <w:t>Déchets ménagers et assimilés non triés sur le chantier : dans le cas où ils ne seraient pas triés sur chantier, ces déchets seront évacués dans une installation de classe 2</w:t>
      </w:r>
      <w:r>
        <w:rPr>
          <w:lang w:val="fr-FR"/>
        </w:rPr>
        <w:t>.</w:t>
      </w:r>
    </w:p>
    <w:p>
      <w:pPr>
        <w:pStyle w:val="Retrait1"/>
        <w:widowControl/>
        <w:numPr>
          <w:ilvl w:val="0"/>
          <w:numId w:val="3"/>
        </w:numPr>
        <w:tabs>
          <w:tab w:val="left" w:pos="1134" w:leader="none"/>
        </w:tabs>
        <w:suppressAutoHyphens w:val="true"/>
        <w:bidi w:val="0"/>
        <w:spacing w:before="120" w:after="0"/>
        <w:ind w:left="1134" w:right="0" w:hanging="283"/>
        <w:jc w:val="both"/>
        <w:rPr/>
      </w:pPr>
      <w:r>
        <w:rPr/>
        <w:t>L'entrepreneur pourra également transporter ces déchets non triés dans un centre de tri</w:t>
      </w:r>
      <w:r>
        <w:rPr>
          <w:lang w:val="fr-FR"/>
        </w:rPr>
        <w:t>.</w:t>
      </w:r>
    </w:p>
    <w:p>
      <w:pPr>
        <w:pStyle w:val="Retrait1"/>
        <w:widowControl/>
        <w:numPr>
          <w:ilvl w:val="0"/>
          <w:numId w:val="3"/>
        </w:numPr>
        <w:tabs>
          <w:tab w:val="left" w:pos="1134" w:leader="none"/>
        </w:tabs>
        <w:suppressAutoHyphens w:val="true"/>
        <w:bidi w:val="0"/>
        <w:spacing w:before="120" w:after="0"/>
        <w:ind w:left="1134" w:right="0" w:hanging="283"/>
        <w:jc w:val="both"/>
        <w:rPr/>
      </w:pPr>
      <w:r>
        <w:rPr/>
        <w:t>Déchets ménagers et assimilés triés sur chantier : les déchets incinérables pourront être transportés par l'entrepreneur à une installation produisant de l'énergie</w:t>
      </w:r>
      <w:r>
        <w:rPr>
          <w:lang w:val="fr-FR"/>
        </w:rPr>
        <w:t>.</w:t>
      </w:r>
    </w:p>
    <w:p>
      <w:pPr>
        <w:pStyle w:val="Retrait1"/>
        <w:widowControl/>
        <w:numPr>
          <w:ilvl w:val="0"/>
          <w:numId w:val="3"/>
        </w:numPr>
        <w:tabs>
          <w:tab w:val="left" w:pos="1134" w:leader="none"/>
        </w:tabs>
        <w:suppressAutoHyphens w:val="true"/>
        <w:bidi w:val="0"/>
        <w:spacing w:before="120" w:after="0"/>
        <w:ind w:left="1134" w:right="0" w:hanging="283"/>
        <w:jc w:val="both"/>
        <w:rPr/>
      </w:pPr>
      <w:r>
        <w:rPr/>
        <w:t>Ces valorisables pourront être transportés par l'entrepreneur à une installation de valorisation ou de recyclage. Les autres déchets seront évacués dans une installation de classe 2.</w:t>
      </w:r>
    </w:p>
    <w:p>
      <w:pPr>
        <w:pStyle w:val="F1"/>
        <w:widowControl/>
        <w:suppressAutoHyphens w:val="true"/>
        <w:overflowPunct w:val="true"/>
        <w:bidi w:val="0"/>
        <w:spacing w:before="120" w:after="0"/>
        <w:ind w:left="1020" w:right="0" w:hanging="0"/>
        <w:jc w:val="both"/>
        <w:textAlignment w:val="auto"/>
        <w:rPr/>
      </w:pPr>
      <w:r>
        <w:rPr/>
        <w:t>Il est rappelé que, conformément aux termes de la loi du 15 juillet 1975 et du Règlement sanitaire départemental, le brûlage à l'air libre des déchets est strictement interdit.</w:t>
      </w:r>
    </w:p>
    <w:p>
      <w:pPr>
        <w:pStyle w:val="F1"/>
        <w:jc w:val="both"/>
        <w:rPr/>
      </w:pPr>
      <w:r>
        <w:rPr/>
      </w:r>
    </w:p>
    <w:p>
      <w:pPr>
        <w:pStyle w:val="F1Bleu"/>
        <w:widowControl/>
        <w:suppressAutoHyphens w:val="true"/>
        <w:overflowPunct w:val="true"/>
        <w:bidi w:val="0"/>
        <w:spacing w:before="120" w:after="0"/>
        <w:ind w:left="964" w:right="0" w:hanging="0"/>
        <w:jc w:val="both"/>
        <w:textAlignment w:val="auto"/>
        <w:rPr>
          <w:b w:val="false"/>
          <w:b w:val="false"/>
          <w:bCs w:val="false"/>
          <w:i/>
          <w:i/>
          <w:iCs/>
          <w:color w:val="00000A"/>
          <w:u w:val="single"/>
        </w:rPr>
      </w:pPr>
      <w:bookmarkStart w:id="323" w:name="_Toc90786828"/>
      <w:bookmarkStart w:id="324" w:name="_Toc90821754"/>
      <w:bookmarkStart w:id="325" w:name="_Toc93195197"/>
      <w:bookmarkStart w:id="326" w:name="_Toc161140664"/>
      <w:bookmarkStart w:id="327" w:name="_Toc162351516"/>
      <w:bookmarkEnd w:id="323"/>
      <w:bookmarkEnd w:id="324"/>
      <w:bookmarkEnd w:id="325"/>
      <w:bookmarkEnd w:id="326"/>
      <w:bookmarkEnd w:id="327"/>
      <w:r>
        <w:rPr>
          <w:b w:val="false"/>
          <w:bCs w:val="false"/>
          <w:i/>
          <w:iCs/>
          <w:color w:val="00000A"/>
          <w:u w:val="single"/>
        </w:rPr>
        <w:t>Transport des déchets</w:t>
      </w:r>
    </w:p>
    <w:p>
      <w:pPr>
        <w:pStyle w:val="F1"/>
        <w:widowControl/>
        <w:suppressAutoHyphens w:val="true"/>
        <w:overflowPunct w:val="true"/>
        <w:bidi w:val="0"/>
        <w:spacing w:before="120" w:after="0"/>
        <w:ind w:left="1020" w:right="0" w:hanging="0"/>
        <w:jc w:val="both"/>
        <w:textAlignment w:val="auto"/>
        <w:rPr/>
      </w:pPr>
      <w:r>
        <w:rPr/>
        <w:t>Le transport des déchets de chantier devra être effectué dans le strict respect de la réglementation qui est très précise à ce sujet :</w:t>
      </w:r>
    </w:p>
    <w:p>
      <w:pPr>
        <w:pStyle w:val="Retrait1"/>
        <w:widowControl/>
        <w:numPr>
          <w:ilvl w:val="0"/>
          <w:numId w:val="3"/>
        </w:numPr>
        <w:tabs>
          <w:tab w:val="left" w:pos="1134" w:leader="none"/>
        </w:tabs>
        <w:suppressAutoHyphens w:val="true"/>
        <w:bidi w:val="0"/>
        <w:spacing w:before="120" w:after="0"/>
        <w:ind w:left="1134" w:right="0" w:hanging="113"/>
        <w:jc w:val="both"/>
        <w:rPr/>
      </w:pPr>
      <w:r>
        <w:rPr/>
        <w:t>Pour les déchets dangereux, le transport des déchets dangereux devra se faire conformément à la réglementation et notamment :</w:t>
      </w:r>
    </w:p>
    <w:p>
      <w:pPr>
        <w:pStyle w:val="Retrait2"/>
        <w:widowControl/>
        <w:numPr>
          <w:ilvl w:val="0"/>
          <w:numId w:val="6"/>
        </w:numPr>
        <w:tabs>
          <w:tab w:val="left" w:pos="1417" w:leader="none"/>
          <w:tab w:val="left" w:pos="1418" w:leader="none"/>
        </w:tabs>
        <w:suppressAutoHyphens w:val="true"/>
        <w:bidi w:val="0"/>
        <w:spacing w:before="60" w:after="0"/>
        <w:ind w:left="1417" w:right="0" w:hanging="227"/>
        <w:jc w:val="both"/>
        <w:rPr/>
      </w:pPr>
      <w:r>
        <w:rPr>
          <w:lang w:val="fr-FR"/>
        </w:rPr>
        <w:t>L</w:t>
      </w:r>
      <w:r>
        <w:rPr/>
        <w:t>es déchets devront être ensachés ou conditionnés et comporter l'étiquetage réglementaire</w:t>
      </w:r>
      <w:r>
        <w:rPr>
          <w:lang w:val="fr-FR"/>
        </w:rPr>
        <w:t>.</w:t>
      </w:r>
    </w:p>
    <w:p>
      <w:pPr>
        <w:pStyle w:val="Retrait2"/>
        <w:widowControl/>
        <w:numPr>
          <w:ilvl w:val="0"/>
          <w:numId w:val="6"/>
        </w:numPr>
        <w:tabs>
          <w:tab w:val="left" w:pos="1417" w:leader="none"/>
          <w:tab w:val="left" w:pos="1418" w:leader="none"/>
        </w:tabs>
        <w:suppressAutoHyphens w:val="true"/>
        <w:bidi w:val="0"/>
        <w:spacing w:before="60" w:after="0"/>
        <w:ind w:left="1417" w:right="0" w:hanging="227"/>
        <w:jc w:val="both"/>
        <w:rPr/>
      </w:pPr>
      <w:r>
        <w:rPr>
          <w:lang w:val="fr-FR"/>
        </w:rPr>
        <w:t>L</w:t>
      </w:r>
      <w:r>
        <w:rPr/>
        <w:t>e véhicule, son équipement et ses papiers de bord devront répondre à la réglementation</w:t>
      </w:r>
      <w:r>
        <w:rPr>
          <w:lang w:val="fr-FR"/>
        </w:rPr>
        <w:t>.</w:t>
      </w:r>
    </w:p>
    <w:p>
      <w:pPr>
        <w:pStyle w:val="Retrait2"/>
        <w:widowControl/>
        <w:numPr>
          <w:ilvl w:val="0"/>
          <w:numId w:val="6"/>
        </w:numPr>
        <w:tabs>
          <w:tab w:val="left" w:pos="1417" w:leader="none"/>
          <w:tab w:val="left" w:pos="1418" w:leader="none"/>
        </w:tabs>
        <w:suppressAutoHyphens w:val="true"/>
        <w:bidi w:val="0"/>
        <w:spacing w:before="60" w:after="0"/>
        <w:ind w:left="1417" w:right="0" w:hanging="227"/>
        <w:jc w:val="both"/>
        <w:rPr/>
      </w:pPr>
      <w:r>
        <w:rPr>
          <w:lang w:val="fr-FR"/>
        </w:rPr>
        <w:t>L</w:t>
      </w:r>
      <w:r>
        <w:rPr/>
        <w:t>e transporteur devra être habilité pour ce type de transport, et il devra respecter les instructions particulières concernant les itinéraires qu'il aura reçus de la préfecture ou de la Direction Départementale de l'Equipement</w:t>
      </w:r>
      <w:r>
        <w:rPr>
          <w:lang w:val="fr-FR"/>
        </w:rPr>
        <w:t>.</w:t>
      </w:r>
    </w:p>
    <w:p>
      <w:pPr>
        <w:pStyle w:val="Retrait1"/>
        <w:widowControl/>
        <w:numPr>
          <w:ilvl w:val="0"/>
          <w:numId w:val="3"/>
        </w:numPr>
        <w:tabs>
          <w:tab w:val="left" w:pos="1134" w:leader="none"/>
          <w:tab w:val="left" w:pos="1700" w:leader="none"/>
        </w:tabs>
        <w:suppressAutoHyphens w:val="true"/>
        <w:bidi w:val="0"/>
        <w:spacing w:before="120" w:after="0"/>
        <w:ind w:left="1304" w:right="0" w:hanging="283"/>
        <w:jc w:val="both"/>
        <w:rPr/>
      </w:pPr>
      <w:r>
        <w:rPr/>
        <w:t>Pour les déchets d'amiante friable ou de certains produits de peinture, de terres polluées ou d'hydrocarbures, le transport devra faire l'objet du « bordereau de suivi des déchets spéciaux » conforme au modèle administratif existant</w:t>
      </w:r>
      <w:r>
        <w:rPr>
          <w:lang w:val="fr-FR"/>
        </w:rPr>
        <w:t>.</w:t>
      </w:r>
    </w:p>
    <w:p>
      <w:pPr>
        <w:pStyle w:val="Retrait1"/>
        <w:widowControl/>
        <w:numPr>
          <w:ilvl w:val="0"/>
          <w:numId w:val="3"/>
        </w:numPr>
        <w:suppressAutoHyphens w:val="true"/>
        <w:bidi w:val="0"/>
        <w:spacing w:before="120" w:after="0"/>
        <w:ind w:left="1304" w:right="0" w:hanging="283"/>
        <w:jc w:val="both"/>
        <w:rPr/>
      </w:pPr>
      <w:r>
        <w:rPr/>
        <w:t>Les autres déchets ne demandent pas de conditions particulières de transport, si ce n'est que l'entrepreneur devra prendre toutes dispositions que les différentes natures de déchets ne puissent se mélanger lors du transport.</w:t>
      </w:r>
    </w:p>
    <w:p>
      <w:pPr>
        <w:pStyle w:val="Retrait1"/>
        <w:numPr>
          <w:ilvl w:val="0"/>
          <w:numId w:val="0"/>
        </w:numPr>
        <w:ind w:left="851" w:hanging="284"/>
        <w:jc w:val="both"/>
        <w:rPr/>
      </w:pPr>
      <w:r>
        <w:rPr/>
      </w:r>
    </w:p>
    <w:p>
      <w:pPr>
        <w:pStyle w:val="F1Bleu"/>
        <w:widowControl/>
        <w:suppressAutoHyphens w:val="true"/>
        <w:overflowPunct w:val="true"/>
        <w:bidi w:val="0"/>
        <w:spacing w:before="120" w:after="0"/>
        <w:ind w:left="1020" w:right="0" w:hanging="0"/>
        <w:jc w:val="both"/>
        <w:textAlignment w:val="auto"/>
        <w:rPr>
          <w:b w:val="false"/>
          <w:b w:val="false"/>
          <w:bCs w:val="false"/>
          <w:i/>
          <w:i/>
          <w:iCs/>
          <w:color w:val="00000A"/>
          <w:u w:val="single"/>
        </w:rPr>
      </w:pPr>
      <w:bookmarkStart w:id="328" w:name="_Toc90786829"/>
      <w:bookmarkStart w:id="329" w:name="_Toc90821755"/>
      <w:bookmarkStart w:id="330" w:name="_Toc93195198"/>
      <w:bookmarkStart w:id="331" w:name="_Toc161140665"/>
      <w:bookmarkStart w:id="332" w:name="_Toc162351517"/>
      <w:bookmarkEnd w:id="328"/>
      <w:bookmarkEnd w:id="329"/>
      <w:bookmarkEnd w:id="330"/>
      <w:bookmarkEnd w:id="331"/>
      <w:bookmarkEnd w:id="332"/>
      <w:r>
        <w:rPr>
          <w:b w:val="false"/>
          <w:bCs w:val="false"/>
          <w:i/>
          <w:iCs/>
          <w:color w:val="00000A"/>
          <w:u w:val="single"/>
        </w:rPr>
        <w:t>Déchets inertes utilisés par le remblaiement de carrières ou autres</w:t>
      </w:r>
    </w:p>
    <w:p>
      <w:pPr>
        <w:pStyle w:val="F1"/>
        <w:widowControl/>
        <w:suppressAutoHyphens w:val="true"/>
        <w:overflowPunct w:val="true"/>
        <w:bidi w:val="0"/>
        <w:spacing w:before="120" w:after="0"/>
        <w:ind w:left="1020" w:right="0" w:hanging="0"/>
        <w:jc w:val="both"/>
        <w:textAlignment w:val="auto"/>
        <w:rPr/>
      </w:pPr>
      <w:r>
        <w:rPr/>
        <w:t>Ne pourront être utilisés pour ce remblaiement que des déchets inertes tels que déblais de terrassement et matériaux de démolition. Ils devront avoir été expurgés de tous déchets impropres à cet usage tels que bois et autres matériaux putrescibles, plastiques et métaux, ainsi que des plâtres.</w:t>
      </w:r>
    </w:p>
    <w:p>
      <w:pPr>
        <w:pStyle w:val="F1"/>
        <w:widowControl/>
        <w:suppressAutoHyphens w:val="true"/>
        <w:overflowPunct w:val="true"/>
        <w:bidi w:val="0"/>
        <w:spacing w:before="120" w:after="0"/>
        <w:ind w:left="1020" w:right="0" w:hanging="0"/>
        <w:jc w:val="both"/>
        <w:textAlignment w:val="auto"/>
        <w:rPr/>
      </w:pPr>
      <w:r>
        <w:rPr/>
        <w:t>Ce remblaiement devra faire l'objet d'un bordereau de suivi conformément à la réglementation.</w:t>
      </w:r>
    </w:p>
    <w:p>
      <w:pPr>
        <w:pStyle w:val="F1"/>
        <w:widowControl/>
        <w:suppressAutoHyphens w:val="true"/>
        <w:overflowPunct w:val="true"/>
        <w:bidi w:val="0"/>
        <w:spacing w:before="120" w:after="0"/>
        <w:ind w:left="1020" w:right="0" w:hanging="0"/>
        <w:jc w:val="both"/>
        <w:textAlignment w:val="auto"/>
        <w:rPr/>
      </w:pPr>
      <w:r>
        <w:rPr/>
        <w:t>Ce bordereau devra préciser notamment :</w:t>
      </w:r>
    </w:p>
    <w:p>
      <w:pPr>
        <w:pStyle w:val="Retrait1"/>
        <w:widowControl/>
        <w:numPr>
          <w:ilvl w:val="0"/>
          <w:numId w:val="3"/>
        </w:numPr>
        <w:tabs>
          <w:tab w:val="left" w:pos="1133" w:leader="none"/>
          <w:tab w:val="left" w:pos="1134" w:leader="none"/>
          <w:tab w:val="left" w:pos="1300" w:leader="none"/>
        </w:tabs>
        <w:suppressAutoHyphens w:val="true"/>
        <w:bidi w:val="0"/>
        <w:spacing w:before="120" w:after="0"/>
        <w:ind w:left="1304" w:right="0" w:hanging="283"/>
        <w:jc w:val="both"/>
        <w:rPr/>
      </w:pPr>
      <w:r>
        <w:rPr>
          <w:lang w:val="fr-FR"/>
        </w:rPr>
        <w:t>L</w:t>
      </w:r>
      <w:r>
        <w:rPr/>
        <w:t>a provenance des matériaux de remblaiement, leur nature et caractéristiques, leur quantité et leur destination</w:t>
      </w:r>
      <w:r>
        <w:rPr>
          <w:lang w:val="fr-FR"/>
        </w:rPr>
        <w:t>.</w:t>
      </w:r>
    </w:p>
    <w:p>
      <w:pPr>
        <w:pStyle w:val="Retrait1"/>
        <w:widowControl/>
        <w:numPr>
          <w:ilvl w:val="0"/>
          <w:numId w:val="3"/>
        </w:numPr>
        <w:tabs>
          <w:tab w:val="left" w:pos="1133" w:leader="none"/>
          <w:tab w:val="left" w:pos="1134" w:leader="none"/>
          <w:tab w:val="left" w:pos="1300" w:leader="none"/>
        </w:tabs>
        <w:suppressAutoHyphens w:val="true"/>
        <w:bidi w:val="0"/>
        <w:spacing w:before="120" w:after="0"/>
        <w:ind w:left="1304" w:right="0" w:hanging="283"/>
        <w:jc w:val="both"/>
        <w:rPr/>
      </w:pPr>
      <w:r>
        <w:rPr>
          <w:lang w:val="fr-FR"/>
        </w:rPr>
        <w:t>Le</w:t>
      </w:r>
      <w:r>
        <w:rPr/>
        <w:t>s moyens de transports utilisés</w:t>
      </w:r>
      <w:r>
        <w:rPr>
          <w:lang w:val="fr-FR"/>
        </w:rPr>
        <w:t>.</w:t>
      </w:r>
    </w:p>
    <w:p>
      <w:pPr>
        <w:pStyle w:val="Retrait1"/>
        <w:widowControl/>
        <w:numPr>
          <w:ilvl w:val="0"/>
          <w:numId w:val="3"/>
        </w:numPr>
        <w:tabs>
          <w:tab w:val="left" w:pos="1133" w:leader="none"/>
          <w:tab w:val="left" w:pos="1134" w:leader="none"/>
          <w:tab w:val="left" w:pos="1300" w:leader="none"/>
        </w:tabs>
        <w:suppressAutoHyphens w:val="true"/>
        <w:bidi w:val="0"/>
        <w:spacing w:before="120" w:after="0"/>
        <w:ind w:left="1304" w:right="0" w:hanging="283"/>
        <w:jc w:val="both"/>
        <w:rPr/>
      </w:pPr>
      <w:r>
        <w:rPr>
          <w:lang w:val="fr-FR"/>
        </w:rPr>
        <w:t>L</w:t>
      </w:r>
      <w:r>
        <w:rPr/>
        <w:t>a conformité des matériaux utilisés à leur destination.</w:t>
      </w:r>
    </w:p>
    <w:p>
      <w:pPr>
        <w:pStyle w:val="Retrait1"/>
        <w:numPr>
          <w:ilvl w:val="0"/>
          <w:numId w:val="0"/>
        </w:numPr>
        <w:ind w:left="851" w:hanging="284"/>
        <w:jc w:val="both"/>
        <w:rPr>
          <w:b/>
          <w:b/>
          <w:bCs/>
          <w:color w:val="00000A"/>
          <w:u w:val="single"/>
        </w:rPr>
      </w:pPr>
      <w:r>
        <w:rPr>
          <w:b/>
          <w:bCs/>
          <w:color w:val="00000A"/>
          <w:u w:val="single"/>
        </w:rPr>
      </w:r>
    </w:p>
    <w:p>
      <w:pPr>
        <w:pStyle w:val="F1Bleu"/>
        <w:widowControl/>
        <w:suppressAutoHyphens w:val="true"/>
        <w:overflowPunct w:val="true"/>
        <w:bidi w:val="0"/>
        <w:spacing w:before="120" w:after="0"/>
        <w:ind w:left="1020" w:right="0" w:hanging="0"/>
        <w:jc w:val="both"/>
        <w:textAlignment w:val="auto"/>
        <w:rPr>
          <w:b w:val="false"/>
          <w:b w:val="false"/>
          <w:bCs w:val="false"/>
          <w:color w:val="00000A"/>
          <w:u w:val="single"/>
        </w:rPr>
      </w:pPr>
      <w:bookmarkStart w:id="333" w:name="_Toc90786830"/>
      <w:bookmarkStart w:id="334" w:name="_Toc90821756"/>
      <w:bookmarkStart w:id="335" w:name="_Toc93195199"/>
      <w:bookmarkStart w:id="336" w:name="_Toc161140666"/>
      <w:bookmarkStart w:id="337" w:name="_Toc162351518"/>
      <w:bookmarkEnd w:id="333"/>
      <w:bookmarkEnd w:id="334"/>
      <w:bookmarkEnd w:id="335"/>
      <w:bookmarkEnd w:id="336"/>
      <w:bookmarkEnd w:id="337"/>
      <w:r>
        <w:rPr>
          <w:b w:val="false"/>
          <w:bCs w:val="false"/>
          <w:color w:val="00000A"/>
          <w:u w:val="single"/>
        </w:rPr>
        <w:t>Responsabilité du producteur ou détenteur</w:t>
      </w:r>
    </w:p>
    <w:p>
      <w:pPr>
        <w:pStyle w:val="F1"/>
        <w:widowControl/>
        <w:suppressAutoHyphens w:val="true"/>
        <w:overflowPunct w:val="true"/>
        <w:bidi w:val="0"/>
        <w:spacing w:before="120" w:after="0"/>
        <w:ind w:left="1020" w:right="0" w:hanging="0"/>
        <w:jc w:val="both"/>
        <w:textAlignment w:val="auto"/>
        <w:rPr/>
      </w:pPr>
      <w:r>
        <w:rPr/>
        <w:t>Si le contrat n'a rien stipulé ou s'il est contesté, le tribunal devra déterminer qui, du maître d'ouvrage ou de l'entrepreneur est le " producteur " ou le " détenteur " des déchets.</w:t>
      </w:r>
    </w:p>
    <w:p>
      <w:pPr>
        <w:pStyle w:val="F1"/>
        <w:widowControl/>
        <w:suppressAutoHyphens w:val="true"/>
        <w:overflowPunct w:val="true"/>
        <w:bidi w:val="0"/>
        <w:spacing w:before="120" w:after="0"/>
        <w:ind w:left="1020" w:right="0" w:hanging="0"/>
        <w:jc w:val="both"/>
        <w:textAlignment w:val="auto"/>
        <w:rPr/>
      </w:pPr>
      <w:r>
        <w:rPr/>
        <w:t>La composition du déchet jouera un rôle très important dans l'appréciation de la responsabilité de l'entrepreneur. Si cette composition est classique ou susceptible d'être connue de l'entrepreneur compétent, ce dernier assumera les conséquences des dommages causés par le déchet.</w:t>
      </w:r>
    </w:p>
    <w:p>
      <w:pPr>
        <w:pStyle w:val="F1"/>
        <w:widowControl/>
        <w:suppressAutoHyphens w:val="true"/>
        <w:overflowPunct w:val="true"/>
        <w:bidi w:val="0"/>
        <w:spacing w:before="120" w:after="0"/>
        <w:ind w:left="1020" w:right="0" w:hanging="0"/>
        <w:jc w:val="both"/>
        <w:textAlignment w:val="auto"/>
        <w:rPr/>
      </w:pPr>
      <w:r>
        <w:rPr/>
        <w:t>Si, en revanche, le déchet se trouve modifié par une intervention du maître d'ouvrage qui n'en a pas informé l'entreprise, ce dernier pourra éventuellement se décharger de sa responsabilité en plaidant le défaut de transfert de la garde du déchet.</w:t>
      </w:r>
    </w:p>
    <w:p>
      <w:pPr>
        <w:pStyle w:val="F1"/>
        <w:jc w:val="both"/>
        <w:rPr/>
      </w:pPr>
      <w:r>
        <w:rPr/>
      </w:r>
    </w:p>
    <w:p>
      <w:pPr>
        <w:pStyle w:val="F1Bleu"/>
        <w:widowControl/>
        <w:suppressAutoHyphens w:val="true"/>
        <w:overflowPunct w:val="true"/>
        <w:bidi w:val="0"/>
        <w:spacing w:before="120" w:after="0"/>
        <w:ind w:left="1077" w:right="0" w:hanging="0"/>
        <w:jc w:val="both"/>
        <w:textAlignment w:val="auto"/>
        <w:rPr>
          <w:b w:val="false"/>
          <w:b w:val="false"/>
          <w:bCs w:val="false"/>
          <w:i/>
          <w:i/>
          <w:iCs/>
          <w:color w:val="00000A"/>
          <w:u w:val="single"/>
        </w:rPr>
      </w:pPr>
      <w:bookmarkStart w:id="338" w:name="_Toc90786831"/>
      <w:bookmarkStart w:id="339" w:name="_Toc90821757"/>
      <w:bookmarkStart w:id="340" w:name="_Toc93195200"/>
      <w:bookmarkStart w:id="341" w:name="_Toc161140667"/>
      <w:bookmarkStart w:id="342" w:name="_Toc162351519"/>
      <w:bookmarkEnd w:id="338"/>
      <w:bookmarkEnd w:id="339"/>
      <w:bookmarkEnd w:id="340"/>
      <w:bookmarkEnd w:id="341"/>
      <w:bookmarkEnd w:id="342"/>
      <w:r>
        <w:rPr>
          <w:b w:val="false"/>
          <w:bCs w:val="false"/>
          <w:i/>
          <w:iCs/>
          <w:color w:val="00000A"/>
          <w:u w:val="single"/>
        </w:rPr>
        <w:t>Implications du Maître d'Ouvrage, du Maître d'œuvre, et du coordinateur SPS</w:t>
      </w:r>
    </w:p>
    <w:p>
      <w:pPr>
        <w:pStyle w:val="F1"/>
        <w:widowControl/>
        <w:suppressAutoHyphens w:val="true"/>
        <w:overflowPunct w:val="true"/>
        <w:bidi w:val="0"/>
        <w:spacing w:before="120" w:after="0"/>
        <w:ind w:left="1020" w:right="0" w:hanging="0"/>
        <w:jc w:val="both"/>
        <w:textAlignment w:val="auto"/>
        <w:rPr/>
      </w:pPr>
      <w:r>
        <w:rPr/>
        <w:t>Le maître d'ouvrage doit, à la demande des entreprises, fournir tous les renseignements nécessaires en sa possession à ce sujet. Le maître d'œuvre doit faciliter aux entreprises la gestion des déchets sur chantier.</w:t>
      </w:r>
    </w:p>
    <w:p>
      <w:pPr>
        <w:pStyle w:val="F1"/>
        <w:widowControl/>
        <w:suppressAutoHyphens w:val="true"/>
        <w:overflowPunct w:val="true"/>
        <w:bidi w:val="0"/>
        <w:spacing w:before="120" w:after="0"/>
        <w:ind w:left="1020" w:right="0" w:hanging="0"/>
        <w:jc w:val="both"/>
        <w:textAlignment w:val="auto"/>
        <w:rPr/>
      </w:pPr>
      <w:r>
        <w:rPr/>
        <w:t>Le coordinateur SPS doit, selon la loi n° 93-1418 du 31 décembre 1993, inclure dans sa mission :</w:t>
      </w:r>
    </w:p>
    <w:p>
      <w:pPr>
        <w:pStyle w:val="Retrait1"/>
        <w:widowControl/>
        <w:numPr>
          <w:ilvl w:val="0"/>
          <w:numId w:val="3"/>
        </w:numPr>
        <w:tabs>
          <w:tab w:val="left" w:pos="1134" w:leader="none"/>
          <w:tab w:val="left" w:pos="1250" w:leader="none"/>
        </w:tabs>
        <w:suppressAutoHyphens w:val="true"/>
        <w:bidi w:val="0"/>
        <w:spacing w:before="120" w:after="0"/>
        <w:ind w:left="1247" w:right="0" w:hanging="283"/>
        <w:jc w:val="both"/>
        <w:rPr/>
      </w:pPr>
      <w:r>
        <w:rPr/>
        <w:t>Conditions de circulation des camions sur le chantier</w:t>
      </w:r>
      <w:r>
        <w:rPr>
          <w:lang w:val="fr-FR"/>
        </w:rPr>
        <w:t>.</w:t>
      </w:r>
    </w:p>
    <w:p>
      <w:pPr>
        <w:pStyle w:val="Retrait1"/>
        <w:widowControl/>
        <w:numPr>
          <w:ilvl w:val="0"/>
          <w:numId w:val="3"/>
        </w:numPr>
        <w:tabs>
          <w:tab w:val="left" w:pos="1134" w:leader="none"/>
          <w:tab w:val="left" w:pos="1250" w:leader="none"/>
        </w:tabs>
        <w:suppressAutoHyphens w:val="true"/>
        <w:bidi w:val="0"/>
        <w:spacing w:before="120" w:after="0"/>
        <w:ind w:left="1247" w:right="0" w:hanging="283"/>
        <w:jc w:val="both"/>
        <w:rPr/>
      </w:pPr>
      <w:r>
        <w:rPr/>
        <w:t>Conditions d'enlèvement des gravois et déchets.</w:t>
      </w:r>
    </w:p>
    <w:p>
      <w:pPr>
        <w:pStyle w:val="Normal"/>
        <w:widowControl/>
        <w:suppressAutoHyphens w:val="true"/>
        <w:bidi w:val="0"/>
        <w:ind w:left="1417" w:right="0" w:hanging="0"/>
        <w:jc w:val="both"/>
        <w:rPr>
          <w:szCs w:val="22"/>
          <w:lang w:val="fr-FR"/>
        </w:rPr>
      </w:pPr>
      <w:r>
        <w:rPr>
          <w:szCs w:val="22"/>
          <w:lang w:val="fr-FR"/>
        </w:rPr>
      </w:r>
    </w:p>
    <w:p>
      <w:pPr>
        <w:pStyle w:val="Normal"/>
        <w:widowControl/>
        <w:suppressAutoHyphens w:val="true"/>
        <w:bidi w:val="0"/>
        <w:ind w:left="1020" w:right="0" w:hanging="0"/>
        <w:jc w:val="both"/>
        <w:rPr/>
      </w:pPr>
      <w:r>
        <w:rPr>
          <w:szCs w:val="22"/>
          <w:lang w:val="fr-FR"/>
        </w:rPr>
        <w:t>Le plan général de coordination doit comprendre dès le début du chantier, les mesures et conditions applicables au stockage sur chantier et à l'enlèvement des déchets. Imputation des frais de gestion, de traitement et d'élimination des déchets. Tous les frais et coûts de la gestion sur chantier, des traitements de valorisation et/ou d'élimination des déchets de chantier sont à la charge des entrepreneurs participant au chantier.</w:t>
      </w:r>
    </w:p>
    <w:p>
      <w:pPr>
        <w:pStyle w:val="Normal"/>
        <w:widowControl/>
        <w:suppressAutoHyphens w:val="true"/>
        <w:bidi w:val="0"/>
        <w:ind w:left="1417" w:right="0" w:hanging="0"/>
        <w:jc w:val="both"/>
        <w:rPr>
          <w:szCs w:val="22"/>
          <w:lang w:val="fr-FR"/>
        </w:rPr>
      </w:pPr>
      <w:r>
        <w:rPr>
          <w:szCs w:val="22"/>
          <w:lang w:val="fr-FR"/>
        </w:rPr>
      </w:r>
    </w:p>
    <w:p>
      <w:pPr>
        <w:pStyle w:val="Normal"/>
        <w:widowControl/>
        <w:tabs>
          <w:tab w:val="left" w:pos="1700" w:leader="none"/>
        </w:tabs>
        <w:suppressAutoHyphens w:val="true"/>
        <w:bidi w:val="0"/>
        <w:ind w:left="850" w:right="0" w:hanging="0"/>
        <w:jc w:val="both"/>
        <w:rPr/>
      </w:pPr>
      <w:r>
        <w:rPr>
          <w:rFonts w:eastAsia="Symbol" w:cs="Arial"/>
          <w:b/>
          <w:bCs/>
          <w:caps/>
          <w:color w:val="00000A"/>
          <w:sz w:val="22"/>
          <w:szCs w:val="22"/>
          <w:lang w:val="fr-FR" w:eastAsia="zh-CN" w:bidi="ar-SA"/>
        </w:rPr>
        <w:t>3.1.4.4</w:t>
        <w:tab/>
      </w:r>
      <w:bookmarkStart w:id="343" w:name="_Toc488069985"/>
      <w:bookmarkStart w:id="344" w:name="_Toc62021862"/>
      <w:bookmarkEnd w:id="343"/>
      <w:bookmarkEnd w:id="344"/>
      <w:r>
        <w:rPr>
          <w:b/>
          <w:bCs/>
          <w:szCs w:val="22"/>
          <w:lang w:val="fr-FR"/>
        </w:rPr>
        <w:t>Reconnaissance des lieux</w:t>
      </w:r>
    </w:p>
    <w:p>
      <w:pPr>
        <w:pStyle w:val="F1"/>
        <w:jc w:val="both"/>
        <w:rPr/>
      </w:pPr>
      <w:r>
        <w:rPr/>
        <w:t>Les offres de prix des entrepreneurs doivent comprendre toutes les incidences financières qui pourraient résulter des lieux où seront exécutés les travaux.</w:t>
      </w:r>
    </w:p>
    <w:p>
      <w:pPr>
        <w:pStyle w:val="F1"/>
        <w:jc w:val="both"/>
        <w:rPr/>
      </w:pPr>
      <w:r>
        <w:rPr/>
        <w:t>Aucune modification du prix forfaitaire ne pourra être acceptée pour cause de méconnaissance des lieux.</w:t>
      </w:r>
    </w:p>
    <w:p>
      <w:pPr>
        <w:pStyle w:val="F1"/>
        <w:jc w:val="both"/>
        <w:rPr/>
      </w:pPr>
      <w:r>
        <w:rPr/>
        <w:t>Les entreprises devront, en cas de prestations complémentaires par rapport à la visite sur le site et les CCTP, faire apparaître dans ces prestations séparément de l’offre de base. Dans le cas contraire les entreprises ne pourront arguer aucune demande de travaux supplémentaires et de ce fait l’ensemble des travaux non repris sera réputé inclus dans les offres</w:t>
      </w:r>
      <w:r>
        <w:rPr>
          <w:i/>
        </w:rPr>
        <w:t>.</w:t>
      </w:r>
    </w:p>
    <w:p>
      <w:pPr>
        <w:pStyle w:val="Normal"/>
        <w:widowControl/>
        <w:suppressAutoHyphens w:val="true"/>
        <w:bidi w:val="0"/>
        <w:ind w:left="709" w:hanging="284"/>
        <w:jc w:val="both"/>
        <w:rPr>
          <w:b/>
          <w:b/>
          <w:i/>
          <w:i/>
          <w:szCs w:val="22"/>
          <w:lang w:val="fr-FR"/>
        </w:rPr>
      </w:pPr>
      <w:r>
        <w:rPr>
          <w:b/>
          <w:i/>
          <w:szCs w:val="22"/>
          <w:lang w:val="fr-FR"/>
        </w:rPr>
      </w:r>
    </w:p>
    <w:p>
      <w:pPr>
        <w:pStyle w:val="Normal"/>
        <w:widowControl/>
        <w:suppressAutoHyphens w:val="true"/>
        <w:bidi w:val="0"/>
        <w:ind w:left="850" w:right="0" w:hanging="0"/>
        <w:jc w:val="both"/>
        <w:rPr/>
      </w:pPr>
      <w:r>
        <w:rPr>
          <w:b/>
          <w:i/>
          <w:szCs w:val="22"/>
          <w:lang w:val="fr-FR"/>
        </w:rPr>
        <w:t>Une visite des lieux s’impose pour toutes les entreprises avant le dépôt de leur candidature.</w:t>
      </w:r>
    </w:p>
    <w:p>
      <w:pPr>
        <w:pStyle w:val="Normal"/>
        <w:widowControl/>
        <w:suppressAutoHyphens w:val="true"/>
        <w:bidi w:val="0"/>
        <w:ind w:left="850" w:right="0" w:hanging="0"/>
        <w:jc w:val="both"/>
        <w:rPr>
          <w:b/>
          <w:b/>
          <w:i/>
          <w:i/>
          <w:szCs w:val="22"/>
          <w:lang w:val="fr-FR"/>
        </w:rPr>
      </w:pPr>
      <w:r>
        <w:rPr>
          <w:b/>
          <w:i/>
          <w:szCs w:val="22"/>
          <w:lang w:val="fr-FR"/>
        </w:rPr>
      </w:r>
    </w:p>
    <w:p>
      <w:pPr>
        <w:pStyle w:val="Titre3"/>
        <w:keepNext w:val="true"/>
        <w:widowControl/>
        <w:numPr>
          <w:ilvl w:val="0"/>
          <w:numId w:val="0"/>
        </w:numPr>
        <w:tabs>
          <w:tab w:val="left" w:pos="2438" w:leader="none"/>
        </w:tabs>
        <w:suppressAutoHyphens w:val="true"/>
        <w:bidi w:val="0"/>
        <w:spacing w:before="360" w:after="240"/>
        <w:ind w:left="1587" w:right="0" w:hanging="0"/>
        <w:jc w:val="both"/>
        <w:outlineLvl w:val="2"/>
        <w:rPr/>
      </w:pPr>
      <w:bookmarkStart w:id="345" w:name="__RefHeading___Toc31236_128698908"/>
      <w:bookmarkEnd w:id="345"/>
      <w:r>
        <w:rPr>
          <w:rFonts w:eastAsia="Symbol" w:cs="Arial"/>
          <w:b/>
          <w:bCs/>
          <w:caps/>
          <w:color w:val="00000A"/>
          <w:sz w:val="22"/>
          <w:szCs w:val="22"/>
          <w:lang w:val="fr-FR" w:eastAsia="zh-CN" w:bidi="ar-SA"/>
        </w:rPr>
        <w:t>3.1.4.5</w:t>
        <w:tab/>
      </w:r>
      <w:bookmarkStart w:id="346" w:name="_Toc1384348"/>
      <w:bookmarkStart w:id="347" w:name="_Toc2501959"/>
      <w:bookmarkStart w:id="348" w:name="_Toc2648779"/>
      <w:bookmarkStart w:id="349" w:name="_Toc2650992"/>
      <w:bookmarkStart w:id="350" w:name="_Toc3686903"/>
      <w:bookmarkStart w:id="351" w:name="_Toc31451229"/>
      <w:bookmarkStart w:id="352" w:name="_Toc31451254"/>
      <w:bookmarkStart w:id="353" w:name="_Toc45381266"/>
      <w:bookmarkStart w:id="354" w:name="_Toc45381701"/>
      <w:bookmarkStart w:id="355" w:name="_Toc58337165"/>
      <w:bookmarkStart w:id="356" w:name="_Toc65480248"/>
      <w:bookmarkStart w:id="357" w:name="_Toc67241209"/>
      <w:bookmarkStart w:id="358" w:name="_Toc67308422"/>
      <w:bookmarkStart w:id="359" w:name="_Toc85898127"/>
      <w:bookmarkStart w:id="360" w:name="_Toc90786835"/>
      <w:bookmarkStart w:id="361" w:name="_Toc90821761"/>
      <w:bookmarkStart w:id="362" w:name="_Toc93195204"/>
      <w:bookmarkStart w:id="363" w:name="_Toc161140671"/>
      <w:bookmarkStart w:id="364" w:name="_Toc162351523"/>
      <w:bookmarkStart w:id="365" w:name="_Toc488069986"/>
      <w:bookmarkStart w:id="366" w:name="_Toc62021863"/>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Pr/>
        <w:t>Méthodologie de travail</w:t>
      </w:r>
    </w:p>
    <w:p>
      <w:pPr>
        <w:pStyle w:val="F1"/>
        <w:widowControl/>
        <w:numPr>
          <w:ilvl w:val="0"/>
          <w:numId w:val="0"/>
        </w:numPr>
        <w:suppressAutoHyphens w:val="true"/>
        <w:overflowPunct w:val="true"/>
        <w:bidi w:val="0"/>
        <w:spacing w:before="120" w:after="0"/>
        <w:ind w:left="850" w:right="0" w:hanging="0"/>
        <w:jc w:val="both"/>
        <w:textAlignment w:val="auto"/>
        <w:rPr/>
      </w:pPr>
      <w:r>
        <w:rPr/>
        <w:t xml:space="preserve">Celle-ci sera proposée par l'entreprise et approuvée par le maître d'œuvre, le coordonnateur SPS et l’Inspection du Travail, au moins 3 semaines avant le démarrage des travaux. </w:t>
      </w:r>
    </w:p>
    <w:p>
      <w:pPr>
        <w:pStyle w:val="Titre3"/>
        <w:keepNext w:val="true"/>
        <w:widowControl/>
        <w:numPr>
          <w:ilvl w:val="0"/>
          <w:numId w:val="0"/>
        </w:numPr>
        <w:tabs>
          <w:tab w:val="left" w:pos="2494" w:leader="none"/>
        </w:tabs>
        <w:suppressAutoHyphens w:val="true"/>
        <w:bidi w:val="0"/>
        <w:spacing w:before="360" w:after="240"/>
        <w:ind w:left="1587" w:right="0" w:hanging="0"/>
        <w:jc w:val="both"/>
        <w:outlineLvl w:val="2"/>
        <w:rPr/>
      </w:pPr>
      <w:bookmarkStart w:id="367" w:name="__RefHeading___Toc31238_128698908"/>
      <w:bookmarkEnd w:id="367"/>
      <w:r>
        <w:rPr>
          <w:rFonts w:eastAsia="Symbol" w:cs="Arial"/>
          <w:b/>
          <w:bCs/>
          <w:i w:val="false"/>
          <w:iCs w:val="false"/>
          <w:caps/>
          <w:color w:val="00000A"/>
          <w:sz w:val="22"/>
          <w:szCs w:val="22"/>
          <w:lang w:val="fr-FR" w:eastAsia="zh-CN" w:bidi="ar-SA"/>
        </w:rPr>
        <w:t>3.1.4.6</w:t>
        <w:tab/>
      </w:r>
      <w:bookmarkStart w:id="368" w:name="_Toc59966683"/>
      <w:bookmarkStart w:id="369" w:name="_Toc82425006"/>
      <w:bookmarkStart w:id="370" w:name="_Toc90786836"/>
      <w:bookmarkStart w:id="371" w:name="_Toc90821762"/>
      <w:bookmarkStart w:id="372" w:name="_Toc93195205"/>
      <w:bookmarkStart w:id="373" w:name="_Toc161140672"/>
      <w:bookmarkStart w:id="374" w:name="_Toc162351524"/>
      <w:bookmarkStart w:id="375" w:name="_Toc488069987"/>
      <w:bookmarkStart w:id="376" w:name="_Toc62021864"/>
      <w:bookmarkEnd w:id="368"/>
      <w:bookmarkEnd w:id="369"/>
      <w:bookmarkEnd w:id="370"/>
      <w:bookmarkEnd w:id="371"/>
      <w:bookmarkEnd w:id="372"/>
      <w:bookmarkEnd w:id="373"/>
      <w:bookmarkEnd w:id="374"/>
      <w:bookmarkEnd w:id="375"/>
      <w:bookmarkEnd w:id="376"/>
      <w:r>
        <w:rPr>
          <w:b/>
          <w:bCs/>
          <w:i w:val="false"/>
          <w:iCs w:val="false"/>
          <w:szCs w:val="22"/>
          <w:lang w:val="fr-FR"/>
        </w:rPr>
        <w:t>Etudes techniques et plans d’exécution des ouvrages</w:t>
      </w:r>
    </w:p>
    <w:p>
      <w:pPr>
        <w:pStyle w:val="F1"/>
        <w:widowControl/>
        <w:numPr>
          <w:ilvl w:val="0"/>
          <w:numId w:val="0"/>
        </w:numPr>
        <w:suppressAutoHyphens w:val="true"/>
        <w:overflowPunct w:val="true"/>
        <w:bidi w:val="0"/>
        <w:spacing w:before="120" w:after="0"/>
        <w:ind w:left="907" w:right="0" w:hanging="0"/>
        <w:jc w:val="both"/>
        <w:textAlignment w:val="auto"/>
        <w:rPr/>
      </w:pPr>
      <w:r>
        <w:rPr/>
        <w:t>Les études techniques et l’établissement des plans d’exécution des ouvrages sont à la charge de l’entreprise.</w:t>
      </w:r>
    </w:p>
    <w:p>
      <w:pPr>
        <w:pStyle w:val="F1"/>
        <w:widowControl/>
        <w:numPr>
          <w:ilvl w:val="0"/>
          <w:numId w:val="0"/>
        </w:numPr>
        <w:suppressAutoHyphens w:val="true"/>
        <w:overflowPunct w:val="true"/>
        <w:bidi w:val="0"/>
        <w:spacing w:before="120" w:after="0"/>
        <w:ind w:left="907" w:right="0" w:hanging="0"/>
        <w:jc w:val="both"/>
        <w:textAlignment w:val="auto"/>
        <w:rPr/>
      </w:pPr>
      <w:r>
        <w:rPr/>
        <w:t>La méthodologie des travaux de démolition est à la charge des entreprises : définition des modes de démolitions, phasages des travaux, études des situations successives, définitions et calculs des ouvrages d’étaiement et de protection, etc. Cette méthodologie fera obligatoirement l’objet d’un document écrit spécifiant l’ensemble des modes opératoires et ce pour chaque phase successive, et comportant tout plan et toute note de calcul nécessaire justificative. Il appartient à l’entreprise de faire approuver ce document par le Bureau de Contrôle préalablement à tous travaux sur site.</w:t>
      </w:r>
    </w:p>
    <w:p>
      <w:pPr>
        <w:pStyle w:val="F1"/>
        <w:widowControl/>
        <w:numPr>
          <w:ilvl w:val="0"/>
          <w:numId w:val="0"/>
        </w:numPr>
        <w:suppressAutoHyphens w:val="true"/>
        <w:overflowPunct w:val="true"/>
        <w:bidi w:val="0"/>
        <w:spacing w:before="120" w:after="0"/>
        <w:ind w:left="907" w:right="0" w:hanging="0"/>
        <w:jc w:val="both"/>
        <w:textAlignment w:val="auto"/>
        <w:rPr/>
      </w:pPr>
      <w:r>
        <w:rPr/>
        <w:t>Ce document sera également soumis au Coordonnateur SPS pour avis, en particulier pour ce qui est des méthodologies liées à la sécurité des riverains et des passants.</w:t>
      </w:r>
    </w:p>
    <w:p>
      <w:pPr>
        <w:pStyle w:val="F1"/>
        <w:widowControl/>
        <w:numPr>
          <w:ilvl w:val="0"/>
          <w:numId w:val="0"/>
        </w:numPr>
        <w:suppressAutoHyphens w:val="true"/>
        <w:overflowPunct w:val="true"/>
        <w:bidi w:val="0"/>
        <w:spacing w:before="120" w:after="0"/>
        <w:ind w:left="907" w:right="0" w:hanging="0"/>
        <w:jc w:val="both"/>
        <w:textAlignment w:val="auto"/>
        <w:rPr/>
      </w:pPr>
      <w:r>
        <w:rPr/>
        <w:t>Tant pour la définition des techniques à mettre en œuvre que pour assurer au mieux la sécurité des opérations de démolitions, il est nécessaires d’avoir une connaissance aussi précise que possible des lieux, des bâtiments à démolir, des sols, enfin tout ce qui peut concourir à la définition de la technique de démolition la plus adaptée.</w:t>
      </w:r>
    </w:p>
    <w:p>
      <w:pPr>
        <w:pStyle w:val="Normal"/>
        <w:widowControl/>
        <w:numPr>
          <w:ilvl w:val="0"/>
          <w:numId w:val="0"/>
        </w:numPr>
        <w:suppressAutoHyphens w:val="true"/>
        <w:overflowPunct w:val="true"/>
        <w:bidi w:val="0"/>
        <w:spacing w:before="360" w:after="240"/>
        <w:ind w:left="907" w:right="0" w:hanging="0"/>
        <w:jc w:val="both"/>
        <w:textAlignment w:val="auto"/>
        <w:outlineLvl w:val="2"/>
        <w:rPr>
          <w:b w:val="false"/>
          <w:b w:val="false"/>
          <w:bCs w:val="false"/>
        </w:rPr>
      </w:pPr>
      <w:bookmarkStart w:id="377" w:name="__RefHeading___Toc31240_128698908"/>
      <w:bookmarkEnd w:id="377"/>
      <w:r>
        <w:rPr>
          <w:b w:val="false"/>
          <w:bCs w:val="false"/>
          <w:i w:val="false"/>
          <w:iCs w:val="false"/>
          <w:szCs w:val="22"/>
          <w:lang w:val="fr-FR"/>
        </w:rPr>
        <w:t>Pour ce faire, l’entreprise aura donc à sa charge les opérations suivantes dont la liste est non exhaustive :</w:t>
      </w:r>
    </w:p>
    <w:p>
      <w:pPr>
        <w:pStyle w:val="Retrait1"/>
        <w:numPr>
          <w:ilvl w:val="0"/>
          <w:numId w:val="4"/>
        </w:numPr>
        <w:jc w:val="both"/>
        <w:rPr/>
      </w:pPr>
      <w:r>
        <w:rPr/>
        <w:t>Contrôle de la nature du sol</w:t>
      </w:r>
      <w:r>
        <w:rPr>
          <w:lang w:val="fr-FR"/>
        </w:rPr>
        <w:t>.</w:t>
      </w:r>
    </w:p>
    <w:p>
      <w:pPr>
        <w:pStyle w:val="Retrait1"/>
        <w:numPr>
          <w:ilvl w:val="0"/>
          <w:numId w:val="4"/>
        </w:numPr>
        <w:jc w:val="both"/>
        <w:rPr/>
      </w:pPr>
      <w:r>
        <w:rPr/>
        <w:t>Recensement des structures mitoyennes</w:t>
      </w:r>
      <w:r>
        <w:rPr>
          <w:lang w:val="fr-FR"/>
        </w:rPr>
        <w:t xml:space="preserve"> : </w:t>
      </w:r>
      <w:r>
        <w:rPr/>
        <w:t>Fondations et superstructures avec si nécessaire mise en place de stabilité provisoire</w:t>
      </w:r>
      <w:r>
        <w:rPr>
          <w:lang w:val="fr-FR"/>
        </w:rPr>
        <w:t>.</w:t>
      </w:r>
    </w:p>
    <w:p>
      <w:pPr>
        <w:pStyle w:val="Retrait1"/>
        <w:numPr>
          <w:ilvl w:val="0"/>
          <w:numId w:val="4"/>
        </w:numPr>
        <w:jc w:val="both"/>
        <w:rPr/>
      </w:pPr>
      <w:r>
        <w:rPr/>
        <w:t>Recensement des structures intrinsèques :</w:t>
      </w:r>
    </w:p>
    <w:p>
      <w:pPr>
        <w:pStyle w:val="Retrait2"/>
        <w:widowControl/>
        <w:numPr>
          <w:ilvl w:val="0"/>
          <w:numId w:val="7"/>
        </w:numPr>
        <w:tabs>
          <w:tab w:val="left" w:pos="1418" w:leader="none"/>
        </w:tabs>
        <w:suppressAutoHyphens w:val="true"/>
        <w:bidi w:val="0"/>
        <w:spacing w:before="60" w:after="0"/>
        <w:ind w:left="1474" w:right="0" w:hanging="340"/>
        <w:jc w:val="both"/>
        <w:rPr/>
      </w:pPr>
      <w:r>
        <w:rPr/>
        <w:t>Charpente</w:t>
      </w:r>
      <w:r>
        <w:rPr>
          <w:lang w:val="fr-FR"/>
        </w:rPr>
        <w:t>.</w:t>
      </w:r>
    </w:p>
    <w:p>
      <w:pPr>
        <w:pStyle w:val="Retrait2"/>
        <w:widowControl/>
        <w:numPr>
          <w:ilvl w:val="0"/>
          <w:numId w:val="7"/>
        </w:numPr>
        <w:tabs>
          <w:tab w:val="left" w:pos="1418" w:leader="none"/>
        </w:tabs>
        <w:suppressAutoHyphens w:val="true"/>
        <w:bidi w:val="0"/>
        <w:spacing w:before="60" w:after="0"/>
        <w:ind w:left="1474" w:right="0" w:hanging="340"/>
        <w:jc w:val="both"/>
        <w:rPr/>
      </w:pPr>
      <w:r>
        <w:rPr/>
        <w:t>Plancher de toutes natures</w:t>
      </w:r>
      <w:r>
        <w:rPr>
          <w:lang w:val="fr-FR"/>
        </w:rPr>
        <w:t>.</w:t>
      </w:r>
    </w:p>
    <w:p>
      <w:pPr>
        <w:pStyle w:val="Retrait2"/>
        <w:widowControl/>
        <w:numPr>
          <w:ilvl w:val="0"/>
          <w:numId w:val="7"/>
        </w:numPr>
        <w:tabs>
          <w:tab w:val="left" w:pos="1418" w:leader="none"/>
        </w:tabs>
        <w:suppressAutoHyphens w:val="true"/>
        <w:bidi w:val="0"/>
        <w:spacing w:before="60" w:after="0"/>
        <w:ind w:left="1474" w:right="0" w:hanging="340"/>
        <w:jc w:val="both"/>
        <w:rPr/>
      </w:pPr>
      <w:r>
        <w:rPr/>
        <w:t>Escalier, corniches</w:t>
      </w:r>
      <w:r>
        <w:rPr>
          <w:lang w:val="fr-FR"/>
        </w:rPr>
        <w:t>.</w:t>
      </w:r>
    </w:p>
    <w:p>
      <w:pPr>
        <w:pStyle w:val="Retrait2"/>
        <w:widowControl/>
        <w:numPr>
          <w:ilvl w:val="0"/>
          <w:numId w:val="7"/>
        </w:numPr>
        <w:tabs>
          <w:tab w:val="left" w:pos="1418" w:leader="none"/>
        </w:tabs>
        <w:suppressAutoHyphens w:val="true"/>
        <w:bidi w:val="0"/>
        <w:spacing w:before="60" w:after="0"/>
        <w:ind w:left="1474" w:right="0" w:hanging="340"/>
        <w:jc w:val="both"/>
        <w:rPr/>
      </w:pPr>
      <w:r>
        <w:rPr/>
        <w:t>Caves et sous-sols</w:t>
      </w:r>
      <w:r>
        <w:rPr>
          <w:lang w:val="fr-FR"/>
        </w:rPr>
        <w:t>.</w:t>
      </w:r>
    </w:p>
    <w:p>
      <w:pPr>
        <w:pStyle w:val="Retrait2"/>
        <w:widowControl/>
        <w:numPr>
          <w:ilvl w:val="0"/>
          <w:numId w:val="7"/>
        </w:numPr>
        <w:tabs>
          <w:tab w:val="left" w:pos="1418" w:leader="none"/>
        </w:tabs>
        <w:suppressAutoHyphens w:val="true"/>
        <w:bidi w:val="0"/>
        <w:spacing w:before="60" w:after="0"/>
        <w:ind w:left="1474" w:right="0" w:hanging="340"/>
        <w:jc w:val="both"/>
        <w:rPr/>
      </w:pPr>
      <w:r>
        <w:rPr/>
        <w:t>Puits et réservoir</w:t>
      </w:r>
      <w:r>
        <w:rPr>
          <w:lang w:val="fr-FR"/>
        </w:rPr>
        <w:t>.</w:t>
      </w:r>
    </w:p>
    <w:p>
      <w:pPr>
        <w:pStyle w:val="Retrait1"/>
        <w:widowControl/>
        <w:numPr>
          <w:ilvl w:val="0"/>
          <w:numId w:val="4"/>
        </w:numPr>
        <w:suppressAutoHyphens w:val="true"/>
        <w:bidi w:val="0"/>
        <w:spacing w:before="360" w:after="240"/>
        <w:jc w:val="both"/>
        <w:outlineLvl w:val="2"/>
        <w:rPr>
          <w:b w:val="false"/>
          <w:b w:val="false"/>
          <w:bCs w:val="false"/>
        </w:rPr>
      </w:pPr>
      <w:bookmarkStart w:id="378" w:name="__RefHeading___Toc31242_128698908"/>
      <w:bookmarkEnd w:id="378"/>
      <w:r>
        <w:rPr>
          <w:b w:val="false"/>
          <w:bCs w:val="false"/>
          <w:i w:val="false"/>
          <w:iCs w:val="false"/>
          <w:szCs w:val="22"/>
          <w:lang w:val="fr-FR"/>
        </w:rPr>
        <w:t>Des matières dangereuses.</w:t>
      </w:r>
    </w:p>
    <w:p>
      <w:pPr>
        <w:pStyle w:val="Titre3"/>
        <w:keepNext w:val="true"/>
        <w:widowControl/>
        <w:numPr>
          <w:ilvl w:val="0"/>
          <w:numId w:val="0"/>
        </w:numPr>
        <w:tabs>
          <w:tab w:val="left" w:pos="1700" w:leader="none"/>
        </w:tabs>
        <w:suppressAutoHyphens w:val="true"/>
        <w:bidi w:val="0"/>
        <w:spacing w:before="360" w:after="240"/>
        <w:ind w:left="1587" w:right="0" w:hanging="0"/>
        <w:jc w:val="both"/>
        <w:outlineLvl w:val="2"/>
        <w:rPr/>
      </w:pPr>
      <w:bookmarkStart w:id="379" w:name="__RefHeading___Toc31244_128698908"/>
      <w:bookmarkEnd w:id="379"/>
      <w:r>
        <w:rPr>
          <w:rFonts w:eastAsia="Symbol" w:cs="Arial"/>
          <w:b/>
          <w:bCs/>
          <w:i w:val="false"/>
          <w:iCs w:val="false"/>
          <w:caps/>
          <w:color w:val="00000A"/>
          <w:sz w:val="22"/>
          <w:szCs w:val="22"/>
          <w:lang w:val="fr-FR" w:eastAsia="zh-CN" w:bidi="ar-SA"/>
        </w:rPr>
        <w:t>3.1.4.7</w:t>
        <w:tab/>
      </w:r>
      <w:bookmarkStart w:id="380" w:name="_Toc466806974"/>
      <w:bookmarkStart w:id="381" w:name="_Toc56592013"/>
      <w:bookmarkStart w:id="382" w:name="_Toc488069988"/>
      <w:bookmarkStart w:id="383" w:name="_Toc62021865"/>
      <w:bookmarkEnd w:id="380"/>
      <w:bookmarkEnd w:id="381"/>
      <w:bookmarkEnd w:id="382"/>
      <w:bookmarkEnd w:id="383"/>
      <w:r>
        <w:rPr>
          <w:b/>
          <w:bCs/>
          <w:i w:val="false"/>
          <w:iCs w:val="false"/>
          <w:szCs w:val="22"/>
          <w:lang w:val="fr-FR"/>
        </w:rPr>
        <w:t>Déblaiement des locaux</w:t>
      </w:r>
    </w:p>
    <w:p>
      <w:pPr>
        <w:pStyle w:val="F1"/>
        <w:jc w:val="both"/>
        <w:rPr/>
      </w:pPr>
      <w:r>
        <w:rPr/>
        <w:t>L'entrepreneur prendra en charge les bâtiments dans l'état où ils se trouveront au jour de son intervention.</w:t>
      </w:r>
    </w:p>
    <w:p>
      <w:pPr>
        <w:pStyle w:val="F1"/>
        <w:jc w:val="both"/>
        <w:rPr/>
      </w:pPr>
      <w:r>
        <w:rPr/>
        <w:t>L'entrepreneur devra le nettoyage des lieux et l'évacuation de tous les éléments existants qui seraient gênants pour l'exécution des travaux.</w:t>
      </w:r>
    </w:p>
    <w:p>
      <w:pPr>
        <w:pStyle w:val="F1"/>
        <w:jc w:val="both"/>
        <w:rPr/>
      </w:pPr>
      <w:r>
        <w:rPr/>
        <w:t>Certains équipements devront être récupérés; l'entrepreneur prendra toutes les précautions nécessaires pour les maintenir en bon état. La liste des matériaux récupérés sera précisée ultérieurement par le Maître d'Œuvre.</w:t>
      </w:r>
    </w:p>
    <w:p>
      <w:pPr>
        <w:pStyle w:val="Normal"/>
        <w:widowControl/>
        <w:numPr>
          <w:ilvl w:val="0"/>
          <w:numId w:val="0"/>
        </w:numPr>
        <w:suppressAutoHyphens w:val="true"/>
        <w:bidi w:val="0"/>
        <w:spacing w:before="360" w:after="240"/>
        <w:ind w:left="850" w:right="0" w:hanging="0"/>
        <w:jc w:val="both"/>
        <w:outlineLvl w:val="2"/>
        <w:rPr>
          <w:b w:val="false"/>
          <w:b w:val="false"/>
          <w:bCs w:val="false"/>
        </w:rPr>
      </w:pPr>
      <w:bookmarkStart w:id="384" w:name="__RefHeading___Toc31246_128698908"/>
      <w:bookmarkEnd w:id="384"/>
      <w:r>
        <w:rPr>
          <w:b w:val="false"/>
          <w:bCs w:val="false"/>
          <w:i w:val="false"/>
          <w:iCs w:val="false"/>
          <w:szCs w:val="22"/>
          <w:lang w:val="fr-FR"/>
        </w:rPr>
        <w:t>Après démontage soigné des équipements à récupérer, l'entrepreneur devra les mettre à disposition du Maître d'Ouvrage, sur le site, en un lieu qui sera précisé à l'exécution.</w:t>
      </w:r>
    </w:p>
    <w:p>
      <w:pPr>
        <w:pStyle w:val="Titre3"/>
        <w:keepNext w:val="true"/>
        <w:widowControl/>
        <w:numPr>
          <w:ilvl w:val="0"/>
          <w:numId w:val="0"/>
        </w:numPr>
        <w:tabs>
          <w:tab w:val="left" w:pos="2381" w:leader="none"/>
        </w:tabs>
        <w:suppressAutoHyphens w:val="true"/>
        <w:bidi w:val="0"/>
        <w:spacing w:before="360" w:after="240"/>
        <w:ind w:left="1587" w:right="0" w:hanging="0"/>
        <w:jc w:val="both"/>
        <w:outlineLvl w:val="2"/>
        <w:rPr/>
      </w:pPr>
      <w:bookmarkStart w:id="385" w:name="__RefHeading___Toc31248_128698908"/>
      <w:bookmarkEnd w:id="385"/>
      <w:r>
        <w:rPr>
          <w:rFonts w:eastAsia="Symbol" w:cs="Arial"/>
          <w:b/>
          <w:bCs/>
          <w:i w:val="false"/>
          <w:iCs w:val="false"/>
          <w:caps/>
          <w:color w:val="00000A"/>
          <w:sz w:val="22"/>
          <w:szCs w:val="22"/>
          <w:lang w:val="fr-FR" w:eastAsia="zh-CN" w:bidi="ar-SA"/>
        </w:rPr>
        <w:t>3.1.4.8</w:t>
        <w:tab/>
      </w:r>
      <w:bookmarkStart w:id="386" w:name="_Toc466806977"/>
      <w:bookmarkStart w:id="387" w:name="_Toc56592016"/>
      <w:bookmarkStart w:id="388" w:name="_Toc488069989"/>
      <w:bookmarkStart w:id="389" w:name="_Toc62021866"/>
      <w:bookmarkEnd w:id="386"/>
      <w:bookmarkEnd w:id="387"/>
      <w:bookmarkEnd w:id="388"/>
      <w:bookmarkEnd w:id="389"/>
      <w:r>
        <w:rPr>
          <w:b/>
          <w:bCs/>
          <w:i w:val="false"/>
          <w:iCs w:val="false"/>
          <w:szCs w:val="22"/>
          <w:lang w:val="fr-FR"/>
        </w:rPr>
        <w:t>Sécurité générale des usagers de voies publiques et des voisins</w:t>
      </w:r>
    </w:p>
    <w:p>
      <w:pPr>
        <w:pStyle w:val="F1"/>
        <w:jc w:val="both"/>
        <w:rPr/>
      </w:pPr>
      <w:r>
        <w:rPr/>
        <w:t>Pendant l'exécution des travaux, l'entrepreneur devra prendre toutes mesures nécessaires à assurer la sécurité des usagers des voies publiques et les utilisateurs du lieu.</w:t>
      </w:r>
    </w:p>
    <w:p>
      <w:pPr>
        <w:pStyle w:val="F1"/>
        <w:jc w:val="both"/>
        <w:rPr/>
      </w:pPr>
      <w:r>
        <w:rPr/>
        <w:t>En particulier, il fera procéder à la mise en place de tous échafaudages et protections efficaces contre les chutes, les projections et les poussières.</w:t>
      </w:r>
    </w:p>
    <w:p>
      <w:pPr>
        <w:pStyle w:val="F1"/>
        <w:jc w:val="both"/>
        <w:rPr/>
      </w:pPr>
      <w:r>
        <w:rPr/>
        <w:t>Les sorties de chantier seront signalées par des panneaux réglementaires et nettement dégagés de part et d'autre des sorties de chantier de façon à attirer l'attention des usagers de l'espace public.</w:t>
      </w:r>
    </w:p>
    <w:p>
      <w:pPr>
        <w:pStyle w:val="Normal"/>
        <w:widowControl/>
        <w:numPr>
          <w:ilvl w:val="0"/>
          <w:numId w:val="0"/>
        </w:numPr>
        <w:suppressAutoHyphens w:val="true"/>
        <w:bidi w:val="0"/>
        <w:spacing w:before="360" w:after="240"/>
        <w:ind w:left="850" w:right="0" w:hanging="0"/>
        <w:jc w:val="both"/>
        <w:outlineLvl w:val="2"/>
        <w:rPr/>
      </w:pPr>
      <w:bookmarkStart w:id="390" w:name="__RefHeading___Toc31250_128698908"/>
      <w:bookmarkEnd w:id="390"/>
      <w:r>
        <w:rPr>
          <w:b w:val="false"/>
          <w:bCs w:val="false"/>
          <w:i w:val="false"/>
          <w:iCs w:val="false"/>
          <w:szCs w:val="22"/>
          <w:lang w:val="fr-FR"/>
        </w:rPr>
        <w:t>Le Maître d'Ouvrage pourra définir des itinéraires spécifiques réservés à la circulation des poids lourds et à la desserte du chantier.</w:t>
      </w:r>
    </w:p>
    <w:p>
      <w:pPr>
        <w:pStyle w:val="Titre3"/>
        <w:keepNext w:val="true"/>
        <w:widowControl/>
        <w:numPr>
          <w:ilvl w:val="0"/>
          <w:numId w:val="0"/>
        </w:numPr>
        <w:tabs>
          <w:tab w:val="left" w:pos="1867" w:leader="none"/>
        </w:tabs>
        <w:suppressAutoHyphens w:val="true"/>
        <w:bidi w:val="0"/>
        <w:spacing w:before="360" w:after="240"/>
        <w:ind w:left="1570" w:right="0" w:hanging="0"/>
        <w:jc w:val="both"/>
        <w:outlineLvl w:val="2"/>
        <w:rPr/>
      </w:pPr>
      <w:bookmarkStart w:id="391" w:name="__RefHeading___Toc31256_128698908"/>
      <w:bookmarkEnd w:id="391"/>
      <w:r>
        <w:rPr>
          <w:b/>
          <w:bCs/>
          <w:i w:val="false"/>
          <w:iCs w:val="false"/>
          <w:szCs w:val="22"/>
          <w:lang w:val="fr-FR"/>
        </w:rPr>
        <w:t>3.1.4.9</w:t>
        <w:tab/>
      </w:r>
      <w:bookmarkStart w:id="392" w:name="_Toc466806979"/>
      <w:bookmarkStart w:id="393" w:name="_Toc56592018"/>
      <w:bookmarkStart w:id="394" w:name="_Toc488069991"/>
      <w:bookmarkStart w:id="395" w:name="_Toc62021868"/>
      <w:bookmarkEnd w:id="392"/>
      <w:bookmarkEnd w:id="393"/>
      <w:bookmarkEnd w:id="394"/>
      <w:bookmarkEnd w:id="395"/>
      <w:r>
        <w:rPr>
          <w:b/>
          <w:bCs/>
          <w:i w:val="false"/>
          <w:iCs w:val="false"/>
          <w:szCs w:val="22"/>
          <w:lang w:val="fr-FR"/>
        </w:rPr>
        <w:t>Explosifs</w:t>
      </w:r>
    </w:p>
    <w:p>
      <w:pPr>
        <w:pStyle w:val="Normal"/>
        <w:widowControl/>
        <w:numPr>
          <w:ilvl w:val="0"/>
          <w:numId w:val="0"/>
        </w:numPr>
        <w:suppressAutoHyphens w:val="true"/>
        <w:bidi w:val="0"/>
        <w:spacing w:before="360" w:after="240"/>
        <w:ind w:left="850" w:right="0" w:hanging="0"/>
        <w:jc w:val="both"/>
        <w:outlineLvl w:val="2"/>
        <w:rPr>
          <w:b w:val="false"/>
          <w:b w:val="false"/>
          <w:bCs w:val="false"/>
        </w:rPr>
      </w:pPr>
      <w:bookmarkStart w:id="396" w:name="__RefHeading___Toc31258_128698908"/>
      <w:bookmarkEnd w:id="396"/>
      <w:r>
        <w:rPr>
          <w:b w:val="false"/>
          <w:bCs w:val="false"/>
          <w:i w:val="false"/>
          <w:iCs w:val="false"/>
          <w:szCs w:val="22"/>
          <w:lang w:val="fr-FR"/>
        </w:rPr>
        <w:t>L'emploi d'explosif de quelque nature que ce soit est interdit sur l'ensemble du chantier.</w:t>
      </w:r>
    </w:p>
    <w:p>
      <w:pPr>
        <w:pStyle w:val="Titre3"/>
        <w:keepNext w:val="true"/>
        <w:widowControl/>
        <w:numPr>
          <w:ilvl w:val="0"/>
          <w:numId w:val="0"/>
        </w:numPr>
        <w:tabs>
          <w:tab w:val="left" w:pos="1867" w:leader="none"/>
        </w:tabs>
        <w:suppressAutoHyphens w:val="true"/>
        <w:bidi w:val="0"/>
        <w:spacing w:before="360" w:after="240"/>
        <w:ind w:left="1570" w:right="0" w:hanging="0"/>
        <w:jc w:val="both"/>
        <w:outlineLvl w:val="2"/>
        <w:rPr/>
      </w:pPr>
      <w:bookmarkStart w:id="397" w:name="__RefHeading___Toc31260_128698908"/>
      <w:bookmarkEnd w:id="397"/>
      <w:r>
        <w:rPr>
          <w:b/>
          <w:bCs/>
          <w:i w:val="false"/>
          <w:iCs w:val="false"/>
          <w:szCs w:val="22"/>
          <w:lang w:val="fr-FR"/>
        </w:rPr>
        <w:t>3.1.3.10</w:t>
        <w:tab/>
      </w:r>
      <w:bookmarkStart w:id="398" w:name="_Toc466806980"/>
      <w:bookmarkStart w:id="399" w:name="_Toc56592019"/>
      <w:bookmarkStart w:id="400" w:name="_Toc488069992"/>
      <w:bookmarkStart w:id="401" w:name="_Toc62021869"/>
      <w:bookmarkEnd w:id="398"/>
      <w:bookmarkEnd w:id="399"/>
      <w:bookmarkEnd w:id="400"/>
      <w:bookmarkEnd w:id="401"/>
      <w:r>
        <w:rPr>
          <w:b/>
          <w:bCs/>
          <w:i w:val="false"/>
          <w:iCs w:val="false"/>
          <w:szCs w:val="22"/>
          <w:lang w:val="fr-FR"/>
        </w:rPr>
        <w:t>Composition de l’offre</w:t>
      </w:r>
    </w:p>
    <w:p>
      <w:pPr>
        <w:pStyle w:val="F1"/>
        <w:jc w:val="both"/>
        <w:rPr/>
      </w:pPr>
      <w:r>
        <w:rPr/>
        <w:t xml:space="preserve">L'entrepreneur effectuera tous les travaux de démolition décrits dans le présent descriptif. Ces travaux comprendront l'emploi de tout le matériel nécessaire : grues, camions, compresseurs, marteaux-piqueurs, </w:t>
      </w:r>
      <w:r>
        <w:rPr>
          <w:lang w:val="fr-FR"/>
        </w:rPr>
        <w:t xml:space="preserve">chargeuse, </w:t>
      </w:r>
      <w:r>
        <w:rPr/>
        <w:t xml:space="preserve">etc. Le prix global et forfaitaire de l'entrepreneur est censé les comprendre ainsi que tous échafaudages, matériels et matériaux de protection des ouvrages existants. </w:t>
      </w:r>
    </w:p>
    <w:p>
      <w:pPr>
        <w:pStyle w:val="F1"/>
        <w:jc w:val="both"/>
        <w:rPr/>
      </w:pPr>
      <w:r>
        <w:rPr/>
        <w:t>Ce prix comprend également tous les matériaux et matériels destinés aux blindages ou étaiements à mettre en œuvre, etc. les transports de chargement, déchargement des produits des démolitions à la décharge publique.</w:t>
      </w:r>
    </w:p>
    <w:p>
      <w:pPr>
        <w:pStyle w:val="F1"/>
        <w:jc w:val="both"/>
        <w:rPr/>
      </w:pPr>
      <w:r>
        <w:rPr/>
        <w:t>Il est également rappelé que tous les travaux qui s’avéreraient nécessaires pour assurer aux bâtiments mitoyens leur capacité à permettre leur usage existant avant travaux, sont réputés inclus dans le prix forfaitaire de l’entreprise (alimentations en fluides, réseaux d’assainissements aériens ou enterrés, etc</w:t>
      </w:r>
      <w:r>
        <w:rPr>
          <w:lang w:val="fr-FR"/>
        </w:rPr>
        <w:t>.</w:t>
      </w:r>
      <w:r>
        <w:rPr/>
        <w:t>, qu’il s’agisse de travaux modificatifs ou complémentaires aux existants ou qu’il s’agisse d’ouvrages à créer en remplacement d’ouvrages existants démolis ou rendus inopérant par suite des travaux du présent marché).</w:t>
      </w:r>
    </w:p>
    <w:p>
      <w:pPr>
        <w:pStyle w:val="F1"/>
        <w:jc w:val="both"/>
        <w:rPr/>
      </w:pPr>
      <w:r>
        <w:rPr/>
        <w:t>Les entrepreneurs ne pourront faire état, après la remise et la réception de leur offre, ni d’une discordance éventuelle non signalée, ni d’erreurs ou d’omissions dans ce présent CCTP.</w:t>
      </w:r>
    </w:p>
    <w:p>
      <w:pPr>
        <w:pStyle w:val="Normal"/>
        <w:widowControl/>
        <w:numPr>
          <w:ilvl w:val="0"/>
          <w:numId w:val="0"/>
        </w:numPr>
        <w:suppressAutoHyphens w:val="true"/>
        <w:bidi w:val="0"/>
        <w:spacing w:before="360" w:after="240"/>
        <w:ind w:left="850" w:right="0" w:hanging="0"/>
        <w:jc w:val="both"/>
        <w:outlineLvl w:val="2"/>
        <w:rPr>
          <w:b w:val="false"/>
          <w:b w:val="false"/>
          <w:bCs w:val="false"/>
        </w:rPr>
      </w:pPr>
      <w:bookmarkStart w:id="402" w:name="__RefHeading___Toc31262_128698908"/>
      <w:bookmarkEnd w:id="402"/>
      <w:r>
        <w:rPr>
          <w:b w:val="false"/>
          <w:bCs w:val="false"/>
          <w:i w:val="false"/>
          <w:iCs w:val="false"/>
          <w:szCs w:val="22"/>
          <w:lang w:val="fr-FR"/>
        </w:rPr>
        <w:t>Les travaux consécutifs à ces éventuelles discordances ou omissions devront être réalisés par l’entreprise, sous sa responsabilité et sans majoration de prix.</w:t>
      </w:r>
    </w:p>
    <w:p>
      <w:pPr>
        <w:pStyle w:val="Titre3"/>
        <w:keepNext w:val="true"/>
        <w:widowControl/>
        <w:numPr>
          <w:ilvl w:val="0"/>
          <w:numId w:val="0"/>
        </w:numPr>
        <w:suppressAutoHyphens w:val="true"/>
        <w:bidi w:val="0"/>
        <w:spacing w:before="360" w:after="240"/>
        <w:ind w:left="1570" w:right="0" w:hanging="0"/>
        <w:jc w:val="both"/>
        <w:outlineLvl w:val="2"/>
        <w:rPr/>
      </w:pPr>
      <w:bookmarkStart w:id="403" w:name="__RefHeading___Toc31264_128698908"/>
      <w:bookmarkEnd w:id="403"/>
      <w:r>
        <w:rPr>
          <w:b/>
          <w:bCs/>
          <w:i w:val="false"/>
          <w:iCs w:val="false"/>
          <w:szCs w:val="22"/>
          <w:lang w:val="fr-FR"/>
        </w:rPr>
        <w:t>3.1.3.11</w:t>
        <w:tab/>
      </w:r>
      <w:bookmarkStart w:id="404" w:name="_Toc466806981"/>
      <w:bookmarkStart w:id="405" w:name="_Toc56592020"/>
      <w:bookmarkStart w:id="406" w:name="_Toc488069993"/>
      <w:bookmarkStart w:id="407" w:name="_Toc62021870"/>
      <w:bookmarkEnd w:id="404"/>
      <w:bookmarkEnd w:id="405"/>
      <w:bookmarkEnd w:id="406"/>
      <w:bookmarkEnd w:id="407"/>
      <w:r>
        <w:rPr>
          <w:b/>
          <w:bCs/>
          <w:i w:val="false"/>
          <w:iCs w:val="false"/>
          <w:szCs w:val="22"/>
          <w:lang w:val="fr-FR"/>
        </w:rPr>
        <w:t>Ouvrages souterrains existants</w:t>
      </w:r>
    </w:p>
    <w:p>
      <w:pPr>
        <w:pStyle w:val="F1"/>
        <w:jc w:val="both"/>
        <w:rPr/>
      </w:pPr>
      <w:r>
        <w:rPr/>
        <w:t>Sous les chaussées adjacentes, l'entrepreneur devra protéger pendant la durée des travaux les canalisations et les ouvrages rencontrés tels que égouts, collecteurs, canalisations électriques, de télécommunications, d'eau, de gaz, de chauffage, ... Il devra assurer, en accord avec les administrations et concessionnaires concernés, le fonctionnement normal et continu de ces éléments.</w:t>
      </w:r>
    </w:p>
    <w:p>
      <w:pPr>
        <w:pStyle w:val="Normal"/>
        <w:widowControl/>
        <w:numPr>
          <w:ilvl w:val="0"/>
          <w:numId w:val="0"/>
        </w:numPr>
        <w:suppressAutoHyphens w:val="true"/>
        <w:bidi w:val="0"/>
        <w:spacing w:before="360" w:after="240"/>
        <w:ind w:left="850" w:right="0" w:hanging="0"/>
        <w:jc w:val="both"/>
        <w:outlineLvl w:val="2"/>
        <w:rPr/>
      </w:pPr>
      <w:bookmarkStart w:id="408" w:name="__RefHeading___Toc31266_128698908"/>
      <w:bookmarkEnd w:id="408"/>
      <w:r>
        <w:rPr>
          <w:b w:val="false"/>
          <w:bCs w:val="false"/>
          <w:i w:val="false"/>
          <w:iCs w:val="false"/>
          <w:szCs w:val="22"/>
          <w:lang w:val="fr-FR"/>
        </w:rPr>
        <w:t>Tous les travaux de dérivation éventuelle nécessaires pour la réalisation des travaux, ou demandés par le Maître d'Œuvre, sont à la charge de l'entreprise ainsi que la remise en état neuf des parties détériorées.</w:t>
      </w:r>
    </w:p>
    <w:p>
      <w:pPr>
        <w:pStyle w:val="Titre2"/>
        <w:keepNext w:val="true"/>
        <w:widowControl/>
        <w:numPr>
          <w:ilvl w:val="1"/>
          <w:numId w:val="2"/>
        </w:numPr>
        <w:suppressAutoHyphens w:val="true"/>
        <w:bidi w:val="0"/>
        <w:spacing w:before="360" w:after="240"/>
        <w:ind w:left="0" w:right="0" w:hanging="0"/>
        <w:jc w:val="both"/>
        <w:rPr>
          <w:rFonts w:ascii="Arial" w:hAnsi="Arial" w:eastAsia="Symbol" w:cs="Arial"/>
          <w:caps/>
          <w:color w:val="00000A"/>
          <w:sz w:val="22"/>
          <w:szCs w:val="22"/>
          <w:lang w:val="fr-FR" w:eastAsia="zh-CN" w:bidi="ar-SA"/>
        </w:rPr>
      </w:pPr>
      <w:r>
        <w:rPr>
          <w:rFonts w:eastAsia="Symbol" w:cs="Arial"/>
          <w:caps/>
          <w:color w:val="00000A"/>
          <w:sz w:val="22"/>
          <w:szCs w:val="22"/>
          <w:lang w:val="fr-FR" w:eastAsia="zh-CN" w:bidi="ar-SA"/>
        </w:rPr>
        <w:t>3.2</w:t>
        <w:tab/>
        <w:t>description des ouvrages</w:t>
      </w:r>
    </w:p>
    <w:p>
      <w:pPr>
        <w:pStyle w:val="Titre2"/>
        <w:numPr>
          <w:ilvl w:val="1"/>
          <w:numId w:val="2"/>
        </w:numPr>
        <w:spacing w:before="80" w:after="240"/>
        <w:jc w:val="both"/>
        <w:rPr/>
      </w:pPr>
      <w:r>
        <w:rPr/>
        <w:t>3.2.1</w:t>
        <w:tab/>
      </w:r>
      <w:bookmarkStart w:id="409" w:name="_Toc511941383"/>
      <w:bookmarkStart w:id="410" w:name="_Toc62021872"/>
      <w:bookmarkEnd w:id="409"/>
      <w:bookmarkEnd w:id="410"/>
      <w:r>
        <w:rPr/>
        <w:t>TRAVAUX PRÉPARATOIRES</w:t>
      </w:r>
    </w:p>
    <w:p>
      <w:pPr>
        <w:pStyle w:val="Normal"/>
        <w:widowControl/>
        <w:numPr>
          <w:ilvl w:val="1"/>
          <w:numId w:val="2"/>
        </w:numPr>
        <w:suppressAutoHyphens w:val="true"/>
        <w:bidi w:val="0"/>
        <w:spacing w:before="80" w:after="240"/>
        <w:ind w:left="454" w:right="0" w:hanging="0"/>
        <w:jc w:val="both"/>
        <w:rPr>
          <w:rFonts w:ascii="Arial" w:hAnsi="Arial"/>
          <w:b/>
          <w:b/>
          <w:bCs/>
        </w:rPr>
      </w:pPr>
      <w:r>
        <w:rPr>
          <w:b/>
          <w:bCs/>
        </w:rPr>
        <w:t>3.2.1.1</w:t>
        <w:tab/>
        <w:t>Prise de Possession de Chantier</w:t>
      </w:r>
    </w:p>
    <w:p>
      <w:pPr>
        <w:pStyle w:val="GPCORPSDETEXTE"/>
        <w:widowControl/>
        <w:numPr>
          <w:ilvl w:val="1"/>
          <w:numId w:val="2"/>
        </w:numPr>
        <w:suppressAutoHyphens w:val="true"/>
        <w:overflowPunct w:val="true"/>
        <w:bidi w:val="0"/>
        <w:spacing w:before="80" w:after="240"/>
        <w:ind w:left="510" w:right="0" w:hanging="0"/>
        <w:jc w:val="both"/>
        <w:textAlignment w:val="auto"/>
        <w:rPr/>
      </w:pPr>
      <w:r>
        <w:rPr>
          <w:rFonts w:ascii="Arial" w:hAnsi="Arial"/>
        </w:rPr>
        <w:t>L'entrepreneur du présent marché de travaux sera censé avoir pris connaissance de la situation du projet, des accès, de toutes les sujétions d'environnement et de la réglementation locale.</w:t>
      </w:r>
    </w:p>
    <w:p>
      <w:pPr>
        <w:pStyle w:val="Normal"/>
        <w:widowControl/>
        <w:numPr>
          <w:ilvl w:val="1"/>
          <w:numId w:val="2"/>
        </w:numPr>
        <w:suppressAutoHyphens w:val="true"/>
        <w:overflowPunct w:val="true"/>
        <w:bidi w:val="0"/>
        <w:spacing w:before="80" w:after="240"/>
        <w:ind w:left="454" w:right="0" w:hanging="0"/>
        <w:jc w:val="both"/>
        <w:textAlignment w:val="auto"/>
        <w:rPr>
          <w:rFonts w:ascii="Arial" w:hAnsi="Arial" w:eastAsia="Symbol" w:cs="Arial"/>
          <w:b/>
          <w:b/>
          <w:bCs/>
          <w:caps/>
          <w:color w:val="00000A"/>
          <w:sz w:val="22"/>
          <w:szCs w:val="22"/>
          <w:lang w:val="fr-FR" w:eastAsia="zh-CN" w:bidi="ar-SA"/>
        </w:rPr>
      </w:pPr>
      <w:r>
        <w:rPr>
          <w:rFonts w:eastAsia="Symbol" w:cs="Arial"/>
          <w:b/>
          <w:bCs/>
          <w:caps/>
          <w:color w:val="00000A"/>
          <w:sz w:val="22"/>
          <w:szCs w:val="22"/>
          <w:lang w:val="fr-FR" w:eastAsia="zh-CN" w:bidi="ar-SA"/>
        </w:rPr>
        <w:t>3.2.1.2</w:t>
        <w:tab/>
      </w:r>
      <w:r>
        <w:rPr>
          <w:rFonts w:eastAsia="Symbol" w:cs="Arial"/>
          <w:b/>
          <w:bCs/>
          <w:caps w:val="false"/>
          <w:smallCaps w:val="false"/>
          <w:color w:val="00000A"/>
          <w:sz w:val="22"/>
          <w:szCs w:val="22"/>
          <w:lang w:val="fr-FR" w:eastAsia="zh-CN" w:bidi="ar-SA"/>
        </w:rPr>
        <w:t>Accès au chantier</w:t>
      </w:r>
    </w:p>
    <w:p>
      <w:pPr>
        <w:pStyle w:val="GPCORPSDETEXTE"/>
        <w:widowControl/>
        <w:numPr>
          <w:ilvl w:val="0"/>
          <w:numId w:val="2"/>
        </w:numPr>
        <w:tabs>
          <w:tab w:val="left" w:pos="167" w:leader="none"/>
        </w:tabs>
        <w:suppressAutoHyphens w:val="true"/>
        <w:overflowPunct w:val="true"/>
        <w:bidi w:val="0"/>
        <w:spacing w:before="120" w:after="120"/>
        <w:ind w:left="454" w:right="0" w:hanging="0"/>
        <w:jc w:val="both"/>
        <w:textAlignment w:val="auto"/>
        <w:rPr/>
      </w:pPr>
      <w:r>
        <w:rPr>
          <w:rFonts w:ascii="Arial" w:hAnsi="Arial"/>
        </w:rPr>
        <w:t>Le titulaire du présent marché de travaux doit l’amenée, installation et mise en place des moyens d’accès. Ceux-ci sont au choix de l’entrepreneur et à faire valider dans son mode opératoire en accord avec le Maître d'Ouvrage et la Maîtrise d'œuvre et cela en fonction des différentes phases de travaux.</w:t>
      </w:r>
    </w:p>
    <w:p>
      <w:pPr>
        <w:pStyle w:val="GPCORPSDETEXTE"/>
        <w:widowControl/>
        <w:numPr>
          <w:ilvl w:val="0"/>
          <w:numId w:val="2"/>
        </w:numPr>
        <w:suppressAutoHyphens w:val="true"/>
        <w:overflowPunct w:val="true"/>
        <w:bidi w:val="0"/>
        <w:spacing w:before="120" w:after="120"/>
        <w:ind w:left="454" w:right="0" w:hanging="0"/>
        <w:jc w:val="both"/>
        <w:textAlignment w:val="auto"/>
        <w:rPr>
          <w:rFonts w:ascii="Arial" w:hAnsi="Arial"/>
        </w:rPr>
      </w:pPr>
      <w:r>
        <w:rPr>
          <w:rFonts w:ascii="Arial" w:hAnsi="Arial"/>
        </w:rPr>
        <w:t>Ceux-ci devront permettre une continuité de l’accès public à la plage.</w:t>
      </w:r>
    </w:p>
    <w:p>
      <w:pPr>
        <w:pStyle w:val="GPCORPSDETEXTE"/>
        <w:widowControl/>
        <w:numPr>
          <w:ilvl w:val="0"/>
          <w:numId w:val="2"/>
        </w:numPr>
        <w:suppressAutoHyphens w:val="true"/>
        <w:bidi w:val="0"/>
        <w:ind w:left="454" w:right="0" w:hanging="0"/>
        <w:jc w:val="both"/>
        <w:textAlignment w:val="auto"/>
        <w:rPr>
          <w:rFonts w:ascii="Arial" w:hAnsi="Arial"/>
        </w:rPr>
      </w:pPr>
      <w:r>
        <w:rPr>
          <w:rFonts w:ascii="Arial" w:hAnsi="Arial"/>
        </w:rPr>
        <w:t>La phase de confortements des arcades devra se faire via un accès provisoire depuis l’accès véhicule existant vers la plage.</w:t>
      </w:r>
    </w:p>
    <w:p>
      <w:pPr>
        <w:pStyle w:val="GPCORPSDETEXTE"/>
        <w:widowControl/>
        <w:numPr>
          <w:ilvl w:val="0"/>
          <w:numId w:val="2"/>
        </w:numPr>
        <w:suppressAutoHyphens w:val="true"/>
        <w:bidi w:val="0"/>
        <w:ind w:left="454" w:right="0" w:hanging="0"/>
        <w:jc w:val="both"/>
        <w:textAlignment w:val="auto"/>
        <w:rPr>
          <w:rFonts w:ascii="Arial" w:hAnsi="Arial"/>
        </w:rPr>
      </w:pPr>
      <w:r>
        <w:rPr>
          <w:rFonts w:ascii="Arial" w:hAnsi="Arial"/>
        </w:rPr>
        <w:t xml:space="preserve">Déconstruction de la dalle </w:t>
      </w:r>
    </w:p>
    <w:p>
      <w:pPr>
        <w:pStyle w:val="GPCORPSDETEXTE"/>
        <w:widowControl/>
        <w:numPr>
          <w:ilvl w:val="0"/>
          <w:numId w:val="2"/>
        </w:numPr>
        <w:suppressAutoHyphens w:val="true"/>
        <w:bidi w:val="0"/>
        <w:ind w:left="454" w:right="0" w:hanging="0"/>
        <w:jc w:val="both"/>
        <w:textAlignment w:val="auto"/>
        <w:rPr>
          <w:rFonts w:ascii="Arial" w:hAnsi="Arial"/>
        </w:rPr>
      </w:pPr>
      <w:r>
        <w:rPr>
          <w:rFonts w:ascii="Arial" w:hAnsi="Arial"/>
        </w:rPr>
        <w:t xml:space="preserve">Les évacuations de déblais seront évacuées par la rue des Catalans. </w:t>
      </w:r>
    </w:p>
    <w:p>
      <w:pPr>
        <w:pStyle w:val="GPCORPSDETEXTE"/>
        <w:widowControl/>
        <w:numPr>
          <w:ilvl w:val="0"/>
          <w:numId w:val="2"/>
        </w:numPr>
        <w:suppressAutoHyphens w:val="true"/>
        <w:bidi w:val="0"/>
        <w:ind w:left="454" w:right="0" w:hanging="0"/>
        <w:jc w:val="both"/>
        <w:textAlignment w:val="auto"/>
        <w:rPr>
          <w:rFonts w:ascii="Arial" w:hAnsi="Arial"/>
        </w:rPr>
      </w:pPr>
      <w:r>
        <w:rPr>
          <w:rFonts w:ascii="Arial" w:hAnsi="Arial"/>
        </w:rPr>
        <w:t>Les phases de démolition et de terrassements devront être réalisées depuis la Rue des Catalans.</w:t>
      </w:r>
    </w:p>
    <w:p>
      <w:pPr>
        <w:pStyle w:val="Normal"/>
        <w:widowControl/>
        <w:numPr>
          <w:ilvl w:val="0"/>
          <w:numId w:val="2"/>
        </w:numPr>
        <w:suppressAutoHyphens w:val="true"/>
        <w:bidi w:val="0"/>
        <w:ind w:left="454" w:right="0" w:hanging="0"/>
        <w:jc w:val="both"/>
        <w:textAlignment w:val="auto"/>
        <w:rPr>
          <w:rFonts w:ascii="Arial" w:hAnsi="Arial"/>
        </w:rPr>
      </w:pPr>
      <w:r>
        <w:rPr>
          <w:sz w:val="22"/>
          <w:szCs w:val="22"/>
        </w:rPr>
        <w:t>Les moyens d’accès devront être rendus inaccessibles par tous moyens appropriés en dehors des heures de travail.</w:t>
      </w:r>
    </w:p>
    <w:p>
      <w:pPr>
        <w:pStyle w:val="BodyText3"/>
        <w:widowControl/>
        <w:numPr>
          <w:ilvl w:val="0"/>
          <w:numId w:val="2"/>
        </w:numPr>
        <w:suppressAutoHyphens w:val="true"/>
        <w:overflowPunct w:val="true"/>
        <w:bidi w:val="0"/>
        <w:spacing w:before="120" w:after="120"/>
        <w:ind w:left="454" w:right="0" w:hanging="0"/>
        <w:jc w:val="both"/>
        <w:textAlignment w:val="auto"/>
        <w:rPr>
          <w:rFonts w:ascii="Arial" w:hAnsi="Arial" w:eastAsia="Symbol" w:cs="Arial"/>
          <w:b/>
          <w:b/>
          <w:bCs/>
          <w:caps w:val="false"/>
          <w:smallCaps w:val="false"/>
          <w:color w:val="00000A"/>
          <w:sz w:val="22"/>
          <w:szCs w:val="22"/>
          <w:lang w:val="fr-FR" w:eastAsia="zh-CN" w:bidi="ar-SA"/>
        </w:rPr>
      </w:pPr>
      <w:r>
        <w:rPr>
          <w:rFonts w:eastAsia="Symbol" w:cs="Arial"/>
          <w:b/>
          <w:bCs/>
          <w:caps w:val="false"/>
          <w:smallCaps w:val="false"/>
          <w:color w:val="00000A"/>
          <w:sz w:val="22"/>
          <w:szCs w:val="22"/>
          <w:lang w:val="fr-FR" w:eastAsia="zh-CN" w:bidi="ar-SA"/>
        </w:rPr>
        <w:t>Nota : la zone chantier devra être entièrement fermée chaque soir avec enlèvement de toutes les échelles d’accès et la mise en place de cadenas au droit des accès le cas échéant.</w:t>
      </w:r>
    </w:p>
    <w:p>
      <w:pPr>
        <w:pStyle w:val="Normal"/>
        <w:widowControl/>
        <w:numPr>
          <w:ilvl w:val="1"/>
          <w:numId w:val="2"/>
        </w:numPr>
        <w:suppressAutoHyphens w:val="true"/>
        <w:overflowPunct w:val="true"/>
        <w:bidi w:val="0"/>
        <w:spacing w:before="80" w:after="240"/>
        <w:ind w:left="454" w:right="0" w:hanging="0"/>
        <w:jc w:val="both"/>
        <w:textAlignment w:val="auto"/>
        <w:rPr>
          <w:rFonts w:ascii="Arial" w:hAnsi="Arial" w:eastAsia="Symbol" w:cs="Arial"/>
          <w:b/>
          <w:b/>
          <w:bCs/>
          <w:caps/>
          <w:color w:val="00000A"/>
          <w:sz w:val="22"/>
          <w:szCs w:val="22"/>
          <w:lang w:val="fr-FR" w:eastAsia="zh-CN" w:bidi="ar-SA"/>
        </w:rPr>
      </w:pPr>
      <w:r>
        <w:rPr>
          <w:rFonts w:eastAsia="Symbol" w:cs="Arial"/>
          <w:b/>
          <w:bCs/>
          <w:caps/>
          <w:color w:val="00000A"/>
          <w:sz w:val="22"/>
          <w:szCs w:val="22"/>
          <w:lang w:val="fr-FR" w:eastAsia="zh-CN" w:bidi="ar-SA"/>
        </w:rPr>
        <w:t>3.2.1.3</w:t>
        <w:tab/>
      </w:r>
      <w:r>
        <w:rPr>
          <w:rFonts w:eastAsia="Symbol" w:cs="Arial"/>
          <w:b/>
          <w:bCs/>
          <w:caps w:val="false"/>
          <w:smallCaps w:val="false"/>
          <w:color w:val="00000A"/>
          <w:sz w:val="22"/>
          <w:szCs w:val="22"/>
          <w:lang w:val="fr-FR" w:eastAsia="zh-CN" w:bidi="ar-SA"/>
        </w:rPr>
        <w:t>Droit de voirie</w:t>
      </w:r>
    </w:p>
    <w:p>
      <w:pPr>
        <w:pStyle w:val="GPCORPSDETEXTE"/>
        <w:widowControl/>
        <w:numPr>
          <w:ilvl w:val="0"/>
          <w:numId w:val="2"/>
        </w:numPr>
        <w:suppressAutoHyphens w:val="true"/>
        <w:overflowPunct w:val="true"/>
        <w:bidi w:val="0"/>
        <w:spacing w:before="120" w:after="120"/>
        <w:ind w:left="454" w:right="0" w:hanging="0"/>
        <w:jc w:val="both"/>
        <w:textAlignment w:val="auto"/>
        <w:rPr>
          <w:rFonts w:ascii="Arial" w:hAnsi="Arial"/>
          <w:b w:val="false"/>
          <w:b w:val="false"/>
          <w:bCs w:val="false"/>
        </w:rPr>
      </w:pPr>
      <w:r>
        <w:rPr>
          <w:rFonts w:ascii="Arial" w:hAnsi="Arial"/>
          <w:b w:val="false"/>
          <w:bCs w:val="false"/>
        </w:rPr>
        <w:t>L’entreprise titulaire du présent marché aura à sa charge les frais de droits de voirie et de toutes demandes administratives afférentes.</w:t>
      </w:r>
    </w:p>
    <w:p>
      <w:pPr>
        <w:pStyle w:val="GPCORPSDETEXTE"/>
        <w:widowControl/>
        <w:numPr>
          <w:ilvl w:val="1"/>
          <w:numId w:val="2"/>
        </w:numPr>
        <w:suppressAutoHyphens w:val="true"/>
        <w:overflowPunct w:val="true"/>
        <w:bidi w:val="0"/>
        <w:spacing w:before="80" w:after="240"/>
        <w:ind w:left="454" w:right="0" w:hanging="0"/>
        <w:jc w:val="both"/>
        <w:textAlignment w:val="auto"/>
        <w:rPr>
          <w:rFonts w:ascii="Arial" w:hAnsi="Arial" w:eastAsia="Symbol" w:cs="Arial"/>
          <w:b w:val="false"/>
          <w:b w:val="false"/>
          <w:bCs w:val="false"/>
          <w:caps/>
          <w:color w:val="00000A"/>
          <w:sz w:val="22"/>
          <w:szCs w:val="22"/>
          <w:lang w:val="fr-FR" w:eastAsia="zh-CN" w:bidi="ar-SA"/>
        </w:rPr>
      </w:pPr>
      <w:r>
        <w:rPr>
          <w:rFonts w:eastAsia="Symbol" w:cs="Arial" w:ascii="Arial" w:hAnsi="Arial"/>
          <w:b w:val="false"/>
          <w:bCs w:val="false"/>
          <w:caps w:val="false"/>
          <w:smallCaps w:val="false"/>
          <w:color w:val="00000A"/>
          <w:sz w:val="22"/>
          <w:szCs w:val="22"/>
          <w:lang w:val="fr-FR" w:eastAsia="zh-CN" w:bidi="ar-SA"/>
        </w:rPr>
        <w:t>Également à la charge de l’entreprise les taxes sur signalisation routière temporaire, taxes d’occupation de la voie publique, entretien et réparation.</w:t>
      </w:r>
    </w:p>
    <w:p>
      <w:pPr>
        <w:pStyle w:val="Normal"/>
        <w:widowControl/>
        <w:numPr>
          <w:ilvl w:val="1"/>
          <w:numId w:val="2"/>
        </w:numPr>
        <w:suppressAutoHyphens w:val="true"/>
        <w:overflowPunct w:val="true"/>
        <w:bidi w:val="0"/>
        <w:spacing w:before="80" w:after="240"/>
        <w:ind w:left="454" w:right="0" w:hanging="0"/>
        <w:jc w:val="both"/>
        <w:textAlignment w:val="auto"/>
        <w:rPr>
          <w:rFonts w:ascii="Arial" w:hAnsi="Arial" w:eastAsia="Symbol" w:cs="Arial"/>
          <w:b/>
          <w:b/>
          <w:bCs/>
          <w:caps/>
          <w:color w:val="00000A"/>
          <w:sz w:val="22"/>
          <w:szCs w:val="22"/>
          <w:lang w:val="fr-FR" w:eastAsia="zh-CN" w:bidi="ar-SA"/>
        </w:rPr>
      </w:pPr>
      <w:r>
        <w:rPr>
          <w:rFonts w:eastAsia="Symbol" w:cs="Arial"/>
          <w:b/>
          <w:bCs/>
          <w:caps w:val="false"/>
          <w:smallCaps w:val="false"/>
          <w:color w:val="00000A"/>
          <w:sz w:val="22"/>
          <w:szCs w:val="22"/>
          <w:lang w:val="fr-FR" w:eastAsia="zh-CN" w:bidi="ar-SA"/>
        </w:rPr>
        <w:t>3.2.1.4</w:t>
        <w:tab/>
      </w:r>
      <w:bookmarkStart w:id="411" w:name="_Toc511941386"/>
      <w:bookmarkStart w:id="412" w:name="_Toc62021876"/>
      <w:bookmarkEnd w:id="411"/>
      <w:bookmarkEnd w:id="412"/>
      <w:r>
        <w:rPr>
          <w:rFonts w:eastAsia="Symbol" w:cs="Arial"/>
          <w:b/>
          <w:bCs/>
          <w:caps w:val="false"/>
          <w:smallCaps w:val="false"/>
          <w:color w:val="00000A"/>
          <w:sz w:val="22"/>
          <w:szCs w:val="22"/>
          <w:lang w:val="fr-FR" w:eastAsia="zh-CN" w:bidi="ar-SA"/>
        </w:rPr>
        <w:t>Installation du Chantier</w:t>
      </w:r>
    </w:p>
    <w:p>
      <w:pPr>
        <w:pStyle w:val="GPCORPSDETEXTE"/>
        <w:widowControl/>
        <w:numPr>
          <w:ilvl w:val="0"/>
          <w:numId w:val="2"/>
        </w:numPr>
        <w:suppressAutoHyphens w:val="true"/>
        <w:overflowPunct w:val="true"/>
        <w:bidi w:val="0"/>
        <w:spacing w:before="120" w:after="120"/>
        <w:ind w:left="454" w:right="0" w:hanging="0"/>
        <w:jc w:val="both"/>
        <w:textAlignment w:val="auto"/>
        <w:rPr>
          <w:rFonts w:ascii="Arial" w:hAnsi="Arial"/>
          <w:b w:val="false"/>
          <w:b w:val="false"/>
          <w:bCs w:val="false"/>
        </w:rPr>
      </w:pPr>
      <w:r>
        <w:rPr>
          <w:rFonts w:ascii="Arial" w:hAnsi="Arial"/>
          <w:b w:val="false"/>
          <w:bCs w:val="false"/>
        </w:rPr>
        <w:t>L’entrepreneur prévoit dans son offre :</w:t>
      </w:r>
    </w:p>
    <w:p>
      <w:pPr>
        <w:pStyle w:val="GPCORPSDETEXTE"/>
        <w:numPr>
          <w:ilvl w:val="0"/>
          <w:numId w:val="8"/>
        </w:numPr>
        <w:jc w:val="both"/>
        <w:rPr/>
      </w:pPr>
      <w:r>
        <w:rPr>
          <w:rFonts w:ascii="Arial" w:hAnsi="Arial"/>
        </w:rPr>
        <w:t xml:space="preserve">Les clôtures de chantier </w:t>
      </w:r>
      <w:r>
        <w:rPr>
          <w:rFonts w:ascii="Arial" w:hAnsi="Arial"/>
          <w:u w:val="single"/>
        </w:rPr>
        <w:t>toutes phases</w:t>
      </w:r>
      <w:r>
        <w:rPr>
          <w:rFonts w:ascii="Arial" w:hAnsi="Arial"/>
        </w:rPr>
        <w:t xml:space="preserve"> de type grille Heras, cela s’entend pour les travaux de démolition désamiantage mais également les travaux neuf (le gros œuvre aura en charge la gestion de cette clôture à partir de la fin des démolitions et jusqu’à la réception des travaux définitifs.</w:t>
      </w:r>
    </w:p>
    <w:p>
      <w:pPr>
        <w:pStyle w:val="GPCORPSDETEXTE"/>
        <w:numPr>
          <w:ilvl w:val="0"/>
          <w:numId w:val="8"/>
        </w:numPr>
        <w:jc w:val="both"/>
        <w:rPr>
          <w:rFonts w:ascii="Arial" w:hAnsi="Arial"/>
        </w:rPr>
      </w:pPr>
      <w:r>
        <w:rPr>
          <w:rFonts w:ascii="Arial" w:hAnsi="Arial"/>
        </w:rPr>
        <w:t>Les formalités auprès des administrations et de la municipalité pour occupation éventuelle du domaine public pendant la durée des travaux,</w:t>
      </w:r>
    </w:p>
    <w:p>
      <w:pPr>
        <w:pStyle w:val="GPCORPSDETEXTE"/>
        <w:numPr>
          <w:ilvl w:val="0"/>
          <w:numId w:val="8"/>
        </w:numPr>
        <w:jc w:val="both"/>
        <w:rPr>
          <w:rFonts w:ascii="Arial" w:hAnsi="Arial"/>
        </w:rPr>
      </w:pPr>
      <w:r>
        <w:rPr>
          <w:rFonts w:ascii="Arial" w:hAnsi="Arial"/>
        </w:rPr>
        <w:t>La signalisation balisage du chantier et panneaux de détournement,</w:t>
      </w:r>
    </w:p>
    <w:p>
      <w:pPr>
        <w:pStyle w:val="GPCORPSDETEXTE"/>
        <w:numPr>
          <w:ilvl w:val="0"/>
          <w:numId w:val="8"/>
        </w:numPr>
        <w:jc w:val="both"/>
        <w:rPr>
          <w:rFonts w:ascii="Arial" w:hAnsi="Arial"/>
        </w:rPr>
      </w:pPr>
      <w:r>
        <w:rPr>
          <w:rFonts w:ascii="Arial" w:hAnsi="Arial"/>
        </w:rPr>
        <w:t>Évacuation provisoire des pluviales,</w:t>
      </w:r>
    </w:p>
    <w:p>
      <w:pPr>
        <w:pStyle w:val="GPCORPSDETEXTE"/>
        <w:numPr>
          <w:ilvl w:val="0"/>
          <w:numId w:val="8"/>
        </w:numPr>
        <w:jc w:val="both"/>
        <w:rPr/>
      </w:pPr>
      <w:r>
        <w:rPr>
          <w:rFonts w:ascii="Arial" w:hAnsi="Arial"/>
        </w:rPr>
        <w:t>Les branchements (eau, elec, Eu) nécessaire au lotissement de ses employés mais également les alimentations Électrique et Eau pour son chantier,</w:t>
      </w:r>
    </w:p>
    <w:p>
      <w:pPr>
        <w:pStyle w:val="GPCORPSDETEXTE"/>
        <w:numPr>
          <w:ilvl w:val="0"/>
          <w:numId w:val="8"/>
        </w:numPr>
        <w:jc w:val="both"/>
        <w:rPr>
          <w:rFonts w:ascii="Arial" w:hAnsi="Arial"/>
          <w:b w:val="false"/>
          <w:b w:val="false"/>
          <w:bCs w:val="false"/>
        </w:rPr>
      </w:pPr>
      <w:r>
        <w:rPr>
          <w:rFonts w:eastAsia="Symbol" w:cs="Arial" w:ascii="Arial" w:hAnsi="Arial"/>
          <w:b w:val="false"/>
          <w:bCs w:val="false"/>
          <w:caps w:val="false"/>
          <w:smallCaps w:val="false"/>
          <w:color w:val="00000A"/>
          <w:sz w:val="22"/>
          <w:szCs w:val="22"/>
          <w:lang w:val="fr-FR" w:eastAsia="zh-CN" w:bidi="ar-SA"/>
        </w:rPr>
        <w:t>Dispositions communes de sécurité chantier (protections des baies palières, protection des trémies diverses dans les planchers, etc.…).</w:t>
      </w:r>
    </w:p>
    <w:p>
      <w:pPr>
        <w:pStyle w:val="Normal"/>
        <w:widowControl/>
        <w:suppressAutoHyphens w:val="true"/>
        <w:overflowPunct w:val="true"/>
        <w:bidi w:val="0"/>
        <w:spacing w:before="80" w:after="240"/>
        <w:ind w:left="454" w:right="0" w:hanging="0"/>
        <w:jc w:val="both"/>
        <w:textAlignment w:val="auto"/>
        <w:rPr>
          <w:rFonts w:ascii="Arial" w:hAnsi="Arial" w:eastAsia="Symbol" w:cs="Arial"/>
          <w:b/>
          <w:b/>
          <w:bCs/>
          <w:caps/>
          <w:color w:val="00000A"/>
          <w:sz w:val="22"/>
          <w:szCs w:val="22"/>
          <w:lang w:val="fr-FR" w:eastAsia="zh-CN" w:bidi="ar-SA"/>
        </w:rPr>
      </w:pPr>
      <w:r>
        <w:rPr>
          <w:rFonts w:eastAsia="Symbol" w:cs="Arial"/>
          <w:b/>
          <w:bCs/>
          <w:caps w:val="false"/>
          <w:smallCaps w:val="false"/>
          <w:color w:val="00000A"/>
          <w:sz w:val="22"/>
          <w:szCs w:val="22"/>
          <w:lang w:val="fr-FR" w:eastAsia="zh-CN" w:bidi="ar-SA"/>
        </w:rPr>
        <w:t>3.2.1.5</w:t>
        <w:tab/>
        <w:t>Constat d’huissier</w:t>
      </w:r>
    </w:p>
    <w:p>
      <w:pPr>
        <w:pStyle w:val="Normal"/>
        <w:widowControl/>
        <w:suppressAutoHyphens w:val="true"/>
        <w:overflowPunct w:val="true"/>
        <w:bidi w:val="0"/>
        <w:spacing w:before="80" w:after="240"/>
        <w:ind w:left="454" w:right="0" w:hanging="0"/>
        <w:jc w:val="both"/>
        <w:textAlignment w:val="auto"/>
        <w:rPr/>
      </w:pPr>
      <w:r>
        <w:rPr>
          <w:rFonts w:eastAsia="Symbol" w:cs="Arial"/>
          <w:b w:val="false"/>
          <w:bCs w:val="false"/>
          <w:caps w:val="false"/>
          <w:smallCaps w:val="false"/>
          <w:color w:val="00000A"/>
          <w:sz w:val="22"/>
          <w:szCs w:val="22"/>
          <w:lang w:val="fr-FR" w:eastAsia="zh-CN" w:bidi="ar-SA"/>
        </w:rPr>
        <w:t>Avant démarrage des travaux, l'entrepreneur du présent marché de travaux devra faire établir à ses frais un état des lieux contradictoire par huissier des voiries avoisinantes le chantier avec les services techniques concernés ainsi que l'état des lieux des bâtiments se situant sur le site.</w:t>
      </w:r>
    </w:p>
    <w:p>
      <w:pPr>
        <w:pStyle w:val="Normal"/>
        <w:widowControl/>
        <w:suppressAutoHyphens w:val="true"/>
        <w:overflowPunct w:val="true"/>
        <w:bidi w:val="0"/>
        <w:spacing w:before="80" w:after="240"/>
        <w:ind w:left="454" w:right="0" w:hanging="0"/>
        <w:jc w:val="both"/>
        <w:textAlignment w:val="auto"/>
        <w:rPr>
          <w:rFonts w:ascii="Arial" w:hAnsi="Arial" w:eastAsia="Symbol" w:cs="Arial"/>
          <w:b w:val="false"/>
          <w:b w:val="false"/>
          <w:bCs w:val="false"/>
          <w:caps/>
          <w:color w:val="00000A"/>
          <w:sz w:val="22"/>
          <w:szCs w:val="22"/>
          <w:lang w:val="fr-FR" w:eastAsia="zh-CN" w:bidi="ar-SA"/>
        </w:rPr>
      </w:pPr>
      <w:r>
        <w:rPr>
          <w:rFonts w:eastAsia="Symbol" w:cs="Arial"/>
          <w:b w:val="false"/>
          <w:bCs w:val="false"/>
          <w:caps w:val="false"/>
          <w:smallCaps w:val="false"/>
          <w:color w:val="00000A"/>
          <w:sz w:val="22"/>
          <w:szCs w:val="22"/>
          <w:lang w:val="fr-FR" w:eastAsia="zh-CN" w:bidi="ar-SA"/>
        </w:rPr>
        <w:t>Après exécution des travaux, l'entreprise devra à ses frais la réfection éventuelle des trottoirs et voiries endommagés, de façon à présenter l'identique à l'existant initial.</w:t>
      </w:r>
    </w:p>
    <w:p>
      <w:pPr>
        <w:pStyle w:val="Normal"/>
        <w:widowControl/>
        <w:suppressAutoHyphens w:val="true"/>
        <w:overflowPunct w:val="true"/>
        <w:bidi w:val="0"/>
        <w:spacing w:before="80" w:after="240"/>
        <w:ind w:left="454" w:right="0" w:hanging="0"/>
        <w:jc w:val="both"/>
        <w:textAlignment w:val="auto"/>
        <w:rPr>
          <w:rFonts w:ascii="Arial" w:hAnsi="Arial" w:eastAsia="Symbol" w:cs="Arial"/>
          <w:b/>
          <w:b/>
          <w:bCs/>
          <w:caps/>
          <w:color w:val="00000A"/>
          <w:sz w:val="22"/>
          <w:szCs w:val="22"/>
          <w:lang w:val="fr-FR" w:eastAsia="zh-CN" w:bidi="ar-SA"/>
        </w:rPr>
      </w:pPr>
      <w:r>
        <w:rPr>
          <w:rFonts w:eastAsia="Symbol" w:cs="Arial"/>
          <w:b/>
          <w:bCs/>
          <w:caps w:val="false"/>
          <w:smallCaps w:val="false"/>
          <w:color w:val="00000A"/>
          <w:sz w:val="22"/>
          <w:szCs w:val="22"/>
          <w:lang w:val="fr-FR" w:eastAsia="zh-CN" w:bidi="ar-SA"/>
        </w:rPr>
        <w:t>3.2.1.6</w:t>
        <w:tab/>
      </w:r>
      <w:bookmarkStart w:id="413" w:name="_Toc62021878"/>
      <w:bookmarkEnd w:id="413"/>
      <w:r>
        <w:rPr>
          <w:rFonts w:eastAsia="Symbol" w:cs="Arial"/>
          <w:b/>
          <w:bCs/>
          <w:caps w:val="false"/>
          <w:smallCaps w:val="false"/>
          <w:color w:val="00000A"/>
          <w:sz w:val="22"/>
          <w:szCs w:val="22"/>
          <w:lang w:val="fr-FR" w:eastAsia="zh-CN" w:bidi="ar-SA"/>
        </w:rPr>
        <w:t>Libération des emprises du chantier et remise en état des voiries</w:t>
      </w:r>
    </w:p>
    <w:p>
      <w:pPr>
        <w:pStyle w:val="GPCORPSDETEXTE"/>
        <w:widowControl/>
        <w:suppressAutoHyphens w:val="true"/>
        <w:overflowPunct w:val="true"/>
        <w:bidi w:val="0"/>
        <w:spacing w:before="120" w:after="120"/>
        <w:ind w:left="454" w:right="0" w:hanging="0"/>
        <w:jc w:val="both"/>
        <w:textAlignment w:val="auto"/>
        <w:rPr>
          <w:rFonts w:ascii="Arial" w:hAnsi="Arial"/>
        </w:rPr>
      </w:pPr>
      <w:r>
        <w:rPr>
          <w:rFonts w:ascii="Arial" w:hAnsi="Arial"/>
        </w:rPr>
        <w:t>Au fur et à mesure de l'avancement du chantier, l'Entrepreneur concerné procède au dégagement, au nettoiement et à la remise en état des emplacements mis à sa disposition.</w:t>
      </w:r>
    </w:p>
    <w:p>
      <w:pPr>
        <w:pStyle w:val="GPCORPSDETEXTE"/>
        <w:widowControl/>
        <w:suppressAutoHyphens w:val="true"/>
        <w:overflowPunct w:val="true"/>
        <w:bidi w:val="0"/>
        <w:spacing w:before="120" w:after="120"/>
        <w:ind w:left="454" w:right="0" w:hanging="0"/>
        <w:jc w:val="both"/>
        <w:textAlignment w:val="auto"/>
        <w:rPr>
          <w:rFonts w:ascii="Arial" w:hAnsi="Arial"/>
        </w:rPr>
      </w:pPr>
      <w:r>
        <w:rPr>
          <w:rFonts w:ascii="Arial" w:hAnsi="Arial"/>
        </w:rPr>
        <w:t>La libération des abords et la remise à la circulation des voies publiques feront l'objet d'un procès- verbal de constat d'état des lieux contradictoirement entre l'Entrepreneur, le Maître d’Œuvre, le Maître d'Ouvrage et l'Aménageur éventuel.</w:t>
      </w:r>
    </w:p>
    <w:p>
      <w:pPr>
        <w:pStyle w:val="GPCORPSDETEXTE"/>
        <w:widowControl/>
        <w:suppressAutoHyphens w:val="true"/>
        <w:overflowPunct w:val="true"/>
        <w:bidi w:val="0"/>
        <w:spacing w:before="120" w:after="120"/>
        <w:ind w:left="454" w:right="0" w:hanging="0"/>
        <w:jc w:val="both"/>
        <w:textAlignment w:val="auto"/>
        <w:rPr>
          <w:rFonts w:ascii="Arial" w:hAnsi="Arial"/>
        </w:rPr>
      </w:pPr>
      <w:r>
        <w:rPr>
          <w:rFonts w:ascii="Arial" w:hAnsi="Arial"/>
        </w:rPr>
        <w:t>Les entreprises sont financièrement responsables de toute dégradation aux abords de l’opération.</w:t>
      </w:r>
    </w:p>
    <w:p>
      <w:pPr>
        <w:pStyle w:val="GPCORPSDETEXTE"/>
        <w:widowControl/>
        <w:suppressAutoHyphens w:val="true"/>
        <w:overflowPunct w:val="true"/>
        <w:bidi w:val="0"/>
        <w:spacing w:before="120" w:after="120"/>
        <w:ind w:left="454" w:right="0" w:hanging="0"/>
        <w:jc w:val="both"/>
        <w:textAlignment w:val="auto"/>
        <w:rPr/>
      </w:pPr>
      <w:r>
        <w:rPr>
          <w:rFonts w:eastAsia="Symbol" w:cs="Arial" w:ascii="Arial" w:hAnsi="Arial"/>
          <w:b w:val="false"/>
          <w:bCs w:val="false"/>
          <w:caps w:val="false"/>
          <w:smallCaps w:val="false"/>
          <w:color w:val="00000A"/>
          <w:sz w:val="22"/>
          <w:szCs w:val="22"/>
          <w:lang w:val="fr-FR" w:eastAsia="zh-CN" w:bidi="ar-SA"/>
        </w:rPr>
        <w:t>La prestation s’entend hors réalisation de la voie définitive, en cas de litige il sera fait référence au constat d’huissier réaliser en début de chantier.</w:t>
      </w:r>
    </w:p>
    <w:p>
      <w:pPr>
        <w:pStyle w:val="GPCORPSDETEXTE"/>
        <w:widowControl/>
        <w:suppressAutoHyphens w:val="true"/>
        <w:overflowPunct w:val="true"/>
        <w:bidi w:val="0"/>
        <w:spacing w:before="120" w:after="120"/>
        <w:ind w:left="454" w:right="0" w:hanging="0"/>
        <w:jc w:val="both"/>
        <w:textAlignment w:val="auto"/>
        <w:rPr>
          <w:rFonts w:ascii="Arial" w:hAnsi="Arial" w:eastAsia="Symbol" w:cs="Arial"/>
          <w:b w:val="false"/>
          <w:b w:val="false"/>
          <w:bCs w:val="false"/>
          <w:caps/>
          <w:color w:val="00000A"/>
          <w:sz w:val="22"/>
          <w:szCs w:val="22"/>
          <w:lang w:val="fr-FR" w:eastAsia="zh-CN" w:bidi="ar-SA"/>
        </w:rPr>
      </w:pPr>
      <w:r>
        <w:rPr>
          <w:rFonts w:eastAsia="Symbol" w:cs="Arial" w:ascii="Arial" w:hAnsi="Arial"/>
          <w:b w:val="false"/>
          <w:bCs w:val="false"/>
          <w:caps/>
          <w:color w:val="00000A"/>
          <w:sz w:val="22"/>
          <w:szCs w:val="22"/>
          <w:lang w:val="fr-FR" w:eastAsia="zh-CN" w:bidi="ar-SA"/>
        </w:rPr>
      </w:r>
    </w:p>
    <w:p>
      <w:pPr>
        <w:pStyle w:val="Titre2"/>
        <w:keepNext w:val="true"/>
        <w:widowControl/>
        <w:numPr>
          <w:ilvl w:val="1"/>
          <w:numId w:val="2"/>
        </w:numPr>
        <w:suppressAutoHyphens w:val="true"/>
        <w:overflowPunct w:val="true"/>
        <w:bidi w:val="0"/>
        <w:spacing w:before="80" w:after="240"/>
        <w:ind w:left="0" w:right="0" w:hanging="0"/>
        <w:jc w:val="both"/>
        <w:textAlignment w:val="auto"/>
        <w:rPr/>
      </w:pPr>
      <w:r>
        <w:rPr>
          <w:rFonts w:eastAsia="Symbol" w:cs="Arial"/>
          <w:caps w:val="false"/>
          <w:smallCaps w:val="false"/>
          <w:color w:val="00000A"/>
          <w:sz w:val="22"/>
          <w:szCs w:val="22"/>
          <w:lang w:val="fr-FR" w:eastAsia="zh-CN" w:bidi="ar-SA"/>
        </w:rPr>
        <w:t>3.2.2</w:t>
        <w:tab/>
      </w:r>
      <w:bookmarkStart w:id="414" w:name="_Toc5119413831"/>
      <w:bookmarkStart w:id="415" w:name="_Toc620218721"/>
      <w:r>
        <w:rPr>
          <w:rFonts w:eastAsia="Symbol" w:cs="Arial"/>
          <w:caps w:val="false"/>
          <w:smallCaps w:val="false"/>
          <w:color w:val="00000A"/>
          <w:sz w:val="22"/>
          <w:szCs w:val="22"/>
          <w:lang w:val="fr-FR" w:eastAsia="zh-CN" w:bidi="ar-SA"/>
        </w:rPr>
        <w:t xml:space="preserve">TRAVAUX </w:t>
      </w:r>
      <w:bookmarkEnd w:id="414"/>
      <w:bookmarkEnd w:id="415"/>
      <w:r>
        <w:rPr>
          <w:rFonts w:eastAsia="Symbol" w:cs="Arial"/>
          <w:caps w:val="false"/>
          <w:smallCaps w:val="false"/>
          <w:color w:val="00000A"/>
          <w:sz w:val="22"/>
          <w:szCs w:val="22"/>
          <w:lang w:val="fr-FR" w:eastAsia="zh-CN" w:bidi="ar-SA"/>
        </w:rPr>
        <w:t>DE DÉMOLITION ZONE NORD</w:t>
      </w:r>
    </w:p>
    <w:p>
      <w:pPr>
        <w:pStyle w:val="Normal"/>
        <w:widowControl/>
        <w:numPr>
          <w:ilvl w:val="1"/>
          <w:numId w:val="2"/>
        </w:numPr>
        <w:suppressAutoHyphens w:val="true"/>
        <w:overflowPunct w:val="true"/>
        <w:bidi w:val="0"/>
        <w:spacing w:before="80" w:after="240"/>
        <w:ind w:left="454" w:right="0" w:hanging="0"/>
        <w:jc w:val="both"/>
        <w:textAlignment w:val="auto"/>
        <w:rPr>
          <w:rFonts w:ascii="Arial" w:hAnsi="Arial" w:eastAsia="Symbol" w:cs="Arial"/>
          <w:b/>
          <w:b/>
          <w:bCs/>
          <w:caps/>
          <w:color w:val="00000A"/>
          <w:sz w:val="22"/>
          <w:szCs w:val="22"/>
          <w:lang w:val="fr-FR" w:eastAsia="zh-CN" w:bidi="ar-SA"/>
        </w:rPr>
      </w:pPr>
      <w:r>
        <w:rPr>
          <w:rFonts w:eastAsia="Symbol" w:cs="Arial"/>
          <w:b/>
          <w:bCs/>
          <w:caps w:val="false"/>
          <w:smallCaps w:val="false"/>
          <w:color w:val="00000A"/>
          <w:sz w:val="22"/>
          <w:szCs w:val="22"/>
          <w:lang w:val="fr-FR" w:eastAsia="zh-CN" w:bidi="ar-SA"/>
        </w:rPr>
        <w:t>3.2.2.1</w:t>
        <w:tab/>
      </w:r>
      <w:bookmarkStart w:id="416" w:name="_Toc620218781"/>
      <w:bookmarkStart w:id="417" w:name="_Toc42264378"/>
      <w:bookmarkStart w:id="418" w:name="_Toc62021880"/>
      <w:bookmarkEnd w:id="416"/>
      <w:bookmarkEnd w:id="417"/>
      <w:bookmarkEnd w:id="418"/>
      <w:r>
        <w:rPr>
          <w:rFonts w:eastAsia="Symbol" w:cs="Arial"/>
          <w:b/>
          <w:bCs/>
          <w:caps w:val="false"/>
          <w:smallCaps w:val="false"/>
          <w:color w:val="00000A"/>
          <w:sz w:val="22"/>
          <w:szCs w:val="22"/>
          <w:lang w:val="fr-FR" w:eastAsia="zh-CN" w:bidi="ar-SA"/>
        </w:rPr>
        <w:t>Matériaux avec amiante non reconnus</w:t>
      </w:r>
    </w:p>
    <w:p>
      <w:pPr>
        <w:pStyle w:val="F1"/>
        <w:widowControl/>
        <w:numPr>
          <w:ilvl w:val="0"/>
          <w:numId w:val="2"/>
        </w:numPr>
        <w:suppressAutoHyphens w:val="true"/>
        <w:overflowPunct w:val="true"/>
        <w:bidi w:val="0"/>
        <w:spacing w:before="120" w:after="0"/>
        <w:ind w:left="454" w:right="0" w:hanging="0"/>
        <w:jc w:val="both"/>
        <w:textAlignment w:val="auto"/>
        <w:rPr/>
      </w:pPr>
      <w:r>
        <w:rPr>
          <w:rFonts w:cs="Calibri" w:cstheme="minorHAnsi"/>
        </w:rPr>
        <w:t>Si au cours de son intervention, le titulaire du présent marché découvrait des matériaux comprenant de l’amiante</w:t>
      </w:r>
      <w:r>
        <w:rPr>
          <w:rFonts w:cs="Calibri" w:cstheme="minorHAnsi"/>
          <w:lang w:val="fr-FR"/>
        </w:rPr>
        <w:t xml:space="preserve"> autres que ceux déjà identifiés et dont le désamiantage est inclus à l’offre de l’entreprise</w:t>
      </w:r>
      <w:r>
        <w:rPr>
          <w:rFonts w:cs="Calibri" w:cstheme="minorHAnsi"/>
        </w:rPr>
        <w:t>, il devra dès cette découverte et sans perdre de temps :</w:t>
      </w:r>
    </w:p>
    <w:p>
      <w:pPr>
        <w:pStyle w:val="Retrait1"/>
        <w:widowControl/>
        <w:numPr>
          <w:ilvl w:val="0"/>
          <w:numId w:val="9"/>
        </w:numPr>
        <w:tabs>
          <w:tab w:val="left" w:pos="1134" w:leader="none"/>
        </w:tabs>
        <w:suppressAutoHyphens w:val="true"/>
        <w:bidi w:val="0"/>
        <w:spacing w:before="120" w:after="0"/>
        <w:ind w:left="737" w:right="0" w:hanging="283"/>
        <w:jc w:val="both"/>
        <w:rPr>
          <w:rFonts w:ascii="Arial" w:hAnsi="Arial"/>
        </w:rPr>
      </w:pPr>
      <w:r>
        <w:rPr>
          <w:rFonts w:cs="Calibri" w:cstheme="minorHAnsi"/>
        </w:rPr>
        <w:t>Faire évacuer le site par son personnel.</w:t>
      </w:r>
    </w:p>
    <w:p>
      <w:pPr>
        <w:pStyle w:val="Retrait1"/>
        <w:widowControl/>
        <w:numPr>
          <w:ilvl w:val="0"/>
          <w:numId w:val="9"/>
        </w:numPr>
        <w:tabs>
          <w:tab w:val="left" w:pos="1134" w:leader="none"/>
        </w:tabs>
        <w:suppressAutoHyphens w:val="true"/>
        <w:bidi w:val="0"/>
        <w:spacing w:before="120" w:after="0"/>
        <w:ind w:left="737" w:right="0" w:hanging="283"/>
        <w:jc w:val="both"/>
        <w:rPr>
          <w:rFonts w:ascii="Arial" w:hAnsi="Arial"/>
        </w:rPr>
      </w:pPr>
      <w:r>
        <w:rPr>
          <w:rFonts w:cs="Calibri" w:cstheme="minorHAnsi"/>
        </w:rPr>
        <w:t>Prévenir le coordonnateur Santé-Sécurité.</w:t>
      </w:r>
    </w:p>
    <w:p>
      <w:pPr>
        <w:pStyle w:val="Retrait1"/>
        <w:widowControl/>
        <w:numPr>
          <w:ilvl w:val="0"/>
          <w:numId w:val="9"/>
        </w:numPr>
        <w:tabs>
          <w:tab w:val="left" w:pos="1134" w:leader="none"/>
        </w:tabs>
        <w:suppressAutoHyphens w:val="true"/>
        <w:bidi w:val="0"/>
        <w:spacing w:before="120" w:after="0"/>
        <w:ind w:left="737" w:right="0" w:hanging="283"/>
        <w:jc w:val="both"/>
        <w:rPr>
          <w:rFonts w:ascii="Arial" w:hAnsi="Arial"/>
        </w:rPr>
      </w:pPr>
      <w:r>
        <w:rPr>
          <w:rFonts w:cs="Calibri" w:cstheme="minorHAnsi"/>
        </w:rPr>
        <w:t>Informer le maître d’œuvre.</w:t>
      </w:r>
    </w:p>
    <w:p>
      <w:pPr>
        <w:pStyle w:val="F1"/>
        <w:widowControl/>
        <w:numPr>
          <w:ilvl w:val="0"/>
          <w:numId w:val="2"/>
        </w:numPr>
        <w:suppressAutoHyphens w:val="true"/>
        <w:overflowPunct w:val="true"/>
        <w:bidi w:val="0"/>
        <w:spacing w:before="120" w:after="0"/>
        <w:ind w:left="454" w:right="0" w:hanging="0"/>
        <w:jc w:val="both"/>
        <w:textAlignment w:val="auto"/>
        <w:rPr>
          <w:rFonts w:ascii="Arial" w:hAnsi="Arial"/>
        </w:rPr>
      </w:pPr>
      <w:r>
        <w:rPr>
          <w:rFonts w:cs="Calibri" w:cstheme="minorHAnsi"/>
        </w:rPr>
        <w:t>Il devra ensuite attendre l’autorisation du coordonnateur S.P.S. et du maître d’œuvre pour reprendre ses travaux, après intervention d’une entreprise spécialisée dans l’enlèvement de l’amiante.</w:t>
      </w:r>
    </w:p>
    <w:p>
      <w:pPr>
        <w:pStyle w:val="Normal"/>
        <w:widowControl/>
        <w:numPr>
          <w:ilvl w:val="1"/>
          <w:numId w:val="2"/>
        </w:numPr>
        <w:suppressAutoHyphens w:val="true"/>
        <w:overflowPunct w:val="true"/>
        <w:bidi w:val="0"/>
        <w:spacing w:before="80" w:after="240"/>
        <w:ind w:left="454" w:right="0" w:hanging="0"/>
        <w:jc w:val="both"/>
        <w:textAlignment w:val="auto"/>
        <w:rPr/>
      </w:pPr>
      <w:r>
        <w:rPr>
          <w:rFonts w:eastAsia="Symbol" w:cs="Calibri" w:cstheme="minorHAnsi"/>
          <w:b w:val="false"/>
          <w:bCs w:val="false"/>
          <w:caps w:val="false"/>
          <w:smallCaps w:val="false"/>
          <w:color w:val="00000A"/>
          <w:sz w:val="22"/>
          <w:szCs w:val="22"/>
          <w:lang w:val="fr-FR" w:eastAsia="zh-CN" w:bidi="ar-SA"/>
        </w:rPr>
        <w:t>Le titulaire du présent marché ne pourra demander aucun supplément financier pour l’arrêt de ses travaux : l’offre remise par l’entreprise étant réputée intégrer cette éventualité.</w:t>
      </w:r>
    </w:p>
    <w:p>
      <w:pPr>
        <w:pStyle w:val="Normal"/>
        <w:widowControl/>
        <w:numPr>
          <w:ilvl w:val="1"/>
          <w:numId w:val="2"/>
        </w:numPr>
        <w:suppressAutoHyphens w:val="true"/>
        <w:overflowPunct w:val="true"/>
        <w:bidi w:val="0"/>
        <w:spacing w:before="80" w:after="240"/>
        <w:ind w:left="454" w:right="0" w:hanging="0"/>
        <w:jc w:val="both"/>
        <w:textAlignment w:val="auto"/>
        <w:rPr>
          <w:rFonts w:ascii="Arial" w:hAnsi="Arial" w:eastAsia="Symbol" w:cs="Arial"/>
          <w:b/>
          <w:b/>
          <w:bCs/>
          <w:caps/>
          <w:color w:val="00000A"/>
          <w:sz w:val="22"/>
          <w:szCs w:val="22"/>
          <w:lang w:val="fr-FR" w:eastAsia="zh-CN" w:bidi="ar-SA"/>
        </w:rPr>
      </w:pPr>
      <w:r>
        <w:rPr>
          <w:rFonts w:eastAsia="Symbol" w:cs="Calibri"/>
          <w:b/>
          <w:bCs/>
          <w:caps w:val="false"/>
          <w:smallCaps w:val="false"/>
          <w:color w:val="00000A"/>
          <w:sz w:val="22"/>
          <w:szCs w:val="22"/>
          <w:lang w:val="fr-FR" w:eastAsia="zh-CN" w:bidi="ar-SA"/>
        </w:rPr>
        <w:t>3.2.2.2</w:t>
        <w:tab/>
      </w:r>
      <w:bookmarkStart w:id="419" w:name="_Toc42264379"/>
      <w:bookmarkStart w:id="420" w:name="_Toc62021881"/>
      <w:bookmarkEnd w:id="419"/>
      <w:bookmarkEnd w:id="420"/>
      <w:r>
        <w:rPr>
          <w:rFonts w:eastAsia="Symbol" w:cs="Calibri"/>
          <w:b/>
          <w:bCs/>
          <w:caps w:val="false"/>
          <w:smallCaps w:val="false"/>
          <w:color w:val="00000A"/>
          <w:sz w:val="22"/>
          <w:szCs w:val="22"/>
          <w:lang w:val="fr-FR" w:eastAsia="zh-CN" w:bidi="ar-SA"/>
        </w:rPr>
        <w:t>Matériaux avec plomb non reconnus</w:t>
      </w:r>
    </w:p>
    <w:p>
      <w:pPr>
        <w:pStyle w:val="F1"/>
        <w:widowControl/>
        <w:numPr>
          <w:ilvl w:val="0"/>
          <w:numId w:val="2"/>
        </w:numPr>
        <w:suppressAutoHyphens w:val="true"/>
        <w:overflowPunct w:val="true"/>
        <w:bidi w:val="0"/>
        <w:spacing w:before="120" w:after="0"/>
        <w:ind w:left="454" w:right="0" w:hanging="0"/>
        <w:jc w:val="both"/>
        <w:textAlignment w:val="auto"/>
        <w:rPr/>
      </w:pPr>
      <w:r>
        <w:rPr>
          <w:rFonts w:cs="Calibri" w:cstheme="minorHAnsi"/>
        </w:rPr>
        <w:t>Si au cours de son intervention, le titulaire du présent marché découvrait des matériaux comprenant du plomb, il devra dès cette découverte et sans perdre de temps :</w:t>
      </w:r>
    </w:p>
    <w:p>
      <w:pPr>
        <w:pStyle w:val="Retrait1"/>
        <w:widowControl/>
        <w:numPr>
          <w:ilvl w:val="0"/>
          <w:numId w:val="10"/>
        </w:numPr>
        <w:tabs>
          <w:tab w:val="left" w:pos="1134" w:leader="none"/>
        </w:tabs>
        <w:suppressAutoHyphens w:val="true"/>
        <w:bidi w:val="0"/>
        <w:spacing w:before="120" w:after="0"/>
        <w:ind w:left="737" w:right="0" w:hanging="283"/>
        <w:jc w:val="both"/>
        <w:rPr>
          <w:rFonts w:ascii="Arial" w:hAnsi="Arial"/>
        </w:rPr>
      </w:pPr>
      <w:r>
        <w:rPr>
          <w:rFonts w:cs="Calibri" w:cstheme="minorHAnsi"/>
        </w:rPr>
        <w:t>Prévenir le coordonnateur Santé-Sécurité.</w:t>
      </w:r>
    </w:p>
    <w:p>
      <w:pPr>
        <w:pStyle w:val="Retrait1"/>
        <w:widowControl/>
        <w:numPr>
          <w:ilvl w:val="0"/>
          <w:numId w:val="10"/>
        </w:numPr>
        <w:tabs>
          <w:tab w:val="left" w:pos="1134" w:leader="none"/>
        </w:tabs>
        <w:suppressAutoHyphens w:val="true"/>
        <w:bidi w:val="0"/>
        <w:spacing w:before="120" w:after="0"/>
        <w:ind w:left="737" w:right="0" w:hanging="283"/>
        <w:jc w:val="both"/>
        <w:rPr>
          <w:rFonts w:ascii="Arial" w:hAnsi="Arial"/>
        </w:rPr>
      </w:pPr>
      <w:r>
        <w:rPr>
          <w:rFonts w:cs="Calibri" w:cstheme="minorHAnsi"/>
        </w:rPr>
        <w:t>Informer le maître d’œuvre.</w:t>
      </w:r>
    </w:p>
    <w:p>
      <w:pPr>
        <w:pStyle w:val="F1"/>
        <w:widowControl/>
        <w:numPr>
          <w:ilvl w:val="0"/>
          <w:numId w:val="2"/>
        </w:numPr>
        <w:suppressAutoHyphens w:val="true"/>
        <w:overflowPunct w:val="true"/>
        <w:bidi w:val="0"/>
        <w:spacing w:before="120" w:after="0"/>
        <w:ind w:left="454" w:right="0" w:hanging="0"/>
        <w:jc w:val="both"/>
        <w:textAlignment w:val="auto"/>
        <w:rPr>
          <w:rFonts w:ascii="Arial" w:hAnsi="Arial"/>
        </w:rPr>
      </w:pPr>
      <w:r>
        <w:rPr>
          <w:rFonts w:cs="Calibri" w:cstheme="minorHAnsi"/>
        </w:rPr>
        <w:t>Il devra ensuite attendre l’autorisation du coordonnateur S.P.S. et du maître d’œuvre pour reprendre ses travaux, après intervention d’une entreprise ayant pris les précautions nécessaires suivant la réglementation actuellement en vigueur pour l’enlèvement du plomb.</w:t>
      </w:r>
    </w:p>
    <w:p>
      <w:pPr>
        <w:pStyle w:val="Normal"/>
        <w:widowControl/>
        <w:numPr>
          <w:ilvl w:val="1"/>
          <w:numId w:val="2"/>
        </w:numPr>
        <w:suppressAutoHyphens w:val="true"/>
        <w:overflowPunct w:val="true"/>
        <w:bidi w:val="0"/>
        <w:spacing w:before="80" w:after="240"/>
        <w:ind w:left="454" w:right="0" w:hanging="0"/>
        <w:jc w:val="both"/>
        <w:textAlignment w:val="auto"/>
        <w:rPr/>
      </w:pPr>
      <w:r>
        <w:rPr>
          <w:rFonts w:eastAsia="Symbol" w:cs="Calibri" w:cstheme="minorHAnsi"/>
          <w:b w:val="false"/>
          <w:bCs w:val="false"/>
          <w:caps w:val="false"/>
          <w:smallCaps w:val="false"/>
          <w:color w:val="00000A"/>
          <w:sz w:val="22"/>
          <w:szCs w:val="22"/>
          <w:lang w:val="fr-FR" w:eastAsia="zh-CN" w:bidi="ar-SA"/>
        </w:rPr>
        <w:t>Le titulaire du présent marché ne pourra demander aucun supplément financier pour l’arrêt de ses travaux : l’offre remise par l’entreprise étant réputée intégrer cette éventualité.</w:t>
      </w:r>
    </w:p>
    <w:p>
      <w:pPr>
        <w:pStyle w:val="Normal"/>
        <w:widowControl/>
        <w:suppressAutoHyphens w:val="true"/>
        <w:overflowPunct w:val="true"/>
        <w:bidi w:val="0"/>
        <w:spacing w:before="80" w:after="240"/>
        <w:ind w:left="454" w:right="0" w:hanging="0"/>
        <w:jc w:val="both"/>
        <w:textAlignment w:val="auto"/>
        <w:rPr>
          <w:rFonts w:ascii="Arial" w:hAnsi="Arial" w:eastAsia="Symbol" w:cs="Arial"/>
          <w:b/>
          <w:b/>
          <w:bCs/>
          <w:caps/>
          <w:color w:val="00000A"/>
          <w:sz w:val="22"/>
          <w:szCs w:val="22"/>
          <w:lang w:val="fr-FR" w:eastAsia="zh-CN" w:bidi="ar-SA"/>
        </w:rPr>
      </w:pPr>
      <w:r>
        <w:rPr>
          <w:rFonts w:eastAsia="Symbol" w:cs="Calibri"/>
          <w:b/>
          <w:bCs/>
          <w:caps w:val="false"/>
          <w:smallCaps w:val="false"/>
          <w:color w:val="00000A"/>
          <w:sz w:val="22"/>
          <w:szCs w:val="22"/>
          <w:lang w:val="fr-FR" w:eastAsia="zh-CN" w:bidi="ar-SA"/>
        </w:rPr>
        <w:t>3.2.2.3</w:t>
        <w:tab/>
      </w:r>
      <w:bookmarkStart w:id="421" w:name="_Toc62021882"/>
      <w:bookmarkEnd w:id="421"/>
      <w:r>
        <w:rPr>
          <w:rFonts w:eastAsia="Symbol" w:cs="Calibri"/>
          <w:b/>
          <w:bCs/>
          <w:caps w:val="false"/>
          <w:smallCaps w:val="false"/>
          <w:color w:val="00000A"/>
          <w:sz w:val="22"/>
          <w:szCs w:val="22"/>
          <w:lang w:val="fr-FR" w:eastAsia="zh-CN" w:bidi="ar-SA"/>
        </w:rPr>
        <w:t>Mise en place d’un sismographe</w:t>
      </w:r>
    </w:p>
    <w:p>
      <w:pPr>
        <w:pStyle w:val="F1"/>
        <w:widowControl/>
        <w:suppressAutoHyphens w:val="true"/>
        <w:overflowPunct w:val="true"/>
        <w:bidi w:val="0"/>
        <w:spacing w:before="120" w:after="0"/>
        <w:ind w:left="510" w:right="0" w:hanging="0"/>
        <w:jc w:val="both"/>
        <w:textAlignment w:val="auto"/>
        <w:rPr>
          <w:rFonts w:ascii="Arial" w:hAnsi="Arial"/>
        </w:rPr>
      </w:pPr>
      <w:r>
        <w:rPr>
          <w:rFonts w:cs="Calibri" w:cstheme="minorHAnsi"/>
        </w:rPr>
        <w:t>Un sismographe sera mis en place durant toute la durée du chantier.</w:t>
      </w:r>
    </w:p>
    <w:p>
      <w:pPr>
        <w:pStyle w:val="F1"/>
        <w:widowControl/>
        <w:suppressAutoHyphens w:val="true"/>
        <w:overflowPunct w:val="true"/>
        <w:bidi w:val="0"/>
        <w:spacing w:before="120" w:after="0"/>
        <w:ind w:left="510" w:right="0" w:hanging="0"/>
        <w:jc w:val="both"/>
        <w:textAlignment w:val="auto"/>
        <w:rPr/>
      </w:pPr>
      <w:r>
        <w:rPr>
          <w:rFonts w:cs="Calibri" w:cstheme="minorHAnsi"/>
        </w:rPr>
        <w:t xml:space="preserve">Le niveau de seuil à ne pas dépasser </w:t>
      </w:r>
      <w:r>
        <w:rPr>
          <w:rFonts w:cs="Calibri" w:cstheme="minorHAnsi"/>
          <w:lang w:val="fr-FR"/>
        </w:rPr>
        <w:t>sera de 0</w:t>
      </w:r>
      <w:r>
        <w:rPr>
          <w:rFonts w:cs="Calibri" w:cstheme="minorHAnsi"/>
        </w:rPr>
        <w:t>,1G , soit 1 mètre/seconde au carré</w:t>
      </w:r>
      <w:r>
        <w:rPr>
          <w:rFonts w:cs="Calibri" w:cstheme="minorHAnsi"/>
          <w:lang w:val="fr-FR"/>
        </w:rPr>
        <w:t>.</w:t>
      </w:r>
    </w:p>
    <w:p>
      <w:pPr>
        <w:pStyle w:val="Normal"/>
        <w:widowControl/>
        <w:suppressAutoHyphens w:val="true"/>
        <w:overflowPunct w:val="true"/>
        <w:bidi w:val="0"/>
        <w:spacing w:before="80" w:after="240"/>
        <w:ind w:left="454" w:right="0" w:hanging="0"/>
        <w:jc w:val="both"/>
        <w:textAlignment w:val="auto"/>
        <w:rPr>
          <w:rFonts w:ascii="Arial" w:hAnsi="Arial" w:eastAsia="Symbol" w:cs="Arial"/>
          <w:b w:val="false"/>
          <w:b w:val="false"/>
          <w:bCs w:val="false"/>
          <w:caps/>
          <w:color w:val="00000A"/>
          <w:sz w:val="22"/>
          <w:szCs w:val="22"/>
          <w:lang w:val="fr-FR" w:eastAsia="zh-CN" w:bidi="ar-SA"/>
        </w:rPr>
      </w:pPr>
      <w:r>
        <w:rPr>
          <w:rFonts w:eastAsia="Symbol" w:cs="Calibri" w:cstheme="minorHAnsi"/>
          <w:b w:val="false"/>
          <w:bCs w:val="false"/>
          <w:caps w:val="false"/>
          <w:smallCaps w:val="false"/>
          <w:color w:val="00000A"/>
          <w:sz w:val="22"/>
          <w:szCs w:val="22"/>
          <w:lang w:val="fr-FR" w:eastAsia="zh-CN" w:bidi="ar-SA"/>
        </w:rPr>
        <w:t>En cas de dépassement l’entreprise devra stopper toute activités, déterminé les causes de ce déplacement et y remédier avant reprise des travaux. L’ensemble des relevés et des actions correctives seront repris dans un registre journal remis toutes les semaines au maître d’œuvre et maître d’ouvrage.</w:t>
      </w:r>
    </w:p>
    <w:p>
      <w:pPr>
        <w:pStyle w:val="Normal"/>
        <w:widowControl/>
        <w:suppressAutoHyphens w:val="true"/>
        <w:overflowPunct w:val="true"/>
        <w:bidi w:val="0"/>
        <w:spacing w:before="80" w:after="240"/>
        <w:ind w:left="454" w:right="0" w:hanging="0"/>
        <w:jc w:val="both"/>
        <w:textAlignment w:val="auto"/>
        <w:rPr>
          <w:rFonts w:ascii="Arial" w:hAnsi="Arial" w:eastAsia="Symbol" w:cs="Arial"/>
          <w:b/>
          <w:b/>
          <w:bCs/>
          <w:caps/>
          <w:color w:val="00000A"/>
          <w:sz w:val="22"/>
          <w:szCs w:val="22"/>
          <w:lang w:val="fr-FR" w:eastAsia="zh-CN" w:bidi="ar-SA"/>
        </w:rPr>
      </w:pPr>
      <w:r>
        <w:rPr>
          <w:rFonts w:eastAsia="Symbol" w:cs="Calibri"/>
          <w:b/>
          <w:bCs/>
          <w:caps w:val="false"/>
          <w:smallCaps w:val="false"/>
          <w:color w:val="00000A"/>
          <w:sz w:val="22"/>
          <w:szCs w:val="22"/>
          <w:lang w:val="fr-FR" w:eastAsia="zh-CN" w:bidi="ar-SA"/>
        </w:rPr>
        <w:t>3.2.2.4</w:t>
        <w:tab/>
      </w:r>
      <w:bookmarkStart w:id="422" w:name="_Toc62021883"/>
      <w:bookmarkEnd w:id="422"/>
      <w:r>
        <w:rPr>
          <w:rFonts w:eastAsia="Symbol" w:cs="Calibri"/>
          <w:b/>
          <w:bCs/>
          <w:caps w:val="false"/>
          <w:smallCaps w:val="false"/>
          <w:color w:val="00000A"/>
          <w:sz w:val="22"/>
          <w:szCs w:val="22"/>
          <w:lang w:val="fr-FR" w:eastAsia="zh-CN" w:bidi="ar-SA"/>
        </w:rPr>
        <w:t>Prise en compte de la situation non stabilisé de l’ouvrage existant</w:t>
      </w:r>
    </w:p>
    <w:p>
      <w:pPr>
        <w:pStyle w:val="F1"/>
        <w:widowControl/>
        <w:suppressAutoHyphens w:val="true"/>
        <w:overflowPunct w:val="true"/>
        <w:bidi w:val="0"/>
        <w:spacing w:before="120" w:after="0"/>
        <w:ind w:left="454" w:right="0" w:hanging="0"/>
        <w:jc w:val="both"/>
        <w:textAlignment w:val="auto"/>
        <w:rPr/>
      </w:pPr>
      <w:r>
        <w:rPr>
          <w:lang w:val="fr-FR"/>
        </w:rPr>
        <w:t>Le mur arrière de l’ouvrage des arcades a été déposé sans mise en œuvre de tour d’étaiement et d’ouvrages nécessaires pour la parfaite stabilité des structures existantes avant dépose.</w:t>
      </w:r>
    </w:p>
    <w:p>
      <w:pPr>
        <w:pStyle w:val="F1"/>
        <w:widowControl/>
        <w:suppressAutoHyphens w:val="true"/>
        <w:overflowPunct w:val="true"/>
        <w:bidi w:val="0"/>
        <w:spacing w:before="120" w:after="0"/>
        <w:ind w:left="454" w:right="0" w:hanging="0"/>
        <w:jc w:val="both"/>
        <w:textAlignment w:val="auto"/>
        <w:rPr>
          <w:rFonts w:ascii="Arial" w:hAnsi="Arial"/>
        </w:rPr>
      </w:pPr>
      <w:r>
        <w:rPr>
          <w:lang w:val="fr-FR"/>
        </w:rPr>
        <w:t>Ainsi toutes les protections devront être prise pour garantir la sécurité des travailleurs, ainsi que la stabilisation provisoire du plancher en vu de la réalisation des travaux ci-dessous.</w:t>
      </w:r>
    </w:p>
    <w:p>
      <w:pPr>
        <w:pStyle w:val="Normal"/>
        <w:widowControl/>
        <w:suppressAutoHyphens w:val="true"/>
        <w:overflowPunct w:val="true"/>
        <w:bidi w:val="0"/>
        <w:spacing w:before="80" w:after="240"/>
        <w:ind w:left="454" w:right="0" w:hanging="0"/>
        <w:jc w:val="both"/>
        <w:textAlignment w:val="auto"/>
        <w:rPr>
          <w:rFonts w:ascii="Arial" w:hAnsi="Arial" w:eastAsia="Symbol" w:cs="Arial"/>
          <w:b/>
          <w:b/>
          <w:bCs/>
          <w:caps/>
          <w:color w:val="00000A"/>
          <w:sz w:val="22"/>
          <w:szCs w:val="22"/>
          <w:lang w:val="fr-FR" w:eastAsia="zh-CN" w:bidi="ar-SA"/>
        </w:rPr>
      </w:pPr>
      <w:r>
        <w:rPr>
          <w:rFonts w:eastAsia="Symbol" w:cs="Calibri"/>
          <w:b/>
          <w:bCs/>
          <w:caps w:val="false"/>
          <w:smallCaps w:val="false"/>
          <w:color w:val="00000A"/>
          <w:sz w:val="22"/>
          <w:szCs w:val="22"/>
          <w:lang w:val="fr-FR" w:eastAsia="zh-CN" w:bidi="ar-SA"/>
        </w:rPr>
        <w:t>La méthodologie employée ainsi que les ouvrages de stabilisation prise en œuvre devront être validés par le SPS de l’opération.</w:t>
      </w:r>
    </w:p>
    <w:p>
      <w:pPr>
        <w:pStyle w:val="Normal"/>
        <w:widowControl/>
        <w:suppressAutoHyphens w:val="true"/>
        <w:overflowPunct w:val="true"/>
        <w:bidi w:val="0"/>
        <w:spacing w:before="80" w:after="240"/>
        <w:ind w:left="454" w:right="0" w:hanging="0"/>
        <w:jc w:val="both"/>
        <w:textAlignment w:val="auto"/>
        <w:rPr/>
      </w:pPr>
      <w:r>
        <w:rPr>
          <w:rFonts w:eastAsia="Symbol" w:cs="Calibri"/>
          <w:b/>
          <w:bCs/>
          <w:caps w:val="false"/>
          <w:smallCaps w:val="false"/>
          <w:color w:val="00000A"/>
          <w:sz w:val="22"/>
          <w:szCs w:val="22"/>
          <w:lang w:val="fr-FR" w:eastAsia="zh-CN" w:bidi="ar-SA"/>
        </w:rPr>
        <w:t>3.2.2.5</w:t>
        <w:tab/>
        <w:t>Étaiement</w:t>
      </w:r>
    </w:p>
    <w:p>
      <w:pPr>
        <w:pStyle w:val="F1"/>
        <w:widowControl/>
        <w:suppressAutoHyphens w:val="true"/>
        <w:overflowPunct w:val="true"/>
        <w:bidi w:val="0"/>
        <w:spacing w:before="120" w:after="0"/>
        <w:ind w:left="454" w:right="0" w:hanging="0"/>
        <w:jc w:val="both"/>
        <w:textAlignment w:val="auto"/>
        <w:rPr>
          <w:rFonts w:ascii="Arial" w:hAnsi="Arial"/>
        </w:rPr>
      </w:pPr>
      <w:r>
        <w:rPr>
          <w:rFonts w:cs="Calibri" w:cstheme="minorHAnsi"/>
        </w:rPr>
        <w:t>Il appartient à l’Entrepreneur dans le cadre de son forfait de prévoir tous les étaiements nécessaires pour assurer la stabilité à la fois des ouvrages conservés dans les zones de dépose et des ouvrages adjacents.</w:t>
      </w:r>
    </w:p>
    <w:p>
      <w:pPr>
        <w:pStyle w:val="F1"/>
        <w:widowControl/>
        <w:suppressAutoHyphens w:val="true"/>
        <w:overflowPunct w:val="true"/>
        <w:bidi w:val="0"/>
        <w:spacing w:before="120" w:after="0"/>
        <w:ind w:left="454" w:right="0" w:hanging="0"/>
        <w:jc w:val="both"/>
        <w:textAlignment w:val="auto"/>
        <w:rPr>
          <w:rFonts w:ascii="Arial" w:hAnsi="Arial"/>
        </w:rPr>
      </w:pPr>
      <w:r>
        <w:rPr>
          <w:rFonts w:cs="Calibri" w:cstheme="minorHAnsi"/>
        </w:rPr>
        <w:t>Les étaiements sont réalisés à l’aide de tours d’étaiement, de chevalements métalliques, de mannequins en charpente métallique ou bois, etc.</w:t>
      </w:r>
    </w:p>
    <w:p>
      <w:pPr>
        <w:pStyle w:val="F1"/>
        <w:widowControl/>
        <w:suppressAutoHyphens w:val="true"/>
        <w:overflowPunct w:val="true"/>
        <w:bidi w:val="0"/>
        <w:spacing w:before="120" w:after="0"/>
        <w:ind w:left="454" w:right="0" w:hanging="0"/>
        <w:jc w:val="both"/>
        <w:textAlignment w:val="auto"/>
        <w:rPr/>
      </w:pPr>
      <w:r>
        <w:rPr>
          <w:rFonts w:cs="Calibri" w:cstheme="minorHAnsi"/>
        </w:rPr>
        <w:t>Ils sont dimensionnés en fonction des descentes de charges calculées par l’Entrepreneur du présent marché.</w:t>
      </w:r>
    </w:p>
    <w:p>
      <w:pPr>
        <w:pStyle w:val="F1"/>
        <w:widowControl/>
        <w:suppressAutoHyphens w:val="true"/>
        <w:overflowPunct w:val="true"/>
        <w:bidi w:val="0"/>
        <w:spacing w:before="120" w:after="0"/>
        <w:ind w:left="454" w:right="0" w:hanging="0"/>
        <w:jc w:val="both"/>
        <w:textAlignment w:val="auto"/>
        <w:rPr>
          <w:rFonts w:ascii="Arial" w:hAnsi="Arial"/>
        </w:rPr>
      </w:pPr>
      <w:r>
        <w:rPr>
          <w:rFonts w:cs="Calibri" w:cstheme="minorHAnsi"/>
        </w:rPr>
        <w:t>Ils sont mis au droit des baies à créer, des voûtes, pour une démolition partielle ou reprise des planchers partiellement démolis suivant plans architectes.</w:t>
      </w:r>
    </w:p>
    <w:p>
      <w:pPr>
        <w:pStyle w:val="F1"/>
        <w:widowControl/>
        <w:suppressAutoHyphens w:val="true"/>
        <w:overflowPunct w:val="true"/>
        <w:bidi w:val="0"/>
        <w:spacing w:before="120" w:after="0"/>
        <w:ind w:left="454" w:right="0" w:hanging="0"/>
        <w:jc w:val="both"/>
        <w:textAlignment w:val="auto"/>
        <w:rPr>
          <w:rFonts w:ascii="Arial" w:hAnsi="Arial"/>
        </w:rPr>
      </w:pPr>
      <w:r>
        <w:rPr>
          <w:rFonts w:cs="Calibri" w:cstheme="minorHAnsi"/>
        </w:rPr>
        <w:t>Les ouvertures des façades conservées seront étrésillonnées.</w:t>
      </w:r>
    </w:p>
    <w:p>
      <w:pPr>
        <w:pStyle w:val="F1"/>
        <w:widowControl/>
        <w:suppressAutoHyphens w:val="true"/>
        <w:overflowPunct w:val="true"/>
        <w:bidi w:val="0"/>
        <w:spacing w:before="120" w:after="0"/>
        <w:ind w:left="454" w:right="0" w:hanging="0"/>
        <w:jc w:val="both"/>
        <w:textAlignment w:val="auto"/>
        <w:rPr>
          <w:rFonts w:ascii="Arial" w:hAnsi="Arial"/>
        </w:rPr>
      </w:pPr>
      <w:r>
        <w:rPr>
          <w:rFonts w:cs="Calibri" w:cstheme="minorHAnsi"/>
        </w:rPr>
        <w:t>L’ensemble de ces ouvrages provisoires spéciaux, y compris leur incidence sur l’ouvrage définitif, doit être étudié, mis en œuvre, conformément aux dispositions du fascicule 65A pour les ouvrages de première catégorie (chapitre 4).</w:t>
      </w:r>
    </w:p>
    <w:p>
      <w:pPr>
        <w:pStyle w:val="F1"/>
        <w:widowControl/>
        <w:suppressAutoHyphens w:val="true"/>
        <w:overflowPunct w:val="true"/>
        <w:bidi w:val="0"/>
        <w:spacing w:before="120" w:after="0"/>
        <w:ind w:left="454" w:right="0" w:hanging="0"/>
        <w:jc w:val="both"/>
        <w:textAlignment w:val="auto"/>
        <w:rPr>
          <w:rFonts w:ascii="Arial" w:hAnsi="Arial"/>
        </w:rPr>
      </w:pPr>
      <w:r>
        <w:rPr>
          <w:rFonts w:cs="Calibri" w:cstheme="minorHAnsi"/>
        </w:rPr>
        <w:t>La conception de l'étaiement des ouvrages sera telle que les étais pourront rester en place jusqu'à ce que les ouvrages définitifs assurent la stabilité de la construction et sans qu'il soit nécessaire de les modifier.</w:t>
      </w:r>
    </w:p>
    <w:p>
      <w:pPr>
        <w:pStyle w:val="F1"/>
        <w:widowControl/>
        <w:suppressAutoHyphens w:val="true"/>
        <w:overflowPunct w:val="true"/>
        <w:bidi w:val="0"/>
        <w:spacing w:before="120" w:after="0"/>
        <w:ind w:left="454" w:right="0" w:hanging="0"/>
        <w:jc w:val="both"/>
        <w:textAlignment w:val="auto"/>
        <w:rPr>
          <w:rFonts w:ascii="Arial" w:hAnsi="Arial"/>
        </w:rPr>
      </w:pPr>
      <w:r>
        <w:rPr>
          <w:rFonts w:cs="Calibri" w:cstheme="minorHAnsi"/>
        </w:rPr>
        <w:t>Si nécessaire, il sera mis en place des palées d'étayage afin d'éviter tous mouvements mettant en cause la stabilité des éléments conservés.</w:t>
      </w:r>
    </w:p>
    <w:p>
      <w:pPr>
        <w:pStyle w:val="F1"/>
        <w:widowControl/>
        <w:suppressAutoHyphens w:val="true"/>
        <w:overflowPunct w:val="true"/>
        <w:bidi w:val="0"/>
        <w:spacing w:before="120" w:after="0"/>
        <w:ind w:left="454" w:right="0" w:hanging="0"/>
        <w:jc w:val="both"/>
        <w:textAlignment w:val="auto"/>
        <w:rPr>
          <w:rFonts w:ascii="Arial" w:hAnsi="Arial"/>
        </w:rPr>
      </w:pPr>
      <w:r>
        <w:rPr>
          <w:rFonts w:cs="Calibri" w:cstheme="minorHAnsi"/>
        </w:rPr>
        <w:t>Leur construction sera réalisée conformément à une note de calcul et à un plan de montage qui devront être conservés sur le chantier.</w:t>
      </w:r>
    </w:p>
    <w:p>
      <w:pPr>
        <w:pStyle w:val="F1"/>
        <w:widowControl/>
        <w:suppressAutoHyphens w:val="true"/>
        <w:overflowPunct w:val="true"/>
        <w:bidi w:val="0"/>
        <w:spacing w:before="120" w:after="0"/>
        <w:ind w:left="454" w:right="0" w:hanging="0"/>
        <w:jc w:val="both"/>
        <w:textAlignment w:val="auto"/>
        <w:rPr>
          <w:rFonts w:ascii="Arial" w:hAnsi="Arial"/>
        </w:rPr>
      </w:pPr>
      <w:r>
        <w:rPr>
          <w:rFonts w:cs="Calibri" w:cstheme="minorHAnsi"/>
        </w:rPr>
        <w:t>L’emplacement des batteries d’étais est au préalable soumis au visa du Maître d’Œuvre.</w:t>
      </w:r>
    </w:p>
    <w:p>
      <w:pPr>
        <w:pStyle w:val="F1"/>
        <w:widowControl/>
        <w:suppressAutoHyphens w:val="true"/>
        <w:overflowPunct w:val="true"/>
        <w:bidi w:val="0"/>
        <w:spacing w:before="120" w:after="0"/>
        <w:ind w:left="454" w:right="0" w:hanging="0"/>
        <w:jc w:val="both"/>
        <w:textAlignment w:val="auto"/>
        <w:rPr>
          <w:rFonts w:ascii="Arial" w:hAnsi="Arial"/>
        </w:rPr>
      </w:pPr>
      <w:r>
        <w:rPr>
          <w:rFonts w:cs="Calibri" w:cstheme="minorHAnsi"/>
        </w:rPr>
        <w:t>L’Entrepreneur désigne un responsable « chargé des ouvrages provisoires » et soumet un projet détaillé conforme.</w:t>
      </w:r>
    </w:p>
    <w:p>
      <w:pPr>
        <w:pStyle w:val="F1"/>
        <w:widowControl/>
        <w:suppressAutoHyphens w:val="true"/>
        <w:overflowPunct w:val="true"/>
        <w:bidi w:val="0"/>
        <w:spacing w:before="120" w:after="0"/>
        <w:ind w:left="454" w:right="0" w:hanging="0"/>
        <w:jc w:val="both"/>
        <w:textAlignment w:val="auto"/>
        <w:rPr>
          <w:rFonts w:ascii="Arial" w:hAnsi="Arial"/>
        </w:rPr>
      </w:pPr>
      <w:r>
        <w:rPr>
          <w:rFonts w:cs="Calibri" w:cstheme="minorHAnsi"/>
        </w:rPr>
        <w:t>La protection au feu des profilés est assurée par un enrobage en béton armé ou par réalisation de linteaux en béton.</w:t>
      </w:r>
    </w:p>
    <w:p>
      <w:pPr>
        <w:pStyle w:val="F1"/>
        <w:widowControl/>
        <w:suppressAutoHyphens w:val="true"/>
        <w:overflowPunct w:val="true"/>
        <w:bidi w:val="0"/>
        <w:spacing w:before="120" w:after="0"/>
        <w:ind w:left="454" w:right="0" w:hanging="0"/>
        <w:jc w:val="both"/>
        <w:textAlignment w:val="auto"/>
        <w:rPr/>
      </w:pPr>
      <w:r>
        <w:rPr>
          <w:rFonts w:eastAsia="Symbol" w:cs="Calibri" w:cstheme="minorHAnsi"/>
          <w:b w:val="false"/>
          <w:bCs w:val="false"/>
          <w:caps w:val="false"/>
          <w:smallCaps w:val="false"/>
          <w:color w:val="00000A"/>
          <w:sz w:val="22"/>
          <w:szCs w:val="22"/>
          <w:lang w:val="fr-FR" w:eastAsia="zh-CN" w:bidi="ar-SA"/>
        </w:rPr>
        <w:t>L'Entrepreneur du présent marché est responsable des étaiements et des ouvrages concernés par les démolitions ou déposes. Si les travaux postérieurs aux démolitions ne sont pas poursuivis immédiatement, l'Entrepreneur du présent marché demeure responsable pendant une durée de un an après l'achèvement de ses travaux dûment constaté.</w:t>
      </w:r>
    </w:p>
    <w:p>
      <w:pPr>
        <w:pStyle w:val="F1"/>
        <w:widowControl/>
        <w:suppressAutoHyphens w:val="true"/>
        <w:overflowPunct w:val="true"/>
        <w:bidi w:val="0"/>
        <w:spacing w:before="120" w:after="0"/>
        <w:ind w:left="454" w:right="0" w:hanging="0"/>
        <w:jc w:val="both"/>
        <w:textAlignment w:val="auto"/>
        <w:rPr>
          <w:rFonts w:cs="Calibri" w:cstheme="minorHAnsi"/>
          <w:caps w:val="false"/>
          <w:smallCaps w:val="false"/>
        </w:rPr>
      </w:pPr>
      <w:r>
        <w:rPr>
          <w:rFonts w:cs="Calibri" w:cstheme="minorHAnsi"/>
          <w:caps w:val="false"/>
          <w:smallCaps w:val="false"/>
        </w:rPr>
      </w:r>
    </w:p>
    <w:p>
      <w:pPr>
        <w:pStyle w:val="Normal"/>
        <w:widowControl/>
        <w:suppressAutoHyphens w:val="true"/>
        <w:overflowPunct w:val="true"/>
        <w:bidi w:val="0"/>
        <w:spacing w:before="80" w:after="240"/>
        <w:ind w:left="454" w:right="0" w:hanging="0"/>
        <w:jc w:val="both"/>
        <w:textAlignment w:val="auto"/>
        <w:rPr/>
      </w:pPr>
      <w:r>
        <w:rPr>
          <w:rFonts w:eastAsia="Symbol" w:cs="Calibri"/>
          <w:b/>
          <w:bCs/>
          <w:caps w:val="false"/>
          <w:smallCaps w:val="false"/>
          <w:color w:val="00000A"/>
          <w:sz w:val="22"/>
          <w:szCs w:val="22"/>
          <w:lang w:val="fr-FR" w:eastAsia="zh-CN" w:bidi="ar-SA"/>
        </w:rPr>
        <w:t>3.2.2.6</w:t>
        <w:tab/>
        <w:t>Confortement des arcades avant la démolition de la plateforme</w:t>
      </w:r>
    </w:p>
    <w:p>
      <w:pPr>
        <w:pStyle w:val="F1"/>
        <w:widowControl/>
        <w:suppressAutoHyphens w:val="true"/>
        <w:overflowPunct w:val="true"/>
        <w:bidi w:val="0"/>
        <w:spacing w:before="120" w:after="0"/>
        <w:ind w:left="510" w:right="0" w:hanging="0"/>
        <w:jc w:val="both"/>
        <w:textAlignment w:val="auto"/>
        <w:rPr>
          <w:rFonts w:ascii="Arial" w:hAnsi="Arial"/>
        </w:rPr>
      </w:pPr>
      <w:r>
        <w:rPr>
          <w:rFonts w:cs="Calibri" w:cstheme="minorHAnsi"/>
        </w:rPr>
        <w:t xml:space="preserve">Le système d’étaiement sont réalisés à l’aide de chevalements métalliques. Ils sont dimensionnés en fonction des descentes de charges calculées par l’Entreprise. </w:t>
      </w:r>
    </w:p>
    <w:p>
      <w:pPr>
        <w:pStyle w:val="F1"/>
        <w:widowControl/>
        <w:suppressAutoHyphens w:val="true"/>
        <w:overflowPunct w:val="true"/>
        <w:bidi w:val="0"/>
        <w:spacing w:before="120" w:after="0"/>
        <w:ind w:left="510" w:right="0" w:hanging="0"/>
        <w:jc w:val="both"/>
        <w:textAlignment w:val="auto"/>
        <w:rPr>
          <w:rFonts w:ascii="Arial" w:hAnsi="Arial"/>
        </w:rPr>
      </w:pPr>
      <w:r>
        <w:rPr>
          <w:rFonts w:cs="Calibri" w:cstheme="minorHAnsi"/>
        </w:rPr>
        <w:t>Un étaiement pour chaque trumeau des arcades</w:t>
      </w:r>
      <w:r>
        <w:rPr>
          <w:rFonts w:cs="Calibri" w:cstheme="minorHAnsi"/>
          <w:lang w:val="fr-FR"/>
        </w:rPr>
        <w:t xml:space="preserve"> sera réalisé</w:t>
      </w:r>
      <w:r>
        <w:rPr>
          <w:rFonts w:cs="Calibri" w:cstheme="minorHAnsi"/>
        </w:rPr>
        <w:t>.</w:t>
      </w:r>
    </w:p>
    <w:p>
      <w:pPr>
        <w:pStyle w:val="F1"/>
        <w:widowControl/>
        <w:suppressAutoHyphens w:val="true"/>
        <w:overflowPunct w:val="true"/>
        <w:bidi w:val="0"/>
        <w:spacing w:before="120" w:after="0"/>
        <w:ind w:left="510" w:right="0" w:hanging="0"/>
        <w:jc w:val="both"/>
        <w:textAlignment w:val="auto"/>
        <w:rPr>
          <w:rFonts w:ascii="Arial" w:hAnsi="Arial"/>
        </w:rPr>
      </w:pPr>
      <w:r>
        <w:rPr>
          <w:rFonts w:cs="Calibri" w:cstheme="minorHAnsi"/>
        </w:rPr>
        <w:t xml:space="preserve">Les étais seront fixés par les plots béton dont </w:t>
      </w:r>
      <w:r>
        <w:rPr>
          <w:rFonts w:cs="Calibri" w:cstheme="minorHAnsi"/>
          <w:lang w:val="fr-FR"/>
        </w:rPr>
        <w:t>leur</w:t>
      </w:r>
      <w:r>
        <w:rPr>
          <w:rFonts w:cs="Calibri" w:cstheme="minorHAnsi"/>
        </w:rPr>
        <w:t xml:space="preserve"> dimension sera calculée pour reprendre les charges horizontales dues au vent (à la charge de l’entreprise) </w:t>
      </w:r>
    </w:p>
    <w:p>
      <w:pPr>
        <w:pStyle w:val="F1"/>
        <w:widowControl/>
        <w:suppressAutoHyphens w:val="true"/>
        <w:overflowPunct w:val="true"/>
        <w:bidi w:val="0"/>
        <w:spacing w:before="120" w:after="0"/>
        <w:ind w:left="510" w:right="0" w:hanging="0"/>
        <w:jc w:val="both"/>
        <w:textAlignment w:val="auto"/>
        <w:rPr>
          <w:rFonts w:ascii="Arial" w:hAnsi="Arial"/>
        </w:rPr>
      </w:pPr>
      <w:r>
        <w:rPr>
          <w:rFonts w:cs="Calibri" w:cstheme="minorHAnsi"/>
        </w:rPr>
        <w:t xml:space="preserve">Réalisation de la palissade en acier, fixé sur le nez de la dalle existante. </w:t>
      </w:r>
    </w:p>
    <w:p>
      <w:pPr>
        <w:pStyle w:val="F1"/>
        <w:widowControl/>
        <w:suppressAutoHyphens w:val="true"/>
        <w:overflowPunct w:val="true"/>
        <w:bidi w:val="0"/>
        <w:spacing w:before="120" w:after="0"/>
        <w:ind w:left="454" w:right="0" w:hanging="0"/>
        <w:jc w:val="both"/>
        <w:textAlignment w:val="auto"/>
        <w:rPr>
          <w:rFonts w:ascii="Arial" w:hAnsi="Arial" w:eastAsia="Symbol" w:cs="Arial"/>
          <w:b w:val="false"/>
          <w:b w:val="false"/>
          <w:bCs w:val="false"/>
          <w:caps/>
          <w:color w:val="00000A"/>
          <w:sz w:val="22"/>
          <w:szCs w:val="22"/>
          <w:lang w:val="fr-FR" w:eastAsia="zh-CN" w:bidi="ar-SA"/>
        </w:rPr>
      </w:pPr>
      <w:r>
        <w:rPr>
          <w:rFonts w:eastAsia="Symbol" w:cs="Calibri" w:cstheme="minorHAnsi"/>
          <w:b w:val="false"/>
          <w:bCs w:val="false"/>
          <w:caps w:val="false"/>
          <w:smallCaps w:val="false"/>
          <w:color w:val="00000A"/>
          <w:sz w:val="22"/>
          <w:szCs w:val="22"/>
          <w:lang w:val="fr-FR" w:eastAsia="zh-CN" w:bidi="ar-SA"/>
        </w:rPr>
        <w:t>Une fois les étaiements mises en place, la démolition pourra être réalisée.</w:t>
      </w:r>
    </w:p>
    <w:p>
      <w:pPr>
        <w:pStyle w:val="F1"/>
        <w:widowControl/>
        <w:suppressAutoHyphens w:val="true"/>
        <w:overflowPunct w:val="true"/>
        <w:bidi w:val="0"/>
        <w:spacing w:before="120" w:after="0"/>
        <w:ind w:left="454" w:right="0" w:hanging="0"/>
        <w:jc w:val="both"/>
        <w:textAlignment w:val="auto"/>
        <w:rPr>
          <w:rFonts w:cs="Calibri" w:cstheme="minorHAnsi"/>
          <w:caps w:val="false"/>
          <w:smallCaps w:val="false"/>
        </w:rPr>
      </w:pPr>
      <w:r>
        <w:rPr>
          <w:rFonts w:cs="Calibri" w:cstheme="minorHAnsi"/>
          <w:caps w:val="false"/>
          <w:smallCaps w:val="false"/>
        </w:rPr>
      </w:r>
    </w:p>
    <w:p>
      <w:pPr>
        <w:pStyle w:val="Normal"/>
        <w:widowControl/>
        <w:suppressAutoHyphens w:val="true"/>
        <w:overflowPunct w:val="true"/>
        <w:bidi w:val="0"/>
        <w:spacing w:before="80" w:after="240"/>
        <w:ind w:left="454" w:right="0" w:hanging="0"/>
        <w:jc w:val="both"/>
        <w:textAlignment w:val="auto"/>
        <w:rPr>
          <w:rFonts w:ascii="Arial" w:hAnsi="Arial" w:cs="Arial"/>
          <w:sz w:val="22"/>
          <w:szCs w:val="22"/>
          <w:lang w:eastAsia="zh-CN"/>
        </w:rPr>
      </w:pPr>
      <w:r>
        <w:rPr>
          <w:rFonts w:eastAsia="Symbol" w:cs="Calibri"/>
          <w:b/>
          <w:bCs/>
          <w:caps w:val="false"/>
          <w:smallCaps w:val="false"/>
          <w:color w:val="00000A"/>
          <w:sz w:val="22"/>
          <w:szCs w:val="22"/>
          <w:lang w:val="fr-FR" w:eastAsia="zh-CN" w:bidi="ar-SA"/>
        </w:rPr>
        <w:t>3.2.2.7</w:t>
        <w:tab/>
      </w:r>
      <w:bookmarkStart w:id="423" w:name="_Toc62021886"/>
      <w:bookmarkEnd w:id="423"/>
      <w:r>
        <w:rPr>
          <w:rFonts w:eastAsia="Symbol" w:cs="Calibri"/>
          <w:b/>
          <w:bCs/>
          <w:caps w:val="false"/>
          <w:smallCaps w:val="false"/>
          <w:color w:val="00000A"/>
          <w:sz w:val="22"/>
          <w:szCs w:val="22"/>
          <w:lang w:val="fr-FR" w:eastAsia="zh-CN" w:bidi="ar-SA"/>
        </w:rPr>
        <w:t>Les travaux de démolition</w:t>
      </w:r>
    </w:p>
    <w:p>
      <w:pPr>
        <w:pStyle w:val="ListParagraph"/>
        <w:spacing w:before="80" w:after="240"/>
        <w:jc w:val="both"/>
        <w:rPr>
          <w:rFonts w:ascii="Arial" w:hAnsi="Arial"/>
        </w:rPr>
      </w:pPr>
      <w:r>
        <w:rPr>
          <w:rFonts w:cs="Calibri" w:cstheme="minorHAnsi"/>
          <w:sz w:val="22"/>
          <w:szCs w:val="22"/>
          <w:lang w:eastAsia="fr-FR"/>
        </w:rPr>
        <w:t>Les travaux de démolition comprenant :</w:t>
      </w:r>
    </w:p>
    <w:p>
      <w:pPr>
        <w:pStyle w:val="Retrait1"/>
        <w:numPr>
          <w:ilvl w:val="0"/>
          <w:numId w:val="11"/>
        </w:numPr>
        <w:jc w:val="both"/>
        <w:rPr>
          <w:rFonts w:ascii="Arial" w:hAnsi="Arial"/>
        </w:rPr>
      </w:pPr>
      <w:r>
        <w:rPr>
          <w:rFonts w:cs="Calibri" w:cstheme="minorHAnsi"/>
        </w:rPr>
        <w:t>Démolition le plancher haut du local derrière les arcades</w:t>
      </w:r>
      <w:r>
        <w:rPr>
          <w:rFonts w:cs="Calibri" w:cstheme="minorHAnsi"/>
          <w:lang w:val="fr-FR"/>
        </w:rPr>
        <w:t>,</w:t>
      </w:r>
    </w:p>
    <w:p>
      <w:pPr>
        <w:pStyle w:val="Retrait1"/>
        <w:numPr>
          <w:ilvl w:val="0"/>
          <w:numId w:val="11"/>
        </w:numPr>
        <w:jc w:val="both"/>
        <w:rPr>
          <w:rFonts w:ascii="Arial" w:hAnsi="Arial"/>
          <w:b w:val="false"/>
          <w:b w:val="false"/>
          <w:bCs w:val="false"/>
        </w:rPr>
      </w:pPr>
      <w:r>
        <w:rPr>
          <w:rFonts w:cs="Calibri" w:cstheme="minorHAnsi"/>
          <w:b w:val="false"/>
          <w:bCs w:val="false"/>
        </w:rPr>
        <w:t>Démolition les murs en maçonnerie à l’intérieur du local</w:t>
      </w:r>
    </w:p>
    <w:p>
      <w:pPr>
        <w:pStyle w:val="Normal"/>
        <w:widowControl/>
        <w:numPr>
          <w:ilvl w:val="0"/>
          <w:numId w:val="11"/>
        </w:numPr>
        <w:suppressAutoHyphens w:val="true"/>
        <w:overflowPunct w:val="true"/>
        <w:bidi w:val="0"/>
        <w:spacing w:before="80" w:after="240"/>
        <w:jc w:val="both"/>
        <w:textAlignment w:val="auto"/>
        <w:rPr>
          <w:rFonts w:ascii="Arial" w:hAnsi="Arial" w:eastAsia="Symbol" w:cs="Arial"/>
          <w:b w:val="false"/>
          <w:b w:val="false"/>
          <w:bCs w:val="false"/>
          <w:caps/>
          <w:color w:val="00000A"/>
          <w:sz w:val="22"/>
          <w:szCs w:val="22"/>
          <w:lang w:val="fr-FR" w:eastAsia="zh-CN" w:bidi="ar-SA"/>
        </w:rPr>
      </w:pPr>
      <w:r>
        <w:rPr>
          <w:rFonts w:eastAsia="Symbol" w:cs="Calibri" w:cstheme="minorHAnsi"/>
          <w:b w:val="false"/>
          <w:bCs w:val="false"/>
          <w:caps w:val="false"/>
          <w:smallCaps w:val="false"/>
          <w:color w:val="00000A"/>
          <w:sz w:val="22"/>
          <w:szCs w:val="22"/>
          <w:lang w:val="fr-FR" w:eastAsia="zh-CN" w:bidi="ar-SA"/>
        </w:rPr>
        <w:t>Dépose la dalle basse</w:t>
      </w:r>
    </w:p>
    <w:p>
      <w:pPr>
        <w:pStyle w:val="ListParagraph"/>
        <w:widowControl/>
        <w:suppressAutoHyphens w:val="true"/>
        <w:overflowPunct w:val="true"/>
        <w:bidi w:val="0"/>
        <w:spacing w:before="80" w:after="240"/>
        <w:jc w:val="both"/>
        <w:textAlignment w:val="auto"/>
        <w:rPr/>
      </w:pPr>
      <w:r>
        <w:rPr>
          <w:rFonts w:eastAsia="Symbol" w:cs="Calibri" w:cstheme="minorHAnsi"/>
          <w:b w:val="false"/>
          <w:bCs w:val="false"/>
          <w:caps w:val="false"/>
          <w:smallCaps w:val="false"/>
          <w:color w:val="00000A"/>
          <w:sz w:val="22"/>
          <w:szCs w:val="22"/>
          <w:lang w:val="fr-FR" w:eastAsia="fr-FR" w:bidi="ar-SA"/>
        </w:rPr>
        <w:t>L’entreprise veillera à faire attention aux réseaux présents à proximité des démolitions. Toutes les réparations nécessaires seront à la charge de l’entreprise du présent marché.</w:t>
      </w:r>
    </w:p>
    <w:p>
      <w:pPr>
        <w:pStyle w:val="ListParagraph"/>
        <w:widowControl/>
        <w:suppressAutoHyphens w:val="true"/>
        <w:overflowPunct w:val="true"/>
        <w:bidi w:val="0"/>
        <w:spacing w:before="80" w:after="240"/>
        <w:jc w:val="both"/>
        <w:textAlignment w:val="auto"/>
        <w:rPr>
          <w:rFonts w:ascii="Arial" w:hAnsi="Arial" w:eastAsia="Symbol" w:cs="Arial"/>
          <w:b w:val="false"/>
          <w:b w:val="false"/>
          <w:bCs w:val="false"/>
          <w:caps/>
          <w:color w:val="00000A"/>
          <w:sz w:val="22"/>
          <w:szCs w:val="22"/>
          <w:lang w:val="fr-FR" w:eastAsia="zh-CN" w:bidi="ar-SA"/>
        </w:rPr>
      </w:pPr>
      <w:r>
        <w:rPr>
          <w:rFonts w:eastAsia="Symbol" w:cs="Calibri" w:cstheme="minorHAnsi"/>
          <w:b w:val="false"/>
          <w:bCs w:val="false"/>
          <w:caps w:val="false"/>
          <w:smallCaps w:val="false"/>
          <w:color w:val="00000A"/>
          <w:sz w:val="22"/>
          <w:szCs w:val="22"/>
          <w:lang w:val="fr-FR" w:eastAsia="fr-FR" w:bidi="ar-SA"/>
        </w:rPr>
        <w:t>Évacuation et mise à la décharge des gravois.</w:t>
      </w:r>
    </w:p>
    <w:p>
      <w:pPr>
        <w:pStyle w:val="ListParagraph"/>
        <w:widowControl/>
        <w:suppressAutoHyphens w:val="true"/>
        <w:overflowPunct w:val="true"/>
        <w:bidi w:val="0"/>
        <w:spacing w:before="80" w:after="240"/>
        <w:jc w:val="both"/>
        <w:textAlignment w:val="auto"/>
        <w:rPr>
          <w:rFonts w:ascii="Arial" w:hAnsi="Arial" w:eastAsia="Symbol" w:cs="Arial"/>
          <w:b w:val="false"/>
          <w:b w:val="false"/>
          <w:bCs w:val="false"/>
          <w:caps/>
          <w:color w:val="00000A"/>
          <w:sz w:val="22"/>
          <w:szCs w:val="22"/>
          <w:lang w:val="fr-FR" w:eastAsia="zh-CN" w:bidi="ar-SA"/>
        </w:rPr>
      </w:pPr>
      <w:r>
        <w:rPr>
          <w:rFonts w:eastAsia="Symbol" w:cs="Calibri" w:cstheme="minorHAnsi"/>
          <w:b w:val="false"/>
          <w:bCs w:val="false"/>
          <w:caps w:val="false"/>
          <w:smallCaps w:val="false"/>
          <w:color w:val="00000A"/>
          <w:sz w:val="22"/>
          <w:szCs w:val="22"/>
          <w:lang w:val="fr-FR" w:eastAsia="fr-FR" w:bidi="ar-SA"/>
        </w:rPr>
        <w:t>L’entreprise doit, d’une manière générale, la démolition de tous les ouvrages enterrés ou non (maçonneries, ouvrages béton, regards, réseaux, etc.) dont elle aura pu ou non évaluer le volume par tous les moyens d’investigation et qui ne sont pas destinés à être conservés.</w:t>
      </w:r>
    </w:p>
    <w:p>
      <w:pPr>
        <w:pStyle w:val="ListParagraph"/>
        <w:widowControl/>
        <w:suppressAutoHyphens w:val="true"/>
        <w:overflowPunct w:val="true"/>
        <w:bidi w:val="0"/>
        <w:spacing w:before="80" w:after="240"/>
        <w:jc w:val="both"/>
        <w:textAlignment w:val="auto"/>
        <w:rPr>
          <w:rFonts w:ascii="Arial" w:hAnsi="Arial" w:eastAsia="Symbol" w:cs="Arial"/>
          <w:b w:val="false"/>
          <w:b w:val="false"/>
          <w:bCs w:val="false"/>
          <w:caps/>
          <w:color w:val="00000A"/>
          <w:sz w:val="22"/>
          <w:szCs w:val="22"/>
          <w:lang w:val="fr-FR" w:eastAsia="zh-CN" w:bidi="ar-SA"/>
        </w:rPr>
      </w:pPr>
      <w:r>
        <w:rPr/>
        <w:drawing>
          <wp:inline distT="0" distB="0" distL="0" distR="0">
            <wp:extent cx="6043295" cy="3298825"/>
            <wp:effectExtent l="0" t="0" r="0" b="0"/>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3"/>
                    <a:stretch>
                      <a:fillRect/>
                    </a:stretch>
                  </pic:blipFill>
                  <pic:spPr bwMode="auto">
                    <a:xfrm>
                      <a:off x="0" y="0"/>
                      <a:ext cx="6043295" cy="3298825"/>
                    </a:xfrm>
                    <a:prstGeom prst="rect">
                      <a:avLst/>
                    </a:prstGeom>
                  </pic:spPr>
                </pic:pic>
              </a:graphicData>
            </a:graphic>
          </wp:inline>
        </w:drawing>
      </w:r>
    </w:p>
    <w:p>
      <w:pPr>
        <w:pStyle w:val="ListParagraph"/>
        <w:widowControl/>
        <w:suppressAutoHyphens w:val="true"/>
        <w:overflowPunct w:val="true"/>
        <w:bidi w:val="0"/>
        <w:spacing w:before="80" w:after="240"/>
        <w:jc w:val="both"/>
        <w:textAlignment w:val="auto"/>
        <w:rPr>
          <w:rFonts w:cs="Calibri" w:cstheme="minorHAnsi"/>
          <w:caps w:val="false"/>
          <w:smallCaps w:val="false"/>
          <w:lang w:eastAsia="fr-FR"/>
        </w:rPr>
      </w:pPr>
      <w:r>
        <w:rPr>
          <w:rFonts w:cs="Calibri" w:cstheme="minorHAnsi"/>
          <w:caps w:val="false"/>
          <w:smallCaps w:val="false"/>
          <w:lang w:eastAsia="fr-FR"/>
        </w:rPr>
      </w:r>
    </w:p>
    <w:p>
      <w:pPr>
        <w:pStyle w:val="Normal"/>
        <w:widowControl/>
        <w:suppressAutoHyphens w:val="true"/>
        <w:overflowPunct w:val="true"/>
        <w:bidi w:val="0"/>
        <w:spacing w:before="80" w:after="240"/>
        <w:ind w:left="454" w:right="0" w:hanging="0"/>
        <w:jc w:val="both"/>
        <w:textAlignment w:val="auto"/>
        <w:rPr>
          <w:rFonts w:ascii="Arial" w:hAnsi="Arial" w:eastAsia="Symbol" w:cs="Arial"/>
          <w:b w:val="false"/>
          <w:b w:val="false"/>
          <w:bCs w:val="false"/>
          <w:caps/>
          <w:color w:val="00000A"/>
          <w:sz w:val="22"/>
          <w:szCs w:val="22"/>
          <w:lang w:val="fr-FR" w:eastAsia="zh-CN" w:bidi="ar-SA"/>
        </w:rPr>
      </w:pPr>
      <w:r>
        <w:rPr>
          <w:rFonts w:eastAsia="Symbol" w:cs="Calibri"/>
          <w:b/>
          <w:bCs/>
          <w:caps w:val="false"/>
          <w:smallCaps w:val="false"/>
          <w:color w:val="00000A"/>
          <w:sz w:val="22"/>
          <w:szCs w:val="22"/>
          <w:lang w:val="fr-FR" w:eastAsia="fr-FR" w:bidi="ar-SA"/>
        </w:rPr>
        <w:t>3.2.2.8</w:t>
        <w:tab/>
      </w:r>
      <w:bookmarkStart w:id="424" w:name="_Toc620218861"/>
      <w:bookmarkStart w:id="425" w:name="_Toc42264377"/>
      <w:bookmarkStart w:id="426" w:name="_Toc62482376"/>
      <w:bookmarkEnd w:id="424"/>
      <w:bookmarkEnd w:id="425"/>
      <w:bookmarkEnd w:id="426"/>
      <w:r>
        <w:rPr>
          <w:rFonts w:eastAsia="Symbol" w:cs="Calibri"/>
          <w:b/>
          <w:bCs/>
          <w:caps w:val="false"/>
          <w:smallCaps w:val="false"/>
          <w:color w:val="00000A"/>
          <w:sz w:val="22"/>
          <w:szCs w:val="22"/>
          <w:lang w:val="fr-FR" w:eastAsia="fr-FR" w:bidi="ar-SA"/>
        </w:rPr>
        <w:t>Récupération de matériels</w:t>
      </w:r>
    </w:p>
    <w:p>
      <w:pPr>
        <w:pStyle w:val="F1"/>
        <w:widowControl/>
        <w:suppressAutoHyphens w:val="true"/>
        <w:overflowPunct w:val="true"/>
        <w:bidi w:val="0"/>
        <w:spacing w:before="120" w:after="0"/>
        <w:ind w:left="454" w:right="0" w:hanging="0"/>
        <w:jc w:val="both"/>
        <w:textAlignment w:val="auto"/>
        <w:rPr>
          <w:rFonts w:ascii="Arial" w:hAnsi="Arial"/>
        </w:rPr>
      </w:pPr>
      <w:r>
        <w:rPr>
          <w:rFonts w:cs="Calibri" w:cstheme="minorHAnsi"/>
        </w:rPr>
        <w:t>L'entrepreneur prendra les bâtiments dans l'état où ils seront le jour de son intervention. Tous les équipements facilement démontables que le Maître d'Ouvrage souhaite récupérer auront été enlevés par ses services.</w:t>
      </w:r>
    </w:p>
    <w:p>
      <w:pPr>
        <w:pStyle w:val="F1"/>
        <w:widowControl/>
        <w:suppressAutoHyphens w:val="true"/>
        <w:overflowPunct w:val="true"/>
        <w:bidi w:val="0"/>
        <w:spacing w:before="120" w:after="0"/>
        <w:ind w:left="454" w:right="0" w:hanging="0"/>
        <w:jc w:val="both"/>
        <w:textAlignment w:val="auto"/>
        <w:rPr>
          <w:rFonts w:ascii="Arial" w:hAnsi="Arial"/>
        </w:rPr>
      </w:pPr>
      <w:r>
        <w:rPr>
          <w:rFonts w:cs="Calibri" w:cstheme="minorHAnsi"/>
        </w:rPr>
        <w:t>Les équipements facilement démontables restant deviendront la propriété de l'entrepreneur.</w:t>
      </w:r>
    </w:p>
    <w:p>
      <w:pPr>
        <w:pStyle w:val="Normal"/>
        <w:widowControl/>
        <w:suppressAutoHyphens w:val="true"/>
        <w:overflowPunct w:val="true"/>
        <w:bidi w:val="0"/>
        <w:spacing w:before="80" w:after="240"/>
        <w:ind w:left="454" w:right="0" w:hanging="0"/>
        <w:jc w:val="both"/>
        <w:textAlignment w:val="auto"/>
        <w:rPr>
          <w:rFonts w:ascii="Arial" w:hAnsi="Arial" w:eastAsia="Symbol" w:cs="Arial"/>
          <w:b w:val="false"/>
          <w:b w:val="false"/>
          <w:bCs w:val="false"/>
          <w:caps/>
          <w:color w:val="00000A"/>
          <w:sz w:val="22"/>
          <w:szCs w:val="22"/>
          <w:lang w:val="fr-FR" w:eastAsia="zh-CN" w:bidi="ar-SA"/>
        </w:rPr>
      </w:pPr>
      <w:r>
        <w:rPr>
          <w:rFonts w:eastAsia="Symbol" w:cs="Calibri" w:cstheme="minorHAnsi"/>
          <w:b w:val="false"/>
          <w:bCs w:val="false"/>
          <w:caps w:val="false"/>
          <w:smallCaps w:val="false"/>
          <w:color w:val="00000A"/>
          <w:sz w:val="22"/>
          <w:szCs w:val="22"/>
          <w:lang w:val="fr-FR" w:eastAsia="fr-FR" w:bidi="ar-SA"/>
        </w:rPr>
        <w:t>Autant que faire se peut lors des démolitions l’entreprise préservera un ensemble de pierre et moellons présentant un caractère acceptable pour réemplois pour les futurs travaux. Ainsi elle les stockera proprement sur site dans une zone dédiée et protégée des chocs et dégradation.</w:t>
      </w:r>
    </w:p>
    <w:p>
      <w:pPr>
        <w:pStyle w:val="Titre2"/>
        <w:keepNext w:val="true"/>
        <w:widowControl/>
        <w:numPr>
          <w:ilvl w:val="1"/>
          <w:numId w:val="2"/>
        </w:numPr>
        <w:tabs>
          <w:tab w:val="left" w:pos="850" w:leader="none"/>
        </w:tabs>
        <w:suppressAutoHyphens w:val="true"/>
        <w:overflowPunct w:val="true"/>
        <w:bidi w:val="0"/>
        <w:spacing w:before="80" w:after="240"/>
        <w:ind w:left="0" w:right="0" w:hanging="0"/>
        <w:jc w:val="both"/>
        <w:textAlignment w:val="auto"/>
        <w:rPr>
          <w:rFonts w:ascii="Arial" w:hAnsi="Arial" w:eastAsia="Symbol" w:cs="Calibri" w:cstheme="minorHAnsi"/>
          <w:caps w:val="false"/>
          <w:smallCaps w:val="false"/>
          <w:color w:val="00000A"/>
          <w:sz w:val="22"/>
          <w:szCs w:val="22"/>
          <w:lang w:val="fr-FR" w:eastAsia="fr-FR" w:bidi="ar-SA"/>
        </w:rPr>
      </w:pPr>
      <w:r>
        <w:rPr>
          <w:rFonts w:eastAsia="Symbol" w:cs="Calibri" w:cstheme="minorHAnsi"/>
          <w:caps w:val="false"/>
          <w:smallCaps w:val="false"/>
          <w:color w:val="00000A"/>
          <w:sz w:val="22"/>
          <w:szCs w:val="22"/>
          <w:lang w:val="fr-FR" w:eastAsia="fr-FR" w:bidi="ar-SA"/>
        </w:rPr>
        <w:t>3.2.3</w:t>
        <w:tab/>
      </w:r>
      <w:bookmarkStart w:id="427" w:name="_Toc51194138311"/>
      <w:bookmarkStart w:id="428" w:name="_Toc6202187211"/>
      <w:r>
        <w:rPr>
          <w:rFonts w:eastAsia="Symbol" w:cs="Calibri" w:cstheme="minorHAnsi"/>
          <w:caps w:val="false"/>
          <w:smallCaps w:val="false"/>
          <w:color w:val="00000A"/>
          <w:sz w:val="22"/>
          <w:szCs w:val="22"/>
          <w:lang w:val="fr-FR" w:eastAsia="fr-FR" w:bidi="ar-SA"/>
        </w:rPr>
        <w:t>T</w:t>
      </w:r>
      <w:bookmarkEnd w:id="427"/>
      <w:bookmarkEnd w:id="428"/>
      <w:r>
        <w:rPr>
          <w:rFonts w:eastAsia="Symbol" w:cs="Calibri" w:cstheme="minorHAnsi"/>
          <w:caps w:val="false"/>
          <w:smallCaps w:val="false"/>
          <w:color w:val="00000A"/>
          <w:sz w:val="22"/>
          <w:szCs w:val="22"/>
          <w:lang w:val="fr-FR" w:eastAsia="fr-FR" w:bidi="ar-SA"/>
        </w:rPr>
        <w:t>ERRASSEMENTS</w:t>
      </w:r>
    </w:p>
    <w:p>
      <w:pPr>
        <w:pStyle w:val="Titre3"/>
        <w:widowControl w:val="false"/>
        <w:numPr>
          <w:ilvl w:val="2"/>
          <w:numId w:val="2"/>
        </w:numPr>
        <w:tabs>
          <w:tab w:val="left" w:pos="900" w:leader="none"/>
        </w:tabs>
        <w:overflowPunct w:val="true"/>
        <w:spacing w:before="80" w:after="240"/>
        <w:jc w:val="both"/>
        <w:textAlignment w:val="auto"/>
        <w:rPr/>
      </w:pPr>
      <w:bookmarkStart w:id="429" w:name="__RefHeading___Toc31268_128698908"/>
      <w:bookmarkEnd w:id="429"/>
      <w:r>
        <w:rPr/>
        <w:t>3.2.3.1</w:t>
        <w:tab/>
      </w:r>
      <w:bookmarkStart w:id="430" w:name="_Toc413150386"/>
      <w:bookmarkStart w:id="431" w:name="_Toc440623013"/>
      <w:bookmarkStart w:id="432" w:name="_Toc515029411"/>
      <w:bookmarkStart w:id="433" w:name="_Toc20813054"/>
      <w:bookmarkStart w:id="434" w:name="_Toc59013214"/>
      <w:bookmarkStart w:id="435" w:name="_Toc62482378"/>
      <w:bookmarkEnd w:id="430"/>
      <w:bookmarkEnd w:id="431"/>
      <w:bookmarkEnd w:id="432"/>
      <w:bookmarkEnd w:id="433"/>
      <w:bookmarkEnd w:id="434"/>
      <w:bookmarkEnd w:id="435"/>
      <w:r>
        <w:rPr/>
        <w:t>Terrassements en déblais</w:t>
      </w:r>
    </w:p>
    <w:p>
      <w:pPr>
        <w:pStyle w:val="F1"/>
        <w:widowControl/>
        <w:numPr>
          <w:ilvl w:val="0"/>
          <w:numId w:val="2"/>
        </w:numPr>
        <w:suppressAutoHyphens w:val="true"/>
        <w:overflowPunct w:val="true"/>
        <w:bidi w:val="0"/>
        <w:spacing w:before="120" w:after="0"/>
        <w:ind w:left="454" w:right="0" w:hanging="0"/>
        <w:jc w:val="both"/>
        <w:textAlignment w:val="auto"/>
        <w:rPr/>
      </w:pPr>
      <w:r>
        <w:rPr>
          <w:rFonts w:eastAsia="Calibri"/>
        </w:rPr>
        <w:t xml:space="preserve">L’entrepreneur devra prendre particulièrement soin des travaux de terrassement. </w:t>
      </w:r>
    </w:p>
    <w:p>
      <w:pPr>
        <w:pStyle w:val="F1"/>
        <w:widowControl/>
        <w:numPr>
          <w:ilvl w:val="0"/>
          <w:numId w:val="2"/>
        </w:numPr>
        <w:suppressAutoHyphens w:val="true"/>
        <w:overflowPunct w:val="true"/>
        <w:bidi w:val="0"/>
        <w:spacing w:before="120" w:after="0"/>
        <w:ind w:left="454" w:right="0" w:hanging="0"/>
        <w:jc w:val="both"/>
        <w:textAlignment w:val="auto"/>
        <w:rPr/>
      </w:pPr>
      <w:r>
        <w:rPr>
          <w:rFonts w:eastAsia="Calibri"/>
        </w:rPr>
        <w:t>Ceux-ci seront exécutés dans la majeure partie mécaniquement.</w:t>
      </w:r>
    </w:p>
    <w:p>
      <w:pPr>
        <w:pStyle w:val="F1"/>
        <w:widowControl/>
        <w:numPr>
          <w:ilvl w:val="0"/>
          <w:numId w:val="2"/>
        </w:numPr>
        <w:suppressAutoHyphens w:val="true"/>
        <w:overflowPunct w:val="true"/>
        <w:bidi w:val="0"/>
        <w:spacing w:before="120" w:after="0"/>
        <w:ind w:left="454" w:right="0" w:hanging="0"/>
        <w:jc w:val="both"/>
        <w:textAlignment w:val="auto"/>
        <w:rPr/>
      </w:pPr>
      <w:r>
        <w:rPr>
          <w:rFonts w:eastAsia="Calibri"/>
        </w:rPr>
        <w:t>Il s’engage forfaitairement sur son marché quelles que soient les sujétions rencontrées lors de l’exécution des fouilles, telles que présence d’eaux, la nature du terrain rencontré, l’épaisseur des déblais, les difficultés d’accès ou autres difficultés.</w:t>
      </w:r>
    </w:p>
    <w:p>
      <w:pPr>
        <w:pStyle w:val="F1"/>
        <w:widowControl/>
        <w:numPr>
          <w:ilvl w:val="0"/>
          <w:numId w:val="2"/>
        </w:numPr>
        <w:suppressAutoHyphens w:val="true"/>
        <w:bidi w:val="0"/>
        <w:spacing w:before="120" w:after="0"/>
        <w:ind w:left="454" w:right="0" w:hanging="0"/>
        <w:jc w:val="both"/>
        <w:textAlignment w:val="auto"/>
        <w:rPr/>
      </w:pPr>
      <w:r>
        <w:rPr>
          <w:rFonts w:eastAsia="Calibri"/>
        </w:rPr>
        <w:t>Les terrassements en déblais seront réalisés jusqu’au niveau fond de forme de projet.</w:t>
      </w:r>
    </w:p>
    <w:p>
      <w:pPr>
        <w:pStyle w:val="F1"/>
        <w:widowControl/>
        <w:numPr>
          <w:ilvl w:val="0"/>
          <w:numId w:val="2"/>
        </w:numPr>
        <w:suppressAutoHyphens w:val="true"/>
        <w:bidi w:val="0"/>
        <w:spacing w:before="120" w:after="0"/>
        <w:ind w:left="454" w:right="0" w:hanging="0"/>
        <w:jc w:val="both"/>
        <w:textAlignment w:val="auto"/>
        <w:rPr/>
      </w:pPr>
      <w:r>
        <w:rPr>
          <w:rFonts w:eastAsia="Calibri"/>
        </w:rPr>
        <w:t xml:space="preserve">Ce poste comprend les éventuels dispositifs provisoires de captation, de refoulement et de détournement des eaux de ruissellement ou de nappe phréatique lors des travaux de terrassement. </w:t>
      </w:r>
    </w:p>
    <w:p>
      <w:pPr>
        <w:pStyle w:val="F1"/>
        <w:widowControl/>
        <w:numPr>
          <w:ilvl w:val="0"/>
          <w:numId w:val="2"/>
        </w:numPr>
        <w:suppressAutoHyphens w:val="true"/>
        <w:bidi w:val="0"/>
        <w:spacing w:before="120" w:after="0"/>
        <w:ind w:left="454" w:right="0" w:hanging="0"/>
        <w:jc w:val="both"/>
        <w:textAlignment w:val="auto"/>
        <w:rPr/>
      </w:pPr>
      <w:r>
        <w:rPr>
          <w:rFonts w:eastAsia="Calibri"/>
        </w:rPr>
        <w:t>L’entreprise assurera la protection et la stabilité des talus en fonction du type de sol rencontré.</w:t>
      </w:r>
    </w:p>
    <w:p>
      <w:pPr>
        <w:pStyle w:val="F1"/>
        <w:widowControl/>
        <w:numPr>
          <w:ilvl w:val="0"/>
          <w:numId w:val="2"/>
        </w:numPr>
        <w:suppressAutoHyphens w:val="true"/>
        <w:bidi w:val="0"/>
        <w:spacing w:before="120" w:after="0"/>
        <w:ind w:left="454" w:right="0" w:hanging="0"/>
        <w:jc w:val="both"/>
        <w:textAlignment w:val="auto"/>
        <w:rPr/>
      </w:pPr>
      <w:r>
        <w:rPr>
          <w:rFonts w:eastAsia="Calibri"/>
        </w:rPr>
        <w:t>L'entrepreneur doit exécuter tous les terrassements nécessaires au complet achèvement des ouvrages à réaliser à partir du terrain tel qu'il se trouve au moment de la prise de possession du chantier.</w:t>
      </w:r>
    </w:p>
    <w:p>
      <w:pPr>
        <w:pStyle w:val="F1"/>
        <w:widowControl/>
        <w:numPr>
          <w:ilvl w:val="0"/>
          <w:numId w:val="2"/>
        </w:numPr>
        <w:suppressAutoHyphens w:val="true"/>
        <w:bidi w:val="0"/>
        <w:spacing w:before="120" w:after="0"/>
        <w:ind w:left="454" w:right="0" w:hanging="0"/>
        <w:jc w:val="both"/>
        <w:textAlignment w:val="auto"/>
        <w:rPr/>
      </w:pPr>
      <w:r>
        <w:rPr>
          <w:rFonts w:eastAsia="Calibri"/>
        </w:rPr>
        <w:t>Les fouilles en puits ou en trous ne peuvent être réalisées par descente d'hommes qu'avec l'accord du Maître d’œuvre et de l'Inspection du Travail.</w:t>
      </w:r>
    </w:p>
    <w:p>
      <w:pPr>
        <w:pStyle w:val="F1"/>
        <w:widowControl/>
        <w:numPr>
          <w:ilvl w:val="0"/>
          <w:numId w:val="2"/>
        </w:numPr>
        <w:suppressAutoHyphens w:val="true"/>
        <w:bidi w:val="0"/>
        <w:spacing w:before="120" w:after="0"/>
        <w:ind w:left="454" w:right="0" w:hanging="0"/>
        <w:jc w:val="both"/>
        <w:textAlignment w:val="auto"/>
        <w:rPr/>
      </w:pPr>
      <w:r>
        <w:rPr>
          <w:rFonts w:eastAsia="Calibri"/>
        </w:rPr>
        <w:t>Elles doivent être blindées dans les cas suivants :</w:t>
      </w:r>
    </w:p>
    <w:p>
      <w:pPr>
        <w:pStyle w:val="Retrait1"/>
        <w:widowControl/>
        <w:numPr>
          <w:ilvl w:val="0"/>
          <w:numId w:val="12"/>
        </w:numPr>
        <w:tabs>
          <w:tab w:val="left" w:pos="1134" w:leader="none"/>
          <w:tab w:val="left" w:pos="1213" w:leader="none"/>
        </w:tabs>
        <w:suppressAutoHyphens w:val="true"/>
        <w:bidi w:val="0"/>
        <w:spacing w:before="120" w:after="0"/>
        <w:jc w:val="both"/>
        <w:textAlignment w:val="auto"/>
        <w:rPr/>
      </w:pPr>
      <w:r>
        <w:rPr>
          <w:rFonts w:eastAsia="Calibri"/>
        </w:rPr>
        <w:t>Exécution dans l'eau</w:t>
      </w:r>
    </w:p>
    <w:p>
      <w:pPr>
        <w:pStyle w:val="Retrait1"/>
        <w:widowControl/>
        <w:numPr>
          <w:ilvl w:val="0"/>
          <w:numId w:val="12"/>
        </w:numPr>
        <w:tabs>
          <w:tab w:val="left" w:pos="1134" w:leader="none"/>
          <w:tab w:val="left" w:pos="1213" w:leader="none"/>
        </w:tabs>
        <w:suppressAutoHyphens w:val="true"/>
        <w:bidi w:val="0"/>
        <w:spacing w:before="120" w:after="0"/>
        <w:jc w:val="both"/>
        <w:textAlignment w:val="auto"/>
        <w:rPr/>
      </w:pPr>
      <w:r>
        <w:rPr>
          <w:rFonts w:eastAsia="Calibri"/>
        </w:rPr>
        <w:t>Exécution en terrain boulant</w:t>
      </w:r>
    </w:p>
    <w:p>
      <w:pPr>
        <w:pStyle w:val="Retrait1"/>
        <w:widowControl/>
        <w:numPr>
          <w:ilvl w:val="0"/>
          <w:numId w:val="12"/>
        </w:numPr>
        <w:tabs>
          <w:tab w:val="left" w:pos="1134" w:leader="none"/>
          <w:tab w:val="left" w:pos="1213" w:leader="none"/>
        </w:tabs>
        <w:suppressAutoHyphens w:val="true"/>
        <w:bidi w:val="0"/>
        <w:spacing w:before="120" w:after="0"/>
        <w:jc w:val="both"/>
        <w:textAlignment w:val="auto"/>
        <w:rPr/>
      </w:pPr>
      <w:r>
        <w:rPr>
          <w:rFonts w:eastAsia="Calibri"/>
        </w:rPr>
        <w:t>Fouilles de profondeur supérieure à 1.30 m</w:t>
      </w:r>
    </w:p>
    <w:p>
      <w:pPr>
        <w:pStyle w:val="F1"/>
        <w:widowControl/>
        <w:numPr>
          <w:ilvl w:val="0"/>
          <w:numId w:val="2"/>
        </w:numPr>
        <w:suppressAutoHyphens w:val="true"/>
        <w:bidi w:val="0"/>
        <w:spacing w:before="120" w:after="0"/>
        <w:ind w:left="454" w:right="0" w:hanging="0"/>
        <w:jc w:val="both"/>
        <w:textAlignment w:val="auto"/>
        <w:rPr/>
      </w:pPr>
      <w:r>
        <w:rPr>
          <w:rFonts w:eastAsia="Calibri"/>
        </w:rPr>
        <w:t>L'entrepreneur doit tenir compte de la nature du terrain pouvant éventuellement occasionner des tassements et des déformations du sol.</w:t>
      </w:r>
    </w:p>
    <w:p>
      <w:pPr>
        <w:pStyle w:val="F1"/>
        <w:widowControl/>
        <w:numPr>
          <w:ilvl w:val="0"/>
          <w:numId w:val="2"/>
        </w:numPr>
        <w:suppressAutoHyphens w:val="true"/>
        <w:bidi w:val="0"/>
        <w:spacing w:before="120" w:after="0"/>
        <w:ind w:left="454" w:right="0" w:hanging="0"/>
        <w:jc w:val="both"/>
        <w:textAlignment w:val="auto"/>
        <w:rPr/>
      </w:pPr>
      <w:r>
        <w:rPr>
          <w:rFonts w:eastAsia="Calibri"/>
        </w:rPr>
        <w:t>En conséquence, au moment de la livraison des ouvrages de VRD, les incidents éventuels tels que flanches, fissures, gonflements entraîneront la réfection des ouvrages concernés, aux frais de l'entrepreneur, afin d'obtenir les niveaux finis demandés.</w:t>
      </w:r>
    </w:p>
    <w:p>
      <w:pPr>
        <w:pStyle w:val="F1"/>
        <w:numPr>
          <w:ilvl w:val="0"/>
          <w:numId w:val="2"/>
        </w:numPr>
        <w:jc w:val="both"/>
        <w:rPr>
          <w:rFonts w:eastAsia="Calibri"/>
        </w:rPr>
      </w:pPr>
      <w:r>
        <w:rPr>
          <w:rFonts w:eastAsia="Calibri"/>
        </w:rPr>
      </w:r>
    </w:p>
    <w:p>
      <w:pPr>
        <w:pStyle w:val="F1"/>
        <w:widowControl/>
        <w:numPr>
          <w:ilvl w:val="0"/>
          <w:numId w:val="2"/>
        </w:numPr>
        <w:suppressAutoHyphens w:val="true"/>
        <w:overflowPunct w:val="true"/>
        <w:bidi w:val="0"/>
        <w:spacing w:before="120" w:after="0"/>
        <w:ind w:left="454" w:right="0" w:hanging="0"/>
        <w:jc w:val="both"/>
        <w:textAlignment w:val="auto"/>
        <w:rPr/>
      </w:pPr>
      <w:bookmarkStart w:id="436" w:name="_Toc451825360"/>
      <w:bookmarkStart w:id="437" w:name="_Toc478545622"/>
      <w:bookmarkStart w:id="438" w:name="_Toc480263113"/>
      <w:bookmarkStart w:id="439" w:name="_Toc483632592"/>
      <w:bookmarkStart w:id="440" w:name="_Toc235968669"/>
      <w:bookmarkStart w:id="441" w:name="_Toc246329513"/>
      <w:bookmarkEnd w:id="436"/>
      <w:bookmarkEnd w:id="437"/>
      <w:bookmarkEnd w:id="438"/>
      <w:bookmarkEnd w:id="439"/>
      <w:bookmarkEnd w:id="440"/>
      <w:bookmarkEnd w:id="441"/>
      <w:r>
        <w:rPr>
          <w:rFonts w:eastAsia="Calibri"/>
          <w:u w:val="single"/>
        </w:rPr>
        <w:t>Rabattement de la nappe</w:t>
      </w:r>
    </w:p>
    <w:p>
      <w:pPr>
        <w:pStyle w:val="F1"/>
        <w:widowControl/>
        <w:numPr>
          <w:ilvl w:val="0"/>
          <w:numId w:val="2"/>
        </w:numPr>
        <w:suppressAutoHyphens w:val="true"/>
        <w:overflowPunct w:val="true"/>
        <w:bidi w:val="0"/>
        <w:spacing w:before="120" w:after="0"/>
        <w:ind w:left="454" w:right="0" w:hanging="0"/>
        <w:jc w:val="both"/>
        <w:textAlignment w:val="auto"/>
        <w:rPr/>
      </w:pPr>
      <w:r>
        <w:rPr>
          <w:rFonts w:eastAsia="Calibri"/>
        </w:rPr>
        <w:t>Si besoin, le présent marché devra prévoir un dispositif provisoire de captation et de refoulement des eaux de ruissellement ou de nappe phréatique lors des terrassements en masse de ses ouvrages.</w:t>
      </w:r>
    </w:p>
    <w:p>
      <w:pPr>
        <w:pStyle w:val="F1"/>
        <w:widowControl/>
        <w:numPr>
          <w:ilvl w:val="0"/>
          <w:numId w:val="2"/>
        </w:numPr>
        <w:suppressAutoHyphens w:val="true"/>
        <w:overflowPunct w:val="true"/>
        <w:bidi w:val="0"/>
        <w:spacing w:before="120" w:after="0"/>
        <w:ind w:left="454" w:right="0" w:hanging="0"/>
        <w:jc w:val="both"/>
        <w:textAlignment w:val="auto"/>
        <w:rPr/>
      </w:pPr>
      <w:r>
        <w:rPr>
          <w:rFonts w:eastAsia="Calibri"/>
        </w:rPr>
        <w:t>La nappe doit être rabattue au moins à 50 cm au-dessous du fond de fouille.</w:t>
      </w:r>
    </w:p>
    <w:p>
      <w:pPr>
        <w:pStyle w:val="F1"/>
        <w:widowControl/>
        <w:numPr>
          <w:ilvl w:val="0"/>
          <w:numId w:val="2"/>
        </w:numPr>
        <w:suppressAutoHyphens w:val="true"/>
        <w:overflowPunct w:val="true"/>
        <w:bidi w:val="0"/>
        <w:spacing w:before="120" w:after="0"/>
        <w:ind w:left="454" w:right="0" w:hanging="0"/>
        <w:jc w:val="both"/>
        <w:textAlignment w:val="auto"/>
        <w:rPr/>
      </w:pPr>
      <w:r>
        <w:rPr>
          <w:rFonts w:eastAsia="Calibri"/>
        </w:rPr>
        <w:t>Le procédé et le matériel mis en œuvre doivent permettre le rabattement de la nappe sans aucun entraînement de sable.</w:t>
      </w:r>
    </w:p>
    <w:p>
      <w:pPr>
        <w:pStyle w:val="F1"/>
        <w:widowControl/>
        <w:numPr>
          <w:ilvl w:val="0"/>
          <w:numId w:val="2"/>
        </w:numPr>
        <w:suppressAutoHyphens w:val="true"/>
        <w:overflowPunct w:val="true"/>
        <w:bidi w:val="0"/>
        <w:spacing w:before="120" w:after="0"/>
        <w:ind w:left="454" w:right="0" w:hanging="0"/>
        <w:jc w:val="both"/>
        <w:textAlignment w:val="auto"/>
        <w:rPr/>
      </w:pPr>
      <w:r>
        <w:rPr>
          <w:rFonts w:eastAsia="Calibri"/>
        </w:rPr>
        <w:t>Le rabattement de la nappe est maintenu jusqu’à la fin des travaux de terrassement.</w:t>
      </w:r>
    </w:p>
    <w:p>
      <w:pPr>
        <w:pStyle w:val="F1"/>
        <w:widowControl/>
        <w:numPr>
          <w:ilvl w:val="0"/>
          <w:numId w:val="2"/>
        </w:numPr>
        <w:suppressAutoHyphens w:val="true"/>
        <w:overflowPunct w:val="true"/>
        <w:bidi w:val="0"/>
        <w:spacing w:before="120" w:after="0"/>
        <w:ind w:left="454" w:right="0" w:hanging="0"/>
        <w:jc w:val="both"/>
        <w:textAlignment w:val="auto"/>
        <w:rPr/>
      </w:pPr>
      <w:r>
        <w:rPr>
          <w:rFonts w:eastAsia="Calibri"/>
        </w:rPr>
        <w:t>L’entreprise prendra toutes les dispositions nécessaires afin d’éviter une déstabilisation du terrain en place aux abords des constructions existantes.</w:t>
      </w:r>
    </w:p>
    <w:p>
      <w:pPr>
        <w:pStyle w:val="F1"/>
        <w:widowControl/>
        <w:numPr>
          <w:ilvl w:val="0"/>
          <w:numId w:val="2"/>
        </w:numPr>
        <w:suppressAutoHyphens w:val="true"/>
        <w:overflowPunct w:val="true"/>
        <w:bidi w:val="0"/>
        <w:spacing w:before="120" w:after="0"/>
        <w:ind w:left="454" w:right="0" w:hanging="0"/>
        <w:jc w:val="both"/>
        <w:textAlignment w:val="auto"/>
        <w:rPr/>
      </w:pPr>
      <w:r>
        <w:rPr>
          <w:rFonts w:eastAsia="Calibri"/>
        </w:rPr>
        <w:t>L’entreprise se rapprochera du gestionnaire du réseau d’assainissement afin de raccorder les eaux issues du rabattement de nappes vers les réseaux existants à proximité. Il conviendra de déterminer avec celui-ci, avant le démarrage des travaux, le dédit maximum acceptable. Les eaux issues du rabattement de nappe devront être dépourvues de matière en suspension, elles seront décantées si nécessaire avant rejet au réseau.</w:t>
      </w:r>
    </w:p>
    <w:p>
      <w:pPr>
        <w:pStyle w:val="F1"/>
        <w:widowControl/>
        <w:numPr>
          <w:ilvl w:val="0"/>
          <w:numId w:val="2"/>
        </w:numPr>
        <w:suppressAutoHyphens w:val="true"/>
        <w:overflowPunct w:val="true"/>
        <w:bidi w:val="0"/>
        <w:spacing w:before="120" w:after="0"/>
        <w:ind w:left="454" w:right="0" w:hanging="0"/>
        <w:jc w:val="both"/>
        <w:textAlignment w:val="auto"/>
        <w:rPr>
          <w:rFonts w:eastAsia="Calibri"/>
        </w:rPr>
      </w:pPr>
      <w:r>
        <w:rPr>
          <w:rFonts w:eastAsia="Calibri"/>
        </w:rPr>
      </w:r>
    </w:p>
    <w:p>
      <w:pPr>
        <w:pStyle w:val="F1"/>
        <w:widowControl/>
        <w:numPr>
          <w:ilvl w:val="0"/>
          <w:numId w:val="2"/>
        </w:numPr>
        <w:suppressAutoHyphens w:val="true"/>
        <w:overflowPunct w:val="true"/>
        <w:bidi w:val="0"/>
        <w:spacing w:before="120" w:after="0"/>
        <w:ind w:left="454" w:right="0" w:hanging="0"/>
        <w:jc w:val="both"/>
        <w:textAlignment w:val="auto"/>
        <w:rPr/>
      </w:pPr>
      <w:bookmarkStart w:id="442" w:name="_Toc460919644"/>
      <w:bookmarkStart w:id="443" w:name="_Toc461339171"/>
      <w:bookmarkStart w:id="444" w:name="_Toc463082594"/>
      <w:bookmarkStart w:id="445" w:name="_Toc477061180"/>
      <w:bookmarkStart w:id="446" w:name="_Toc478545672"/>
      <w:bookmarkStart w:id="447" w:name="_Toc482608002"/>
      <w:bookmarkStart w:id="448" w:name="_Toc494082629"/>
      <w:bookmarkStart w:id="449" w:name="_Toc497799864"/>
      <w:bookmarkStart w:id="450" w:name="_Toc517247176"/>
      <w:bookmarkStart w:id="451" w:name="_Toc530969382"/>
      <w:bookmarkStart w:id="452" w:name="_Toc23839943"/>
      <w:bookmarkStart w:id="453" w:name="_Toc33242313"/>
      <w:bookmarkStart w:id="454" w:name="_Toc59325443"/>
      <w:bookmarkStart w:id="455" w:name="_Toc235968670"/>
      <w:bookmarkStart w:id="456" w:name="_Toc246329514"/>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Pr>
          <w:rFonts w:eastAsia="Calibri"/>
          <w:u w:val="single"/>
        </w:rPr>
        <w:t>Étaiements - Blindages</w:t>
      </w:r>
    </w:p>
    <w:p>
      <w:pPr>
        <w:pStyle w:val="F1"/>
        <w:widowControl/>
        <w:numPr>
          <w:ilvl w:val="0"/>
          <w:numId w:val="2"/>
        </w:numPr>
        <w:suppressAutoHyphens w:val="true"/>
        <w:overflowPunct w:val="true"/>
        <w:bidi w:val="0"/>
        <w:spacing w:before="120" w:after="0"/>
        <w:ind w:left="454" w:right="0" w:hanging="0"/>
        <w:jc w:val="both"/>
        <w:textAlignment w:val="auto"/>
        <w:rPr/>
      </w:pPr>
      <w:r>
        <w:rPr>
          <w:rFonts w:eastAsia="Calibri"/>
        </w:rPr>
        <w:t>L'entrepreneur doit, sous sa seule responsabilité, prendre l'initiative de mettre en place les étaiements et les blindages nécessaires pour maintenir les parois des fouilles.</w:t>
      </w:r>
    </w:p>
    <w:p>
      <w:pPr>
        <w:pStyle w:val="F1"/>
        <w:widowControl/>
        <w:numPr>
          <w:ilvl w:val="0"/>
          <w:numId w:val="2"/>
        </w:numPr>
        <w:suppressAutoHyphens w:val="true"/>
        <w:overflowPunct w:val="true"/>
        <w:bidi w:val="0"/>
        <w:spacing w:before="120" w:after="0"/>
        <w:ind w:left="454" w:right="0" w:hanging="0"/>
        <w:jc w:val="both"/>
        <w:textAlignment w:val="auto"/>
        <w:rPr/>
      </w:pPr>
      <w:r>
        <w:rPr>
          <w:rFonts w:eastAsia="Calibri"/>
        </w:rPr>
        <w:t>Faute de se conformer à cette prescription, il reste seul responsable des éboulements et de leurs conséquences. La location, la pose, la dépose et le transport de ces étaiements et blindages ne donneront lieu à aucun supplément de prix qu'elle que puisse être leur importance. Leurs coûts doivent être compris dans les différents prix unitaires indiqués dans le DPGF.</w:t>
      </w:r>
    </w:p>
    <w:p>
      <w:pPr>
        <w:pStyle w:val="F1"/>
        <w:widowControl/>
        <w:numPr>
          <w:ilvl w:val="0"/>
          <w:numId w:val="2"/>
        </w:numPr>
        <w:suppressAutoHyphens w:val="true"/>
        <w:overflowPunct w:val="true"/>
        <w:bidi w:val="0"/>
        <w:spacing w:before="120" w:after="0"/>
        <w:ind w:left="454" w:right="0" w:hanging="0"/>
        <w:jc w:val="both"/>
        <w:textAlignment w:val="auto"/>
        <w:rPr>
          <w:rFonts w:eastAsia="Calibri"/>
        </w:rPr>
      </w:pPr>
      <w:r>
        <w:rPr>
          <w:rFonts w:eastAsia="Calibri"/>
        </w:rPr>
      </w:r>
    </w:p>
    <w:p>
      <w:pPr>
        <w:pStyle w:val="F1"/>
        <w:widowControl/>
        <w:numPr>
          <w:ilvl w:val="0"/>
          <w:numId w:val="2"/>
        </w:numPr>
        <w:suppressAutoHyphens w:val="true"/>
        <w:overflowPunct w:val="true"/>
        <w:bidi w:val="0"/>
        <w:spacing w:before="120" w:after="0"/>
        <w:ind w:left="454" w:right="0" w:hanging="0"/>
        <w:jc w:val="both"/>
        <w:textAlignment w:val="auto"/>
        <w:rPr/>
      </w:pPr>
      <w:bookmarkStart w:id="457" w:name="_Toc460919645"/>
      <w:bookmarkStart w:id="458" w:name="_Toc461339172"/>
      <w:bookmarkStart w:id="459" w:name="_Toc463082595"/>
      <w:bookmarkStart w:id="460" w:name="_Toc477061181"/>
      <w:bookmarkStart w:id="461" w:name="_Toc478545673"/>
      <w:bookmarkStart w:id="462" w:name="_Toc482608003"/>
      <w:bookmarkStart w:id="463" w:name="_Toc494082630"/>
      <w:bookmarkStart w:id="464" w:name="_Toc497799865"/>
      <w:bookmarkStart w:id="465" w:name="_Toc517247177"/>
      <w:bookmarkStart w:id="466" w:name="_Toc530969383"/>
      <w:bookmarkStart w:id="467" w:name="_Toc23839944"/>
      <w:bookmarkStart w:id="468" w:name="_Toc33242314"/>
      <w:bookmarkStart w:id="469" w:name="_Toc59325444"/>
      <w:bookmarkStart w:id="470" w:name="_Toc235968671"/>
      <w:bookmarkStart w:id="471" w:name="_Toc246329515"/>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rPr>
          <w:rFonts w:eastAsia="Calibri"/>
          <w:u w:val="single"/>
        </w:rPr>
        <w:t>Pompage des eaux</w:t>
      </w:r>
    </w:p>
    <w:p>
      <w:pPr>
        <w:pStyle w:val="F1"/>
        <w:widowControl/>
        <w:numPr>
          <w:ilvl w:val="0"/>
          <w:numId w:val="2"/>
        </w:numPr>
        <w:suppressAutoHyphens w:val="true"/>
        <w:overflowPunct w:val="true"/>
        <w:bidi w:val="0"/>
        <w:spacing w:before="120" w:after="0"/>
        <w:ind w:left="454" w:right="0" w:hanging="0"/>
        <w:jc w:val="both"/>
        <w:textAlignment w:val="auto"/>
        <w:rPr/>
      </w:pPr>
      <w:r>
        <w:rPr>
          <w:rFonts w:eastAsia="Calibri"/>
        </w:rPr>
        <w:t>Si les dispositions du projet ne permettent pas un écoulement gravitaire des eaux, l'entrepreneur doit prévoir le pompage des eaux pour l'assainissement de ses travaux.</w:t>
      </w:r>
    </w:p>
    <w:p>
      <w:pPr>
        <w:pStyle w:val="F1"/>
        <w:widowControl/>
        <w:numPr>
          <w:ilvl w:val="0"/>
          <w:numId w:val="2"/>
        </w:numPr>
        <w:suppressAutoHyphens w:val="true"/>
        <w:overflowPunct w:val="true"/>
        <w:bidi w:val="0"/>
        <w:spacing w:before="120" w:after="0"/>
        <w:ind w:left="454" w:right="0" w:hanging="0"/>
        <w:jc w:val="both"/>
        <w:textAlignment w:val="auto"/>
        <w:rPr>
          <w:rFonts w:eastAsia="Calibri"/>
        </w:rPr>
      </w:pPr>
      <w:r>
        <w:rPr>
          <w:rFonts w:eastAsia="Calibri"/>
        </w:rPr>
      </w:r>
    </w:p>
    <w:p>
      <w:pPr>
        <w:pStyle w:val="F1"/>
        <w:widowControl/>
        <w:numPr>
          <w:ilvl w:val="0"/>
          <w:numId w:val="2"/>
        </w:numPr>
        <w:suppressAutoHyphens w:val="true"/>
        <w:overflowPunct w:val="true"/>
        <w:bidi w:val="0"/>
        <w:spacing w:before="120" w:after="0"/>
        <w:ind w:left="454" w:right="0" w:hanging="0"/>
        <w:jc w:val="both"/>
        <w:textAlignment w:val="auto"/>
        <w:rPr/>
      </w:pPr>
      <w:r>
        <w:rPr>
          <w:rFonts w:eastAsia="Calibri"/>
        </w:rPr>
        <w:t>La location, la pose, la dépose et le transport des éléments pour rabattement de nappe, la location, l'entretien et l'alimentation des pompes de rabattement et d'épuisement, ainsi que la fourniture et la pose des drains, ne donneront lieu à aucun supplément de prix qu'elle que puisse être leur importance. Leurs coûts doivent être compris dans les différents prix unitaires indiqués dans le DPGF.</w:t>
      </w:r>
    </w:p>
    <w:p>
      <w:pPr>
        <w:pStyle w:val="F1"/>
        <w:numPr>
          <w:ilvl w:val="0"/>
          <w:numId w:val="2"/>
        </w:numPr>
        <w:jc w:val="both"/>
        <w:rPr>
          <w:rFonts w:eastAsia="Calibri"/>
        </w:rPr>
      </w:pPr>
      <w:r>
        <w:rPr>
          <w:rFonts w:eastAsia="Calibri"/>
        </w:rPr>
      </w:r>
    </w:p>
    <w:p>
      <w:pPr>
        <w:pStyle w:val="F1"/>
        <w:widowControl/>
        <w:numPr>
          <w:ilvl w:val="0"/>
          <w:numId w:val="2"/>
        </w:numPr>
        <w:suppressAutoHyphens w:val="true"/>
        <w:overflowPunct w:val="true"/>
        <w:bidi w:val="0"/>
        <w:spacing w:before="120" w:after="0"/>
        <w:ind w:left="454" w:right="0" w:hanging="0"/>
        <w:jc w:val="both"/>
        <w:textAlignment w:val="auto"/>
        <w:rPr/>
      </w:pPr>
      <w:r>
        <w:rPr>
          <w:rFonts w:eastAsia="Calibri"/>
          <w:u w:val="single"/>
        </w:rPr>
        <w:t>Mise en œuvre</w:t>
      </w:r>
    </w:p>
    <w:p>
      <w:pPr>
        <w:pStyle w:val="F1"/>
        <w:widowControl/>
        <w:numPr>
          <w:ilvl w:val="0"/>
          <w:numId w:val="2"/>
        </w:numPr>
        <w:suppressAutoHyphens w:val="true"/>
        <w:overflowPunct w:val="true"/>
        <w:bidi w:val="0"/>
        <w:spacing w:before="120" w:after="0"/>
        <w:ind w:left="454" w:right="0" w:hanging="0"/>
        <w:jc w:val="both"/>
        <w:textAlignment w:val="auto"/>
        <w:rPr/>
      </w:pPr>
      <w:r>
        <w:rPr>
          <w:rFonts w:eastAsia="Calibri"/>
        </w:rPr>
        <w:t xml:space="preserve">Les terrassements seront effectués par des moyens mécaniques dont le choix est laissé à l’entrepreneur sous réserve de ne causer aucun trouble de jouissance au voisinage ou nuisance dangereuse. </w:t>
      </w:r>
    </w:p>
    <w:p>
      <w:pPr>
        <w:pStyle w:val="F1"/>
        <w:widowControl/>
        <w:numPr>
          <w:ilvl w:val="0"/>
          <w:numId w:val="2"/>
        </w:numPr>
        <w:suppressAutoHyphens w:val="true"/>
        <w:overflowPunct w:val="true"/>
        <w:bidi w:val="0"/>
        <w:spacing w:before="120" w:after="0"/>
        <w:ind w:left="454" w:right="0" w:hanging="0"/>
        <w:jc w:val="both"/>
        <w:textAlignment w:val="auto"/>
        <w:rPr/>
      </w:pPr>
      <w:r>
        <w:rPr>
          <w:rFonts w:eastAsia="Calibri"/>
        </w:rPr>
        <w:t>Le forfait est basé sur les côtes et niveaux figurés aux plans.</w:t>
      </w:r>
    </w:p>
    <w:p>
      <w:pPr>
        <w:pStyle w:val="F1"/>
        <w:widowControl/>
        <w:numPr>
          <w:ilvl w:val="0"/>
          <w:numId w:val="2"/>
        </w:numPr>
        <w:suppressAutoHyphens w:val="true"/>
        <w:overflowPunct w:val="true"/>
        <w:bidi w:val="0"/>
        <w:spacing w:before="120" w:after="0"/>
        <w:ind w:left="454" w:right="0" w:hanging="0"/>
        <w:jc w:val="both"/>
        <w:textAlignment w:val="auto"/>
        <w:rPr/>
      </w:pPr>
      <w:r>
        <w:rPr>
          <w:rFonts w:eastAsia="Calibri"/>
        </w:rPr>
        <w:t>Les poches de terrains de qualité inférieure seront purgées et remplie de sable ou de tout venant calcaire.</w:t>
      </w:r>
    </w:p>
    <w:p>
      <w:pPr>
        <w:pStyle w:val="F1"/>
        <w:widowControl/>
        <w:numPr>
          <w:ilvl w:val="0"/>
          <w:numId w:val="2"/>
        </w:numPr>
        <w:suppressAutoHyphens w:val="true"/>
        <w:overflowPunct w:val="true"/>
        <w:bidi w:val="0"/>
        <w:spacing w:before="120" w:after="0"/>
        <w:ind w:left="454" w:right="0" w:hanging="0"/>
        <w:jc w:val="both"/>
        <w:textAlignment w:val="auto"/>
        <w:rPr/>
      </w:pPr>
      <w:r>
        <w:rPr>
          <w:rFonts w:eastAsia="Calibri"/>
        </w:rPr>
        <w:t>L’entrepreneur prendra toutes les précautions nécessaires pour éviter les éboulements à la suite du gel ou de la pluie, ainsi que les affouillements qui seraient la conséquence.</w:t>
      </w:r>
    </w:p>
    <w:p>
      <w:pPr>
        <w:pStyle w:val="F1"/>
        <w:numPr>
          <w:ilvl w:val="0"/>
          <w:numId w:val="2"/>
        </w:numPr>
        <w:jc w:val="both"/>
        <w:rPr>
          <w:rFonts w:eastAsia="Calibri"/>
        </w:rPr>
      </w:pPr>
      <w:r>
        <w:rPr>
          <w:rFonts w:eastAsia="Calibri"/>
        </w:rPr>
      </w:r>
    </w:p>
    <w:p>
      <w:pPr>
        <w:pStyle w:val="F1"/>
        <w:widowControl/>
        <w:numPr>
          <w:ilvl w:val="0"/>
          <w:numId w:val="2"/>
        </w:numPr>
        <w:suppressAutoHyphens w:val="true"/>
        <w:overflowPunct w:val="true"/>
        <w:bidi w:val="0"/>
        <w:spacing w:before="120" w:after="0"/>
        <w:ind w:left="454" w:right="0" w:hanging="0"/>
        <w:jc w:val="both"/>
        <w:textAlignment w:val="auto"/>
        <w:rPr/>
      </w:pPr>
      <w:r>
        <w:rPr>
          <w:rFonts w:eastAsia="Calibri"/>
          <w:u w:val="single"/>
        </w:rPr>
        <w:t>Sécurité du personnel</w:t>
      </w:r>
    </w:p>
    <w:p>
      <w:pPr>
        <w:pStyle w:val="F1"/>
        <w:widowControl/>
        <w:numPr>
          <w:ilvl w:val="0"/>
          <w:numId w:val="2"/>
        </w:numPr>
        <w:suppressAutoHyphens w:val="true"/>
        <w:overflowPunct w:val="true"/>
        <w:bidi w:val="0"/>
        <w:spacing w:before="120" w:after="0"/>
        <w:ind w:left="454" w:right="0" w:hanging="0"/>
        <w:jc w:val="both"/>
        <w:textAlignment w:val="auto"/>
        <w:rPr/>
      </w:pPr>
      <w:r>
        <w:rPr>
          <w:rFonts w:eastAsia="Calibri"/>
        </w:rPr>
        <w:t>Toutes précautions seront prises pour assurer la sécurité du personnel lors de l’exécution des fouilles. Les étaiements et blindages seront déterminés en fonction de la profondeur, de la nature du terrain, du pendage des couches ainsi que des variations de leur état physique sous l’action des intempéries.</w:t>
      </w:r>
    </w:p>
    <w:p>
      <w:pPr>
        <w:pStyle w:val="F1"/>
        <w:numPr>
          <w:ilvl w:val="0"/>
          <w:numId w:val="2"/>
        </w:numPr>
        <w:jc w:val="both"/>
        <w:rPr>
          <w:rFonts w:eastAsia="Calibri"/>
        </w:rPr>
      </w:pPr>
      <w:r>
        <w:rPr>
          <w:rFonts w:eastAsia="Calibri"/>
        </w:rPr>
      </w:r>
    </w:p>
    <w:p>
      <w:pPr>
        <w:pStyle w:val="F1"/>
        <w:widowControl/>
        <w:numPr>
          <w:ilvl w:val="0"/>
          <w:numId w:val="2"/>
        </w:numPr>
        <w:suppressAutoHyphens w:val="true"/>
        <w:overflowPunct w:val="true"/>
        <w:bidi w:val="0"/>
        <w:spacing w:before="120" w:after="0"/>
        <w:ind w:left="454" w:right="0" w:hanging="0"/>
        <w:jc w:val="both"/>
        <w:textAlignment w:val="auto"/>
        <w:rPr/>
      </w:pPr>
      <w:bookmarkStart w:id="472" w:name="_Toc425652594"/>
      <w:bookmarkStart w:id="473" w:name="_Toc425743673"/>
      <w:bookmarkStart w:id="474" w:name="_Toc425840928"/>
      <w:bookmarkStart w:id="475" w:name="_Toc428181721"/>
      <w:bookmarkStart w:id="476" w:name="_Toc428931503"/>
      <w:bookmarkStart w:id="477" w:name="_Toc461609313"/>
      <w:bookmarkStart w:id="478" w:name="_Toc461959598"/>
      <w:bookmarkStart w:id="479" w:name="_Toc126727258"/>
      <w:bookmarkStart w:id="480" w:name="_Toc224981268"/>
      <w:bookmarkEnd w:id="472"/>
      <w:bookmarkEnd w:id="473"/>
      <w:bookmarkEnd w:id="474"/>
      <w:bookmarkEnd w:id="475"/>
      <w:bookmarkEnd w:id="476"/>
      <w:bookmarkEnd w:id="477"/>
      <w:bookmarkEnd w:id="478"/>
      <w:bookmarkEnd w:id="479"/>
      <w:bookmarkEnd w:id="480"/>
      <w:r>
        <w:rPr>
          <w:rFonts w:eastAsia="Calibri"/>
          <w:u w:val="single"/>
        </w:rPr>
        <w:t>Surcharges à proximité des fouilles</w:t>
      </w:r>
    </w:p>
    <w:p>
      <w:pPr>
        <w:pStyle w:val="F1"/>
        <w:widowControl/>
        <w:numPr>
          <w:ilvl w:val="0"/>
          <w:numId w:val="2"/>
        </w:numPr>
        <w:suppressAutoHyphens w:val="true"/>
        <w:overflowPunct w:val="true"/>
        <w:bidi w:val="0"/>
        <w:spacing w:before="120" w:after="0"/>
        <w:ind w:left="454" w:right="0" w:hanging="0"/>
        <w:jc w:val="both"/>
        <w:textAlignment w:val="auto"/>
        <w:rPr/>
      </w:pPr>
      <w:r>
        <w:rPr>
          <w:rFonts w:eastAsia="Calibri"/>
        </w:rPr>
        <w:t>Les surcharges (engins de manutention, stockage, matériel, etc.) sur le terrain à proximité des fouilles doivent être disposées à une distance au moins égale à celle de la profondeur de la fouille. A défaut la stabilité de la paroi doit être vérifiée et les mesures prises pour assurer la sécurité.</w:t>
      </w:r>
    </w:p>
    <w:p>
      <w:pPr>
        <w:pStyle w:val="F1"/>
        <w:widowControl/>
        <w:numPr>
          <w:ilvl w:val="0"/>
          <w:numId w:val="2"/>
        </w:numPr>
        <w:suppressAutoHyphens w:val="true"/>
        <w:overflowPunct w:val="true"/>
        <w:bidi w:val="0"/>
        <w:spacing w:before="120" w:after="0"/>
        <w:ind w:left="454" w:right="0" w:hanging="0"/>
        <w:jc w:val="both"/>
        <w:textAlignment w:val="auto"/>
        <w:rPr>
          <w:b w:val="false"/>
          <w:b w:val="false"/>
          <w:bCs w:val="false"/>
          <w:i w:val="false"/>
          <w:i w:val="false"/>
          <w:iCs w:val="false"/>
        </w:rPr>
      </w:pPr>
      <w:r>
        <w:rPr>
          <w:rFonts w:eastAsia="Calibri"/>
          <w:b w:val="false"/>
          <w:bCs w:val="false"/>
          <w:i w:val="false"/>
          <w:iCs w:val="false"/>
          <w:u w:val="single"/>
        </w:rPr>
        <w:t>Localisation :</w:t>
      </w:r>
    </w:p>
    <w:p>
      <w:pPr>
        <w:pStyle w:val="F1"/>
        <w:widowControl/>
        <w:numPr>
          <w:ilvl w:val="0"/>
          <w:numId w:val="2"/>
        </w:numPr>
        <w:suppressAutoHyphens w:val="true"/>
        <w:overflowPunct w:val="true"/>
        <w:bidi w:val="0"/>
        <w:spacing w:before="120" w:after="0"/>
        <w:ind w:left="454" w:right="0" w:hanging="0"/>
        <w:jc w:val="both"/>
        <w:textAlignment w:val="auto"/>
        <w:rPr/>
      </w:pPr>
      <w:r>
        <w:rPr>
          <w:rFonts w:eastAsia="Calibri"/>
        </w:rPr>
        <w:t>Terrassements en déblais pour mise à la cote fond de forme de c</w:t>
      </w:r>
      <w:r>
        <w:rPr>
          <w:rFonts w:eastAsia="Calibri" w:cs="Calibri" w:cstheme="minorHAnsi"/>
          <w:caps w:val="false"/>
          <w:smallCaps w:val="false"/>
          <w:color w:val="00000A"/>
          <w:sz w:val="22"/>
          <w:szCs w:val="22"/>
          <w:lang w:val="fr-FR" w:eastAsia="fr-FR" w:bidi="ar-SA"/>
        </w:rPr>
        <w:t>heminements piétons.</w:t>
      </w:r>
    </w:p>
    <w:p>
      <w:pPr>
        <w:pStyle w:val="F1"/>
        <w:widowControl/>
        <w:numPr>
          <w:ilvl w:val="0"/>
          <w:numId w:val="2"/>
        </w:numPr>
        <w:suppressAutoHyphens w:val="true"/>
        <w:overflowPunct w:val="true"/>
        <w:bidi w:val="0"/>
        <w:spacing w:before="120" w:after="0"/>
        <w:ind w:left="454" w:right="0" w:hanging="0"/>
        <w:jc w:val="both"/>
        <w:textAlignment w:val="auto"/>
        <w:rPr>
          <w:rFonts w:ascii="Arial" w:hAnsi="Arial" w:eastAsia="Calibri" w:cs="Calibri" w:cstheme="minorHAnsi"/>
          <w:caps w:val="false"/>
          <w:smallCaps w:val="false"/>
          <w:color w:val="00000A"/>
          <w:sz w:val="22"/>
          <w:szCs w:val="22"/>
          <w:lang w:val="fr-FR" w:eastAsia="fr-FR" w:bidi="ar-SA"/>
        </w:rPr>
      </w:pPr>
      <w:r>
        <w:rPr>
          <w:rFonts w:eastAsia="Calibri" w:cs="Calibri" w:cstheme="minorHAnsi"/>
          <w:caps w:val="false"/>
          <w:smallCaps w:val="false"/>
          <w:color w:val="00000A"/>
          <w:sz w:val="22"/>
          <w:szCs w:val="22"/>
          <w:lang w:val="fr-FR" w:eastAsia="fr-FR" w:bidi="ar-SA"/>
        </w:rPr>
      </w:r>
    </w:p>
    <w:p>
      <w:pPr>
        <w:pStyle w:val="Titre3"/>
        <w:widowControl w:val="false"/>
        <w:numPr>
          <w:ilvl w:val="2"/>
          <w:numId w:val="2"/>
        </w:numPr>
        <w:tabs>
          <w:tab w:val="left" w:pos="900" w:leader="none"/>
        </w:tabs>
        <w:suppressAutoHyphens w:val="true"/>
        <w:overflowPunct w:val="true"/>
        <w:bidi w:val="0"/>
        <w:spacing w:before="80" w:after="240"/>
        <w:jc w:val="both"/>
        <w:textAlignment w:val="auto"/>
        <w:rPr/>
      </w:pPr>
      <w:r>
        <w:rPr>
          <w:rFonts w:eastAsia="Calibri" w:cs="Calibri" w:cstheme="minorHAnsi"/>
          <w:caps w:val="false"/>
          <w:smallCaps w:val="false"/>
          <w:color w:val="00000A"/>
          <w:sz w:val="22"/>
          <w:szCs w:val="22"/>
          <w:lang w:val="fr-FR" w:eastAsia="fr-FR" w:bidi="ar-SA"/>
        </w:rPr>
        <w:t>3.2.3.2</w:t>
        <w:tab/>
      </w:r>
      <w:bookmarkStart w:id="481" w:name="_Toc4131503861"/>
      <w:bookmarkStart w:id="482" w:name="_Toc4406230131"/>
      <w:bookmarkStart w:id="483" w:name="_Toc5150294111"/>
      <w:bookmarkStart w:id="484" w:name="_Toc208130541"/>
      <w:bookmarkStart w:id="485" w:name="_Toc590132141"/>
      <w:bookmarkStart w:id="486" w:name="_Toc624823781"/>
      <w:bookmarkStart w:id="487" w:name="_Toc515029412"/>
      <w:bookmarkStart w:id="488" w:name="_Toc20813055"/>
      <w:bookmarkStart w:id="489" w:name="_Toc59013215"/>
      <w:bookmarkStart w:id="490" w:name="_Toc62482379"/>
      <w:bookmarkEnd w:id="481"/>
      <w:bookmarkEnd w:id="482"/>
      <w:bookmarkEnd w:id="483"/>
      <w:bookmarkEnd w:id="484"/>
      <w:bookmarkEnd w:id="485"/>
      <w:bookmarkEnd w:id="486"/>
      <w:bookmarkEnd w:id="487"/>
      <w:bookmarkEnd w:id="488"/>
      <w:bookmarkEnd w:id="489"/>
      <w:bookmarkEnd w:id="490"/>
      <w:r>
        <w:rPr>
          <w:rFonts w:eastAsia="Calibri" w:cs="Calibri" w:cstheme="minorHAnsi"/>
          <w:caps w:val="false"/>
          <w:smallCaps w:val="false"/>
          <w:color w:val="00000A"/>
          <w:sz w:val="22"/>
          <w:szCs w:val="22"/>
          <w:lang w:val="fr-FR" w:eastAsia="fr-FR" w:bidi="ar-SA"/>
        </w:rPr>
        <w:t>Terrassements en remblais</w:t>
      </w:r>
    </w:p>
    <w:p>
      <w:pPr>
        <w:pStyle w:val="F1"/>
        <w:widowControl/>
        <w:numPr>
          <w:ilvl w:val="0"/>
          <w:numId w:val="2"/>
        </w:numPr>
        <w:suppressAutoHyphens w:val="true"/>
        <w:overflowPunct w:val="true"/>
        <w:bidi w:val="0"/>
        <w:spacing w:before="120" w:after="0"/>
        <w:ind w:left="454" w:right="0" w:hanging="0"/>
        <w:jc w:val="both"/>
        <w:textAlignment w:val="auto"/>
        <w:rPr/>
      </w:pPr>
      <w:r>
        <w:rPr>
          <w:rFonts w:eastAsia="Calibri"/>
        </w:rPr>
        <w:t>Ce poste comprend l’exécution des remblais nécessaires à la réalisation des mises à niveau des fonds de formes.</w:t>
      </w:r>
    </w:p>
    <w:p>
      <w:pPr>
        <w:pStyle w:val="F1"/>
        <w:widowControl/>
        <w:numPr>
          <w:ilvl w:val="0"/>
          <w:numId w:val="2"/>
        </w:numPr>
        <w:suppressAutoHyphens w:val="true"/>
        <w:overflowPunct w:val="true"/>
        <w:bidi w:val="0"/>
        <w:spacing w:before="120" w:after="0"/>
        <w:ind w:left="454" w:right="0" w:hanging="0"/>
        <w:jc w:val="both"/>
        <w:textAlignment w:val="auto"/>
        <w:rPr/>
      </w:pPr>
      <w:r>
        <w:rPr>
          <w:rFonts w:eastAsia="Calibri"/>
        </w:rPr>
        <w:t>D'une façon générale, les remblais sont constitués par des matériaux d'apport de bonne qualité qui ne doivent comprendre ni gravois, ni débris, terres végétales, mauvaises terres argileuses, glaiseuses, etc....</w:t>
      </w:r>
    </w:p>
    <w:p>
      <w:pPr>
        <w:pStyle w:val="F1"/>
        <w:widowControl/>
        <w:numPr>
          <w:ilvl w:val="0"/>
          <w:numId w:val="2"/>
        </w:numPr>
        <w:suppressAutoHyphens w:val="true"/>
        <w:overflowPunct w:val="true"/>
        <w:bidi w:val="0"/>
        <w:spacing w:before="120" w:after="0"/>
        <w:ind w:left="454" w:right="0" w:hanging="0"/>
        <w:jc w:val="both"/>
        <w:textAlignment w:val="auto"/>
        <w:rPr/>
      </w:pPr>
      <w:r>
        <w:rPr>
          <w:rFonts w:eastAsia="Calibri"/>
        </w:rPr>
        <w:t xml:space="preserve">Les remblais doivent être exécutés et répartis sur toute la surface nécessaire par couches successives dont les épaisseurs seront déterminées par l'entrepreneur en fonction du mode de compactage choisi. </w:t>
      </w:r>
    </w:p>
    <w:p>
      <w:pPr>
        <w:pStyle w:val="F1"/>
        <w:widowControl/>
        <w:numPr>
          <w:ilvl w:val="0"/>
          <w:numId w:val="2"/>
        </w:numPr>
        <w:suppressAutoHyphens w:val="true"/>
        <w:overflowPunct w:val="true"/>
        <w:bidi w:val="0"/>
        <w:spacing w:before="120" w:after="0"/>
        <w:ind w:left="454" w:right="0" w:hanging="0"/>
        <w:jc w:val="both"/>
        <w:textAlignment w:val="auto"/>
        <w:rPr/>
      </w:pPr>
      <w:r>
        <w:rPr>
          <w:rFonts w:eastAsia="Calibri"/>
        </w:rPr>
        <w:t>La tolérance d’exécution est de plus ou moins trois (3) centimètres par rapport à la côte théorique.</w:t>
      </w:r>
    </w:p>
    <w:p>
      <w:pPr>
        <w:pStyle w:val="F1"/>
        <w:widowControl/>
        <w:numPr>
          <w:ilvl w:val="0"/>
          <w:numId w:val="2"/>
        </w:numPr>
        <w:suppressAutoHyphens w:val="true"/>
        <w:overflowPunct w:val="true"/>
        <w:bidi w:val="0"/>
        <w:spacing w:before="120" w:after="0"/>
        <w:ind w:left="454" w:right="0" w:hanging="0"/>
        <w:jc w:val="both"/>
        <w:textAlignment w:val="auto"/>
        <w:rPr/>
      </w:pPr>
      <w:r>
        <w:rPr>
          <w:rFonts w:eastAsia="Calibri"/>
        </w:rPr>
        <w:t>Les engins de terrassement et de transport affectés à leur exécution y circuleront de manière à exercer sur elle une compression aussi uniforme que possible.</w:t>
      </w:r>
    </w:p>
    <w:p>
      <w:pPr>
        <w:pStyle w:val="F1"/>
        <w:widowControl/>
        <w:numPr>
          <w:ilvl w:val="0"/>
          <w:numId w:val="2"/>
        </w:numPr>
        <w:suppressAutoHyphens w:val="true"/>
        <w:overflowPunct w:val="true"/>
        <w:bidi w:val="0"/>
        <w:spacing w:before="120" w:after="0"/>
        <w:ind w:left="454" w:right="0" w:hanging="0"/>
        <w:jc w:val="both"/>
        <w:textAlignment w:val="auto"/>
        <w:rPr/>
      </w:pPr>
      <w:r>
        <w:rPr>
          <w:rFonts w:eastAsia="Calibri"/>
        </w:rPr>
        <w:t>L'entrepreneur doit soumettre à l'accord du Maître d’œuvre avant exécution, l'épaisseur maximale des couches élémentaires qu'il se propose d'obtenir après compactage, cette épaisseur étant déterminée en fonction de la densité à obtenir, du matériau, et des matériels utilisés.</w:t>
      </w:r>
    </w:p>
    <w:p>
      <w:pPr>
        <w:pStyle w:val="F1"/>
        <w:widowControl/>
        <w:numPr>
          <w:ilvl w:val="0"/>
          <w:numId w:val="2"/>
        </w:numPr>
        <w:suppressAutoHyphens w:val="true"/>
        <w:overflowPunct w:val="true"/>
        <w:bidi w:val="0"/>
        <w:spacing w:before="120" w:after="0"/>
        <w:ind w:left="454" w:right="0" w:hanging="0"/>
        <w:jc w:val="both"/>
        <w:textAlignment w:val="auto"/>
        <w:rPr/>
      </w:pPr>
      <w:r>
        <w:rPr>
          <w:rFonts w:eastAsia="Calibri"/>
        </w:rPr>
        <w:t>La densité sèche du remblai en place doit atteindre au moins quatre-vingt-quinze pour cent (95 %) de la densité sèche à l'optimum Proctor modifié dans les cinquante centimètres (0.50 m) supérieurs.</w:t>
      </w:r>
    </w:p>
    <w:p>
      <w:pPr>
        <w:pStyle w:val="F1"/>
        <w:widowControl/>
        <w:numPr>
          <w:ilvl w:val="0"/>
          <w:numId w:val="2"/>
        </w:numPr>
        <w:suppressAutoHyphens w:val="true"/>
        <w:overflowPunct w:val="true"/>
        <w:bidi w:val="0"/>
        <w:spacing w:before="120" w:after="0"/>
        <w:ind w:left="454" w:right="0" w:hanging="0"/>
        <w:jc w:val="both"/>
        <w:textAlignment w:val="auto"/>
        <w:rPr/>
      </w:pPr>
      <w:r>
        <w:rPr>
          <w:rFonts w:eastAsia="Calibri"/>
        </w:rPr>
        <w:t>Il sera prévu une vérification à l’essai Proctor à raison d’un essai par 500 m³ de remblais mis en place.</w:t>
      </w:r>
    </w:p>
    <w:p>
      <w:pPr>
        <w:pStyle w:val="F1"/>
        <w:widowControl/>
        <w:numPr>
          <w:ilvl w:val="0"/>
          <w:numId w:val="2"/>
        </w:numPr>
        <w:suppressAutoHyphens w:val="true"/>
        <w:overflowPunct w:val="true"/>
        <w:bidi w:val="0"/>
        <w:spacing w:before="120" w:after="0"/>
        <w:ind w:left="454" w:right="0" w:hanging="0"/>
        <w:jc w:val="both"/>
        <w:textAlignment w:val="auto"/>
        <w:rPr/>
      </w:pPr>
      <w:r>
        <w:rPr>
          <w:rFonts w:eastAsia="Calibri"/>
        </w:rPr>
        <w:t>En cas de détection de poches de sols médiocres, celles-ci seront purgées par un remblai en matériaux granulaires sains et insensibles à l’eau.</w:t>
      </w:r>
    </w:p>
    <w:p>
      <w:pPr>
        <w:pStyle w:val="F1"/>
        <w:widowControl/>
        <w:numPr>
          <w:ilvl w:val="0"/>
          <w:numId w:val="2"/>
        </w:numPr>
        <w:suppressAutoHyphens w:val="true"/>
        <w:overflowPunct w:val="true"/>
        <w:bidi w:val="0"/>
        <w:spacing w:before="120" w:after="0"/>
        <w:ind w:left="454" w:right="0" w:hanging="0"/>
        <w:jc w:val="both"/>
        <w:textAlignment w:val="auto"/>
        <w:rPr/>
      </w:pPr>
      <w:r>
        <w:rPr>
          <w:rFonts w:eastAsia="Calibri"/>
        </w:rPr>
        <w:t>L'entrepreneur ne peut demander la réception de chaque couche de remblai que si toutes les densités sèches correspondantes sont supérieures au minimum prescrit.</w:t>
      </w:r>
    </w:p>
    <w:p>
      <w:pPr>
        <w:pStyle w:val="F1"/>
        <w:widowControl/>
        <w:numPr>
          <w:ilvl w:val="0"/>
          <w:numId w:val="2"/>
        </w:numPr>
        <w:suppressAutoHyphens w:val="true"/>
        <w:overflowPunct w:val="true"/>
        <w:bidi w:val="0"/>
        <w:spacing w:before="120" w:after="0"/>
        <w:ind w:left="454" w:right="0" w:hanging="0"/>
        <w:jc w:val="both"/>
        <w:textAlignment w:val="auto"/>
        <w:rPr/>
      </w:pPr>
      <w:r>
        <w:rPr>
          <w:rFonts w:eastAsia="Calibri"/>
        </w:rPr>
        <w:t>L'entrepreneur doit prendre toutes les dispositions (arrosage, recouvrement en terre végétale, etc...) pour éviter l'envol du sable en dehors des limites d'emprise vers les propriétés riveraines ainsi que pour éviter toutes dégradations aux ouvrages par les eaux de ruissellement.</w:t>
      </w:r>
    </w:p>
    <w:p>
      <w:pPr>
        <w:pStyle w:val="Normal"/>
        <w:widowControl w:val="false"/>
        <w:numPr>
          <w:ilvl w:val="2"/>
          <w:numId w:val="2"/>
        </w:numPr>
        <w:tabs>
          <w:tab w:val="left" w:pos="900" w:leader="none"/>
        </w:tabs>
        <w:suppressAutoHyphens w:val="true"/>
        <w:overflowPunct w:val="true"/>
        <w:bidi w:val="0"/>
        <w:spacing w:before="80" w:after="240"/>
        <w:ind w:left="454" w:right="0" w:hanging="0"/>
        <w:jc w:val="both"/>
        <w:textAlignment w:val="auto"/>
        <w:rPr/>
      </w:pPr>
      <w:r>
        <w:rPr>
          <w:rFonts w:eastAsia="Calibri" w:cs="Calibri" w:cstheme="minorHAnsi"/>
          <w:caps w:val="false"/>
          <w:smallCaps w:val="false"/>
          <w:color w:val="00000A"/>
          <w:sz w:val="22"/>
          <w:szCs w:val="22"/>
          <w:lang w:val="fr-FR" w:eastAsia="fr-FR" w:bidi="ar-SA"/>
        </w:rPr>
        <w:t>Au cours de l'opération de compactage, l'entrepreneur doit procéder, si nécessaire, à un arrosage convenable afin d'éviter tous tassements ultérieurs préjudiciables, et il est fonction des indices Proctor à obtenir. Le compactage des couches successives doit être assuré par des engins tels que rouleaux lisses ou à pneus.</w:t>
      </w:r>
    </w:p>
    <w:p>
      <w:pPr>
        <w:pStyle w:val="F1"/>
        <w:widowControl/>
        <w:numPr>
          <w:ilvl w:val="0"/>
          <w:numId w:val="2"/>
        </w:numPr>
        <w:suppressAutoHyphens w:val="true"/>
        <w:overflowPunct w:val="true"/>
        <w:bidi w:val="0"/>
        <w:spacing w:before="120" w:after="0"/>
        <w:ind w:left="454" w:right="0" w:hanging="0"/>
        <w:jc w:val="both"/>
        <w:textAlignment w:val="auto"/>
        <w:rPr/>
      </w:pPr>
      <w:bookmarkStart w:id="491" w:name="_Toc460919647"/>
      <w:bookmarkStart w:id="492" w:name="_Toc461339174"/>
      <w:bookmarkStart w:id="493" w:name="_Toc463082597"/>
      <w:bookmarkStart w:id="494" w:name="_Toc477061183"/>
      <w:bookmarkStart w:id="495" w:name="_Toc478545675"/>
      <w:bookmarkStart w:id="496" w:name="_Toc482608005"/>
      <w:bookmarkStart w:id="497" w:name="_Toc494082632"/>
      <w:bookmarkStart w:id="498" w:name="_Toc497799867"/>
      <w:bookmarkStart w:id="499" w:name="_Toc517247179"/>
      <w:bookmarkStart w:id="500" w:name="_Toc530969385"/>
      <w:bookmarkStart w:id="501" w:name="_Toc23839946"/>
      <w:bookmarkStart w:id="502" w:name="_Toc33242316"/>
      <w:bookmarkStart w:id="503" w:name="_Toc59325446"/>
      <w:bookmarkStart w:id="504" w:name="_Toc235968673"/>
      <w:bookmarkStart w:id="505" w:name="_Toc246329517"/>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r>
        <w:rPr>
          <w:rFonts w:eastAsia="Calibri"/>
          <w:i/>
          <w:u w:val="single"/>
        </w:rPr>
        <w:t>Compactage</w:t>
      </w:r>
    </w:p>
    <w:p>
      <w:pPr>
        <w:pStyle w:val="F1"/>
        <w:widowControl/>
        <w:numPr>
          <w:ilvl w:val="0"/>
          <w:numId w:val="2"/>
        </w:numPr>
        <w:suppressAutoHyphens w:val="true"/>
        <w:overflowPunct w:val="true"/>
        <w:bidi w:val="0"/>
        <w:spacing w:before="120" w:after="0"/>
        <w:ind w:left="454" w:right="0" w:hanging="0"/>
        <w:jc w:val="both"/>
        <w:textAlignment w:val="auto"/>
        <w:rPr/>
      </w:pPr>
      <w:r>
        <w:rPr>
          <w:rFonts w:eastAsia="Calibri"/>
        </w:rPr>
        <w:t>Sauf prescriptions contraires ordonnées sur le chantier par le Maître d’œuvre, la teneur en eau du matériau doit être portée et maintenue pendant toute la durée du réglage et du compactage à une valeur correspondante sensiblement à l'optimum de l'essai Proctor.</w:t>
      </w:r>
    </w:p>
    <w:p>
      <w:pPr>
        <w:pStyle w:val="F1"/>
        <w:widowControl/>
        <w:numPr>
          <w:ilvl w:val="0"/>
          <w:numId w:val="2"/>
        </w:numPr>
        <w:suppressAutoHyphens w:val="true"/>
        <w:overflowPunct w:val="true"/>
        <w:bidi w:val="0"/>
        <w:spacing w:before="120" w:after="0"/>
        <w:ind w:left="454" w:right="0" w:hanging="0"/>
        <w:jc w:val="both"/>
        <w:textAlignment w:val="auto"/>
        <w:rPr/>
      </w:pPr>
      <w:r>
        <w:rPr>
          <w:rFonts w:eastAsia="Calibri"/>
        </w:rPr>
        <w:t>Si certains procédés du chantier ont pour effet de porter momentanément la teneur en eau à des valeurs nettement plus élevées que la valeur optimale, ils ne peuvent être agréés que s'ils ne risquent pas de dégrader les couches sous-jacentes.</w:t>
      </w:r>
    </w:p>
    <w:p>
      <w:pPr>
        <w:pStyle w:val="F1"/>
        <w:widowControl/>
        <w:numPr>
          <w:ilvl w:val="0"/>
          <w:numId w:val="2"/>
        </w:numPr>
        <w:suppressAutoHyphens w:val="true"/>
        <w:overflowPunct w:val="true"/>
        <w:bidi w:val="0"/>
        <w:spacing w:before="120" w:after="0"/>
        <w:ind w:left="454" w:right="0" w:hanging="0"/>
        <w:jc w:val="both"/>
        <w:textAlignment w:val="auto"/>
        <w:rPr/>
      </w:pPr>
      <w:r>
        <w:rPr>
          <w:rFonts w:eastAsia="Calibri"/>
        </w:rPr>
        <w:t>Le Maître d’œuvre peut cependant interdire l'utilisation de certaines méthodes ou certains matériels, s'ils conduisent à une altération du matériau ou à une détérioration des couches sous-jacentes.</w:t>
      </w:r>
    </w:p>
    <w:p>
      <w:pPr>
        <w:pStyle w:val="F1"/>
        <w:numPr>
          <w:ilvl w:val="0"/>
          <w:numId w:val="2"/>
        </w:numPr>
        <w:jc w:val="both"/>
        <w:rPr>
          <w:rFonts w:eastAsia="Calibri"/>
        </w:rPr>
      </w:pPr>
      <w:r>
        <w:rPr>
          <w:rFonts w:eastAsia="Calibri"/>
        </w:rPr>
      </w:r>
    </w:p>
    <w:p>
      <w:pPr>
        <w:pStyle w:val="F1"/>
        <w:widowControl/>
        <w:numPr>
          <w:ilvl w:val="0"/>
          <w:numId w:val="2"/>
        </w:numPr>
        <w:suppressAutoHyphens w:val="true"/>
        <w:overflowPunct w:val="true"/>
        <w:bidi w:val="0"/>
        <w:spacing w:before="120" w:after="0"/>
        <w:ind w:left="454" w:right="0" w:hanging="0"/>
        <w:jc w:val="both"/>
        <w:textAlignment w:val="auto"/>
        <w:rPr/>
      </w:pPr>
      <w:bookmarkStart w:id="506" w:name="_Toc520630061"/>
      <w:bookmarkStart w:id="507" w:name="_Toc520795889"/>
      <w:bookmarkStart w:id="508" w:name="_Toc529088304"/>
      <w:bookmarkStart w:id="509" w:name="_Toc23839892"/>
      <w:bookmarkStart w:id="510" w:name="_Toc92429377"/>
      <w:bookmarkStart w:id="511" w:name="_Toc93288872"/>
      <w:bookmarkStart w:id="512" w:name="_Toc235968674"/>
      <w:bookmarkStart w:id="513" w:name="_Toc246329518"/>
      <w:bookmarkStart w:id="514" w:name="_Toc444056629"/>
      <w:bookmarkStart w:id="515" w:name="_Toc452451648"/>
      <w:bookmarkStart w:id="516" w:name="_Toc453751000"/>
      <w:bookmarkStart w:id="517" w:name="_Toc454273348"/>
      <w:bookmarkStart w:id="518" w:name="_Toc468612524"/>
      <w:bookmarkStart w:id="519" w:name="_Toc469904500"/>
      <w:r>
        <w:rPr>
          <w:rFonts w:eastAsia="Calibri"/>
          <w:i/>
          <w:u w:val="single"/>
        </w:rPr>
        <w:t>R</w:t>
      </w:r>
      <w:bookmarkEnd w:id="514"/>
      <w:bookmarkEnd w:id="515"/>
      <w:bookmarkEnd w:id="516"/>
      <w:bookmarkEnd w:id="517"/>
      <w:bookmarkEnd w:id="518"/>
      <w:bookmarkEnd w:id="519"/>
      <w:r>
        <w:rPr>
          <w:rFonts w:eastAsia="Calibri"/>
          <w:i/>
          <w:u w:val="single"/>
        </w:rPr>
        <w:t>églage de talus</w:t>
      </w:r>
      <w:bookmarkEnd w:id="506"/>
      <w:bookmarkEnd w:id="507"/>
      <w:bookmarkEnd w:id="508"/>
      <w:bookmarkEnd w:id="509"/>
      <w:bookmarkEnd w:id="510"/>
      <w:bookmarkEnd w:id="511"/>
      <w:bookmarkEnd w:id="512"/>
      <w:bookmarkEnd w:id="513"/>
      <w:r>
        <w:rPr>
          <w:rFonts w:eastAsia="Calibri"/>
          <w:i/>
          <w:u w:val="single"/>
        </w:rPr>
        <w:t xml:space="preserve"> </w:t>
      </w:r>
    </w:p>
    <w:p>
      <w:pPr>
        <w:pStyle w:val="F1"/>
        <w:widowControl/>
        <w:numPr>
          <w:ilvl w:val="0"/>
          <w:numId w:val="2"/>
        </w:numPr>
        <w:suppressAutoHyphens w:val="true"/>
        <w:overflowPunct w:val="true"/>
        <w:bidi w:val="0"/>
        <w:spacing w:before="120" w:after="0"/>
        <w:ind w:left="454" w:right="0" w:hanging="0"/>
        <w:jc w:val="both"/>
        <w:textAlignment w:val="auto"/>
        <w:rPr/>
      </w:pPr>
      <w:r>
        <w:rPr>
          <w:rFonts w:eastAsia="Calibri"/>
        </w:rPr>
        <w:t>Ce poste consiste à l’aménagement et la mise en forme de talus en périphérie des zones de plate-forme en déblais ou remblais.</w:t>
      </w:r>
    </w:p>
    <w:p>
      <w:pPr>
        <w:pStyle w:val="F1"/>
        <w:widowControl/>
        <w:numPr>
          <w:ilvl w:val="0"/>
          <w:numId w:val="2"/>
        </w:numPr>
        <w:suppressAutoHyphens w:val="true"/>
        <w:overflowPunct w:val="true"/>
        <w:bidi w:val="0"/>
        <w:spacing w:before="120" w:after="0"/>
        <w:ind w:left="454" w:right="0" w:hanging="0"/>
        <w:jc w:val="both"/>
        <w:textAlignment w:val="auto"/>
        <w:rPr/>
      </w:pPr>
      <w:r>
        <w:rPr>
          <w:rFonts w:eastAsia="Calibri"/>
        </w:rPr>
        <w:t>Les pentes de talus D/R sont prises à 1V/2H ou 1V/1H selon position.</w:t>
      </w:r>
    </w:p>
    <w:p>
      <w:pPr>
        <w:pStyle w:val="F1"/>
        <w:widowControl/>
        <w:numPr>
          <w:ilvl w:val="0"/>
          <w:numId w:val="2"/>
        </w:numPr>
        <w:suppressAutoHyphens w:val="true"/>
        <w:overflowPunct w:val="true"/>
        <w:bidi w:val="0"/>
        <w:spacing w:before="120" w:after="0"/>
        <w:ind w:left="454" w:right="0" w:hanging="0"/>
        <w:jc w:val="both"/>
        <w:textAlignment w:val="auto"/>
        <w:rPr/>
      </w:pPr>
      <w:r>
        <w:rPr>
          <w:rFonts w:eastAsia="Calibri"/>
        </w:rPr>
        <w:t>Ponctuellement, le Maître d’œuvre se réserve la possibilité de modifier ces pentes : adoucissement ou raidissement en fonction des constatations faites sur le chantier.</w:t>
      </w:r>
    </w:p>
    <w:p>
      <w:pPr>
        <w:pStyle w:val="F1"/>
        <w:widowControl/>
        <w:numPr>
          <w:ilvl w:val="0"/>
          <w:numId w:val="2"/>
        </w:numPr>
        <w:suppressAutoHyphens w:val="true"/>
        <w:overflowPunct w:val="true"/>
        <w:bidi w:val="0"/>
        <w:spacing w:before="120" w:after="0"/>
        <w:ind w:left="454" w:right="0" w:hanging="0"/>
        <w:jc w:val="both"/>
        <w:textAlignment w:val="auto"/>
        <w:rPr/>
      </w:pPr>
      <w:r>
        <w:rPr>
          <w:rFonts w:eastAsia="Calibri"/>
        </w:rPr>
        <w:t>L’entrepreneur exécutera un arrondi en crête de talus</w:t>
      </w:r>
      <w:r>
        <w:rPr>
          <w:rFonts w:eastAsia="Calibri"/>
          <w:lang w:val="fr-FR"/>
        </w:rPr>
        <w:t xml:space="preserve"> avec une surlargeur par rapport aux murs existants</w:t>
      </w:r>
      <w:r>
        <w:rPr>
          <w:rFonts w:eastAsia="Calibri"/>
        </w:rPr>
        <w:t>.</w:t>
      </w:r>
    </w:p>
    <w:p>
      <w:pPr>
        <w:pStyle w:val="F1"/>
        <w:numPr>
          <w:ilvl w:val="0"/>
          <w:numId w:val="2"/>
        </w:numPr>
        <w:jc w:val="both"/>
        <w:rPr>
          <w:rFonts w:eastAsia="Calibri"/>
        </w:rPr>
      </w:pPr>
      <w:r>
        <w:rPr>
          <w:rFonts w:eastAsia="Calibri"/>
        </w:rPr>
      </w:r>
    </w:p>
    <w:p>
      <w:pPr>
        <w:pStyle w:val="F1"/>
        <w:widowControl/>
        <w:numPr>
          <w:ilvl w:val="0"/>
          <w:numId w:val="2"/>
        </w:numPr>
        <w:suppressAutoHyphens w:val="true"/>
        <w:overflowPunct w:val="true"/>
        <w:bidi w:val="0"/>
        <w:spacing w:before="120" w:after="0"/>
        <w:ind w:left="454" w:right="0" w:hanging="0"/>
        <w:jc w:val="both"/>
        <w:textAlignment w:val="auto"/>
        <w:rPr/>
      </w:pPr>
      <w:bookmarkStart w:id="520" w:name="_Toc460919648"/>
      <w:bookmarkStart w:id="521" w:name="_Toc461339175"/>
      <w:bookmarkStart w:id="522" w:name="_Toc463082598"/>
      <w:bookmarkStart w:id="523" w:name="_Toc477061184"/>
      <w:bookmarkStart w:id="524" w:name="_Toc478545676"/>
      <w:bookmarkStart w:id="525" w:name="_Toc482608006"/>
      <w:bookmarkStart w:id="526" w:name="_Toc494082633"/>
      <w:bookmarkStart w:id="527" w:name="_Toc497799868"/>
      <w:bookmarkStart w:id="528" w:name="_Toc517247180"/>
      <w:bookmarkStart w:id="529" w:name="_Toc530969386"/>
      <w:bookmarkStart w:id="530" w:name="_Toc23839947"/>
      <w:bookmarkStart w:id="531" w:name="_Toc33242317"/>
      <w:bookmarkStart w:id="532" w:name="_Toc59325447"/>
      <w:bookmarkStart w:id="533" w:name="_Toc235968675"/>
      <w:bookmarkStart w:id="534" w:name="_Toc246329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r>
        <w:rPr>
          <w:rFonts w:eastAsia="Calibri"/>
          <w:i/>
          <w:u w:val="single"/>
        </w:rPr>
        <w:t>Entretien des terrassements</w:t>
      </w:r>
    </w:p>
    <w:p>
      <w:pPr>
        <w:pStyle w:val="F1"/>
        <w:widowControl/>
        <w:numPr>
          <w:ilvl w:val="0"/>
          <w:numId w:val="2"/>
        </w:numPr>
        <w:suppressAutoHyphens w:val="true"/>
        <w:overflowPunct w:val="true"/>
        <w:bidi w:val="0"/>
        <w:spacing w:before="120" w:after="0"/>
        <w:ind w:left="454" w:right="0" w:hanging="0"/>
        <w:jc w:val="both"/>
        <w:textAlignment w:val="auto"/>
        <w:rPr/>
      </w:pPr>
      <w:r>
        <w:rPr>
          <w:rFonts w:eastAsia="Calibri"/>
        </w:rPr>
        <w:t>Pendant les travaux, l'entrepreneur doit exécuter, en temps utile et à ses frais, les opérations d'entretien des divers terrassements faisant l'objet du marché.</w:t>
      </w:r>
    </w:p>
    <w:p>
      <w:pPr>
        <w:pStyle w:val="F1"/>
        <w:numPr>
          <w:ilvl w:val="0"/>
          <w:numId w:val="2"/>
        </w:numPr>
        <w:jc w:val="both"/>
        <w:rPr>
          <w:rFonts w:eastAsia="Calibri"/>
        </w:rPr>
      </w:pPr>
      <w:r>
        <w:rPr>
          <w:rFonts w:eastAsia="Calibri"/>
        </w:rPr>
      </w:r>
    </w:p>
    <w:p>
      <w:pPr>
        <w:pStyle w:val="F1"/>
        <w:widowControl/>
        <w:numPr>
          <w:ilvl w:val="0"/>
          <w:numId w:val="2"/>
        </w:numPr>
        <w:suppressAutoHyphens w:val="true"/>
        <w:overflowPunct w:val="true"/>
        <w:bidi w:val="0"/>
        <w:spacing w:before="120" w:after="0"/>
        <w:ind w:left="454" w:right="0" w:hanging="0"/>
        <w:jc w:val="both"/>
        <w:textAlignment w:val="auto"/>
        <w:rPr/>
      </w:pPr>
      <w:bookmarkStart w:id="535" w:name="_Toc460919649"/>
      <w:bookmarkStart w:id="536" w:name="_Toc461339176"/>
      <w:bookmarkStart w:id="537" w:name="_Toc463082599"/>
      <w:bookmarkStart w:id="538" w:name="_Toc477061185"/>
      <w:bookmarkStart w:id="539" w:name="_Toc478545677"/>
      <w:bookmarkStart w:id="540" w:name="_Toc482608007"/>
      <w:bookmarkStart w:id="541" w:name="_Toc494082634"/>
      <w:bookmarkStart w:id="542" w:name="_Toc497799869"/>
      <w:bookmarkStart w:id="543" w:name="_Toc517247181"/>
      <w:bookmarkStart w:id="544" w:name="_Toc530969387"/>
      <w:bookmarkStart w:id="545" w:name="_Toc23839948"/>
      <w:bookmarkStart w:id="546" w:name="_Toc33242318"/>
      <w:bookmarkStart w:id="547" w:name="_Toc59325448"/>
      <w:bookmarkStart w:id="548" w:name="_Toc235968676"/>
      <w:bookmarkStart w:id="549" w:name="_Toc246329520"/>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Pr>
          <w:rFonts w:eastAsia="Calibri"/>
          <w:i/>
          <w:u w:val="single"/>
        </w:rPr>
        <w:t>Essais et contrôles des terrassements</w:t>
      </w:r>
    </w:p>
    <w:p>
      <w:pPr>
        <w:pStyle w:val="F1"/>
        <w:widowControl/>
        <w:numPr>
          <w:ilvl w:val="0"/>
          <w:numId w:val="2"/>
        </w:numPr>
        <w:suppressAutoHyphens w:val="true"/>
        <w:overflowPunct w:val="true"/>
        <w:bidi w:val="0"/>
        <w:spacing w:before="120" w:after="0"/>
        <w:ind w:left="454" w:right="0" w:hanging="0"/>
        <w:jc w:val="both"/>
        <w:textAlignment w:val="auto"/>
        <w:rPr/>
      </w:pPr>
      <w:r>
        <w:rPr>
          <w:rFonts w:eastAsia="Calibri"/>
        </w:rPr>
        <w:t>Les essais des matériaux constitutifs des remblais et leurs modes opératoires sont ceux du Laboratoire Central des Ponts et Chaussées.</w:t>
      </w:r>
    </w:p>
    <w:p>
      <w:pPr>
        <w:pStyle w:val="F1"/>
        <w:widowControl/>
        <w:numPr>
          <w:ilvl w:val="0"/>
          <w:numId w:val="2"/>
        </w:numPr>
        <w:suppressAutoHyphens w:val="true"/>
        <w:overflowPunct w:val="true"/>
        <w:bidi w:val="0"/>
        <w:spacing w:before="120" w:after="0"/>
        <w:ind w:left="454" w:right="0" w:hanging="0"/>
        <w:jc w:val="both"/>
        <w:textAlignment w:val="auto"/>
        <w:rPr/>
      </w:pPr>
      <w:r>
        <w:rPr>
          <w:rFonts w:eastAsia="Calibri"/>
        </w:rPr>
        <w:t xml:space="preserve">Des essais de portance des fondations de chaussée doivent être réalisés par la méthode dite : "Essai à la plaque". Leurs nombres et leurs positions sont définis sur place avec un maximum de 1 essai pour 200 m². Résultat à obtenir : EV2 /EV1 &lt; 2 (module de déformation). </w:t>
      </w:r>
    </w:p>
    <w:p>
      <w:pPr>
        <w:pStyle w:val="F1"/>
        <w:widowControl/>
        <w:numPr>
          <w:ilvl w:val="0"/>
          <w:numId w:val="2"/>
        </w:numPr>
        <w:suppressAutoHyphens w:val="true"/>
        <w:overflowPunct w:val="true"/>
        <w:bidi w:val="0"/>
        <w:spacing w:before="120" w:after="0"/>
        <w:ind w:left="454" w:right="0" w:hanging="0"/>
        <w:jc w:val="both"/>
        <w:textAlignment w:val="auto"/>
        <w:rPr/>
      </w:pPr>
      <w:r>
        <w:rPr>
          <w:rFonts w:eastAsia="Calibri"/>
          <w:b w:val="false"/>
          <w:bCs w:val="false"/>
          <w:i/>
          <w:u w:val="single"/>
        </w:rPr>
        <w:t>Localisation </w:t>
      </w:r>
      <w:r>
        <w:rPr>
          <w:rFonts w:eastAsia="Calibri"/>
          <w:b/>
          <w:i/>
          <w:u w:val="single"/>
        </w:rPr>
        <w:t>:</w:t>
      </w:r>
    </w:p>
    <w:p>
      <w:pPr>
        <w:pStyle w:val="Retrait1"/>
        <w:widowControl/>
        <w:numPr>
          <w:ilvl w:val="0"/>
          <w:numId w:val="0"/>
        </w:numPr>
        <w:tabs>
          <w:tab w:val="left" w:pos="1134" w:leader="none"/>
          <w:tab w:val="left" w:pos="1213" w:leader="none"/>
        </w:tabs>
        <w:suppressAutoHyphens w:val="true"/>
        <w:bidi w:val="0"/>
        <w:spacing w:before="120" w:after="0"/>
        <w:ind w:left="1174" w:right="0" w:hanging="0"/>
        <w:jc w:val="both"/>
        <w:rPr/>
      </w:pPr>
      <w:r>
        <w:rPr>
          <w:rFonts w:eastAsia="Calibri"/>
        </w:rPr>
        <w:t>Terrassements en remblais pour mise à la cote fond de forme de t</w:t>
      </w:r>
      <w:r>
        <w:rPr>
          <w:rFonts w:eastAsia="Calibri" w:cs="Arial"/>
          <w:caps w:val="false"/>
          <w:smallCaps w:val="false"/>
          <w:color w:val="00000A"/>
          <w:sz w:val="22"/>
          <w:szCs w:val="22"/>
          <w:lang w:val="fr-FR" w:eastAsia="fr-FR" w:bidi="ar-SA"/>
        </w:rPr>
        <w:t>rottoirs et des cheminements piétons.</w:t>
      </w:r>
    </w:p>
    <w:p>
      <w:pPr>
        <w:pStyle w:val="Titre3"/>
        <w:widowControl w:val="false"/>
        <w:numPr>
          <w:ilvl w:val="2"/>
          <w:numId w:val="2"/>
        </w:numPr>
        <w:tabs>
          <w:tab w:val="left" w:pos="900" w:leader="none"/>
        </w:tabs>
        <w:suppressAutoHyphens w:val="true"/>
        <w:overflowPunct w:val="true"/>
        <w:bidi w:val="0"/>
        <w:spacing w:before="80" w:after="240"/>
        <w:jc w:val="both"/>
        <w:textAlignment w:val="auto"/>
        <w:rPr/>
      </w:pPr>
      <w:r>
        <w:rPr>
          <w:rFonts w:eastAsia="Calibri" w:cs="Calibri" w:cstheme="minorHAnsi"/>
          <w:caps w:val="false"/>
          <w:smallCaps w:val="false"/>
          <w:color w:val="00000A"/>
          <w:sz w:val="22"/>
          <w:szCs w:val="22"/>
          <w:lang w:val="fr-FR" w:eastAsia="fr-FR" w:bidi="ar-SA"/>
        </w:rPr>
        <w:t>3.2.3.3</w:t>
        <w:tab/>
      </w:r>
      <w:bookmarkStart w:id="550" w:name="_Toc41315038611"/>
      <w:bookmarkStart w:id="551" w:name="_Toc44062301311"/>
      <w:bookmarkStart w:id="552" w:name="_Toc51502941111"/>
      <w:bookmarkStart w:id="553" w:name="_Toc2081305411"/>
      <w:bookmarkStart w:id="554" w:name="_Toc5901321411"/>
      <w:bookmarkStart w:id="555" w:name="_Toc6248237811"/>
      <w:bookmarkStart w:id="556" w:name="_Toc5150294121"/>
      <w:bookmarkStart w:id="557" w:name="_Toc208130551"/>
      <w:bookmarkStart w:id="558" w:name="_Toc590132151"/>
      <w:bookmarkStart w:id="559" w:name="_Toc624823791"/>
      <w:bookmarkStart w:id="560" w:name="_Toc413150388"/>
      <w:bookmarkStart w:id="561" w:name="_Toc440623015"/>
      <w:bookmarkStart w:id="562" w:name="_Toc515029413"/>
      <w:bookmarkStart w:id="563" w:name="_Toc20813056"/>
      <w:bookmarkStart w:id="564" w:name="_Toc59013216"/>
      <w:bookmarkStart w:id="565" w:name="_Toc62482380"/>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r>
        <w:rPr>
          <w:rFonts w:eastAsia="Calibri" w:cs="Calibri" w:cstheme="minorHAnsi"/>
          <w:caps w:val="false"/>
          <w:smallCaps w:val="false"/>
          <w:color w:val="00000A"/>
          <w:sz w:val="22"/>
          <w:szCs w:val="22"/>
          <w:lang w:val="fr-FR" w:eastAsia="fr-FR" w:bidi="ar-SA"/>
        </w:rPr>
        <w:t>Évacuation de déblais</w:t>
      </w:r>
    </w:p>
    <w:p>
      <w:pPr>
        <w:pStyle w:val="F1"/>
        <w:widowControl/>
        <w:numPr>
          <w:ilvl w:val="0"/>
          <w:numId w:val="2"/>
        </w:numPr>
        <w:suppressAutoHyphens w:val="true"/>
        <w:overflowPunct w:val="true"/>
        <w:bidi w:val="0"/>
        <w:spacing w:before="120" w:after="0"/>
        <w:ind w:left="454" w:right="0" w:hanging="0"/>
        <w:jc w:val="both"/>
        <w:textAlignment w:val="auto"/>
        <w:rPr/>
      </w:pPr>
      <w:r>
        <w:rPr/>
        <w:t>L’ensemble des terres excédentaires ou impropres à l'utilisation en remblais sera évacué à la décharge :</w:t>
      </w:r>
    </w:p>
    <w:p>
      <w:pPr>
        <w:pStyle w:val="Retrait1"/>
        <w:numPr>
          <w:ilvl w:val="0"/>
          <w:numId w:val="13"/>
        </w:numPr>
        <w:tabs>
          <w:tab w:val="left" w:pos="1134" w:leader="none"/>
          <w:tab w:val="left" w:pos="1213" w:leader="none"/>
        </w:tabs>
        <w:jc w:val="both"/>
        <w:rPr/>
      </w:pPr>
      <w:r>
        <w:rPr/>
        <w:t>Évacuation en installation de stockage de déchets inertes (ISDI) ;</w:t>
      </w:r>
    </w:p>
    <w:p>
      <w:pPr>
        <w:pStyle w:val="Retrait1"/>
        <w:numPr>
          <w:ilvl w:val="0"/>
          <w:numId w:val="13"/>
        </w:numPr>
        <w:tabs>
          <w:tab w:val="left" w:pos="1134" w:leader="none"/>
          <w:tab w:val="left" w:pos="1213" w:leader="none"/>
        </w:tabs>
        <w:jc w:val="both"/>
        <w:rPr/>
      </w:pPr>
      <w:r>
        <w:rPr/>
        <w:t>Évacuation en installation de stockage de déchets non dangereux (ISDND)</w:t>
      </w:r>
      <w:r>
        <w:rPr>
          <w:b/>
        </w:rPr>
        <w:t xml:space="preserve"> </w:t>
      </w:r>
      <w:r>
        <w:rPr/>
        <w:t xml:space="preserve">si nécessaire. </w:t>
      </w:r>
    </w:p>
    <w:p>
      <w:pPr>
        <w:pStyle w:val="F1"/>
        <w:numPr>
          <w:ilvl w:val="0"/>
          <w:numId w:val="2"/>
        </w:numPr>
        <w:jc w:val="both"/>
        <w:rPr/>
      </w:pPr>
      <w:r>
        <w:rPr/>
      </w:r>
    </w:p>
    <w:p>
      <w:pPr>
        <w:pStyle w:val="F1"/>
        <w:widowControl/>
        <w:numPr>
          <w:ilvl w:val="0"/>
          <w:numId w:val="2"/>
        </w:numPr>
        <w:suppressAutoHyphens w:val="true"/>
        <w:overflowPunct w:val="true"/>
        <w:bidi w:val="0"/>
        <w:spacing w:before="120" w:after="0"/>
        <w:ind w:left="454" w:right="0" w:hanging="0"/>
        <w:jc w:val="both"/>
        <w:textAlignment w:val="auto"/>
        <w:rPr/>
      </w:pPr>
      <w:r>
        <w:rPr/>
        <w:t>Les moyens de transports utilisés seront choisis de telle sorte que leur circulation sur le chantier ne provoque aucun dommage aux ouvrages en cours de construction.</w:t>
      </w:r>
    </w:p>
    <w:p>
      <w:pPr>
        <w:pStyle w:val="F1"/>
        <w:widowControl/>
        <w:numPr>
          <w:ilvl w:val="0"/>
          <w:numId w:val="2"/>
        </w:numPr>
        <w:suppressAutoHyphens w:val="true"/>
        <w:overflowPunct w:val="true"/>
        <w:bidi w:val="0"/>
        <w:spacing w:before="120" w:after="0"/>
        <w:ind w:left="454" w:right="0" w:hanging="0"/>
        <w:jc w:val="both"/>
        <w:textAlignment w:val="auto"/>
        <w:rPr/>
      </w:pPr>
      <w:r>
        <w:rPr>
          <w:lang w:val="fr-FR"/>
        </w:rPr>
        <w:t>L’entrepreneur prendra en compte les contraintes urbaines afin d’organiser la rotation de ses camions en fonction.</w:t>
      </w:r>
    </w:p>
    <w:p>
      <w:pPr>
        <w:pStyle w:val="F1"/>
        <w:widowControl/>
        <w:numPr>
          <w:ilvl w:val="0"/>
          <w:numId w:val="2"/>
        </w:numPr>
        <w:suppressAutoHyphens w:val="true"/>
        <w:overflowPunct w:val="true"/>
        <w:bidi w:val="0"/>
        <w:spacing w:before="120" w:after="0"/>
        <w:ind w:left="454" w:right="0" w:hanging="0"/>
        <w:jc w:val="both"/>
        <w:textAlignment w:val="auto"/>
        <w:rPr/>
      </w:pPr>
      <w:r>
        <w:rPr>
          <w:b w:val="false"/>
          <w:bCs w:val="false"/>
          <w:i w:val="false"/>
          <w:iCs w:val="false"/>
          <w:u w:val="single"/>
        </w:rPr>
        <w:t>Localisation </w:t>
      </w:r>
      <w:r>
        <w:rPr>
          <w:b/>
          <w:i/>
          <w:u w:val="single"/>
        </w:rPr>
        <w:t>:</w:t>
      </w:r>
    </w:p>
    <w:p>
      <w:pPr>
        <w:pStyle w:val="Normal"/>
        <w:widowControl w:val="false"/>
        <w:numPr>
          <w:ilvl w:val="2"/>
          <w:numId w:val="2"/>
        </w:numPr>
        <w:tabs>
          <w:tab w:val="left" w:pos="900" w:leader="none"/>
        </w:tabs>
        <w:suppressAutoHyphens w:val="true"/>
        <w:overflowPunct w:val="true"/>
        <w:bidi w:val="0"/>
        <w:spacing w:before="80" w:after="240"/>
        <w:ind w:left="737" w:right="0" w:hanging="283"/>
        <w:jc w:val="both"/>
        <w:textAlignment w:val="auto"/>
        <w:rPr/>
      </w:pPr>
      <w:r>
        <w:rPr>
          <w:rFonts w:eastAsia="Calibri" w:cs="Arial"/>
          <w:caps w:val="false"/>
          <w:smallCaps w:val="false"/>
          <w:color w:val="00000A"/>
          <w:sz w:val="22"/>
          <w:szCs w:val="22"/>
          <w:lang w:val="fr-FR" w:eastAsia="fr-FR" w:bidi="ar-SA"/>
        </w:rPr>
        <w:t>Ensemble des déblais et matériaux excédentaires du projet.</w:t>
      </w:r>
      <w:r>
        <w:br w:type="page"/>
      </w:r>
    </w:p>
    <w:p>
      <w:pPr>
        <w:pStyle w:val="Normal"/>
        <w:jc w:val="both"/>
        <w:rPr>
          <w:szCs w:val="22"/>
        </w:rPr>
      </w:pPr>
      <w:r>
        <w:rPr>
          <w:szCs w:val="22"/>
        </w:rPr>
      </w:r>
    </w:p>
    <w:p>
      <w:pPr>
        <w:pStyle w:val="Normal"/>
        <w:jc w:val="both"/>
        <w:rPr>
          <w:rFonts w:eastAsia="Symbol"/>
          <w:b/>
          <w:b/>
          <w:color w:val="0000FF"/>
          <w:szCs w:val="22"/>
          <w:lang w:eastAsia="fr-FR"/>
        </w:rPr>
      </w:pPr>
      <w:r>
        <w:rPr>
          <w:rFonts w:eastAsia="Symbol"/>
          <w:b/>
          <w:color w:val="0000FF"/>
          <w:szCs w:val="22"/>
          <w:lang w:eastAsia="fr-FR"/>
        </w:rPr>
      </w:r>
    </w:p>
    <w:p>
      <w:pPr>
        <w:pStyle w:val="Titre1"/>
        <w:numPr>
          <w:ilvl w:val="0"/>
          <w:numId w:val="2"/>
        </w:numPr>
        <w:rPr/>
      </w:pPr>
      <w:bookmarkStart w:id="566" w:name="__RefHeading___Toc31270_128698908"/>
      <w:bookmarkEnd w:id="566"/>
      <w:r>
        <w:rPr/>
        <w:t>ILLUSTRATIONS</w:t>
      </w:r>
    </w:p>
    <w:p>
      <w:pPr>
        <w:pStyle w:val="Corpsdetexte"/>
        <w:rPr>
          <w:rFonts w:eastAsia="Symbol"/>
          <w:b/>
          <w:b/>
          <w:bCs/>
          <w:sz w:val="18"/>
        </w:rPr>
      </w:pPr>
      <w:r>
        <w:rPr>
          <w:rFonts w:eastAsia="Symbol"/>
          <w:b/>
          <w:bCs/>
          <w:sz w:val="18"/>
        </w:rPr>
      </w:r>
    </w:p>
    <w:p>
      <w:pPr>
        <w:pStyle w:val="Corpsdetexte"/>
        <w:rPr/>
      </w:pPr>
      <w:r>
        <w:rPr>
          <w:rFonts w:eastAsia="Symbol"/>
          <w:b/>
          <w:bCs/>
          <w:sz w:val="20"/>
        </w:rPr>
        <w:t>Illustration 1/2 – Localisation de l’Anse des Catalans dans Marseille : périmètre rouge</w:t>
      </w:r>
    </w:p>
    <w:p>
      <w:pPr>
        <w:pStyle w:val="Normal"/>
        <w:ind w:left="330" w:hanging="0"/>
        <w:rPr/>
      </w:pPr>
      <w:r>
        <w:rPr/>
      </w:r>
    </w:p>
    <w:p>
      <w:pPr>
        <w:pStyle w:val="Normal"/>
        <w:ind w:left="330" w:hanging="0"/>
        <w:rPr>
          <w:rFonts w:eastAsia="Symbol"/>
          <w:b/>
          <w:b/>
          <w:sz w:val="18"/>
          <w:szCs w:val="18"/>
        </w:rPr>
      </w:pPr>
      <w:r>
        <w:rPr>
          <w:rFonts w:eastAsia="Symbol"/>
          <w:b/>
          <w:sz w:val="18"/>
          <w:szCs w:val="18"/>
        </w:rPr>
      </w:r>
    </w:p>
    <w:p>
      <w:pPr>
        <w:pStyle w:val="Normal"/>
        <w:ind w:left="330" w:hanging="0"/>
        <w:rPr>
          <w:rFonts w:eastAsia="Symbol"/>
          <w:b/>
          <w:b/>
          <w:sz w:val="18"/>
          <w:szCs w:val="18"/>
        </w:rPr>
      </w:pPr>
      <w:r>
        <w:rPr>
          <w:rFonts w:eastAsia="Symbol"/>
          <w:b/>
          <w:sz w:val="18"/>
          <w:szCs w:val="18"/>
        </w:rPr>
        <mc:AlternateContent>
          <mc:Choice Requires="wps">
            <w:drawing>
              <wp:anchor behindDoc="1" distT="0" distB="0" distL="114300" distR="114300" simplePos="0" locked="0" layoutInCell="1" allowOverlap="1" relativeHeight="2">
                <wp:simplePos x="0" y="0"/>
                <wp:positionH relativeFrom="column">
                  <wp:posOffset>1648460</wp:posOffset>
                </wp:positionH>
                <wp:positionV relativeFrom="paragraph">
                  <wp:posOffset>1287145</wp:posOffset>
                </wp:positionV>
                <wp:extent cx="363220" cy="546735"/>
                <wp:effectExtent l="0" t="0" r="0" b="0"/>
                <wp:wrapNone/>
                <wp:docPr id="4" name=" 14"/>
                <a:graphic xmlns:a="http://schemas.openxmlformats.org/drawingml/2006/main">
                  <a:graphicData uri="http://schemas.microsoft.com/office/word/2010/wordprocessingShape">
                    <wps:wsp>
                      <wps:cNvSpPr/>
                      <wps:spPr>
                        <a:xfrm>
                          <a:off x="0" y="0"/>
                          <a:ext cx="362520" cy="546120"/>
                        </a:xfrm>
                        <a:prstGeom prst="ellipse">
                          <a:avLst/>
                        </a:prstGeom>
                        <a:noFill/>
                        <a:ln w="15840">
                          <a:solidFill>
                            <a:srgbClr val="ff0000"/>
                          </a:solidFill>
                          <a:miter/>
                        </a:ln>
                      </wps:spPr>
                      <wps:style>
                        <a:lnRef idx="0"/>
                        <a:fillRef idx="0"/>
                        <a:effectRef idx="0"/>
                        <a:fontRef idx="minor"/>
                      </wps:style>
                      <wps:bodyPr/>
                    </wps:wsp>
                  </a:graphicData>
                </a:graphic>
              </wp:anchor>
            </w:drawing>
          </mc:Choice>
          <mc:Fallback>
            <w:pict>
              <v:oval id="shape_0" ID=" 14" stroked="t" style="position:absolute;margin-left:129.8pt;margin-top:101.35pt;width:28.5pt;height:42.95pt">
                <w10:wrap type="none"/>
                <v:fill o:detectmouseclick="t" on="false"/>
                <v:stroke color="red" weight="15840" joinstyle="miter" endcap="flat"/>
              </v:oval>
            </w:pict>
          </mc:Fallback>
        </mc:AlternateContent>
        <mc:AlternateContent>
          <mc:Choice Requires="wps">
            <w:drawing>
              <wp:anchor behindDoc="0" distT="0" distB="0" distL="114935" distR="114935" simplePos="0" locked="0" layoutInCell="1" allowOverlap="1" relativeHeight="27">
                <wp:simplePos x="0" y="0"/>
                <wp:positionH relativeFrom="column">
                  <wp:posOffset>1816100</wp:posOffset>
                </wp:positionH>
                <wp:positionV relativeFrom="paragraph">
                  <wp:posOffset>1891665</wp:posOffset>
                </wp:positionV>
                <wp:extent cx="422910" cy="621030"/>
                <wp:effectExtent l="0" t="0" r="0" b="0"/>
                <wp:wrapNone/>
                <wp:docPr id="5" name="Image1"/>
                <a:graphic xmlns:a="http://schemas.openxmlformats.org/drawingml/2006/main">
                  <a:graphicData uri="http://schemas.microsoft.com/office/word/2010/wordprocessingShape">
                    <wps:wsp>
                      <wps:cNvSpPr/>
                      <wps:spPr>
                        <a:xfrm>
                          <a:off x="0" y="0"/>
                          <a:ext cx="422280" cy="620280"/>
                        </a:xfrm>
                        <a:prstGeom prst="ellipse">
                          <a:avLst/>
                        </a:prstGeom>
                        <a:noFill/>
                        <a:ln w="15840">
                          <a:solidFill>
                            <a:srgbClr val="ff0000"/>
                          </a:solidFill>
                          <a:miter/>
                        </a:ln>
                      </wps:spPr>
                      <wps:style>
                        <a:lnRef idx="0"/>
                        <a:fillRef idx="0"/>
                        <a:effectRef idx="0"/>
                        <a:fontRef idx="minor"/>
                      </wps:style>
                      <wps:bodyPr/>
                    </wps:wsp>
                  </a:graphicData>
                </a:graphic>
              </wp:anchor>
            </w:drawing>
          </mc:Choice>
          <mc:Fallback>
            <w:pict>
              <v:oval id="shape_0" ID="Image1" stroked="t" style="position:absolute;margin-left:143pt;margin-top:148.95pt;width:33.2pt;height:48.8pt">
                <w10:wrap type="none"/>
                <v:fill o:detectmouseclick="t" on="false"/>
                <v:stroke color="red" weight="15840" joinstyle="miter" endcap="flat"/>
              </v:oval>
            </w:pict>
          </mc:Fallback>
        </mc:AlternateContent>
        <mc:AlternateContent>
          <mc:Choice Requires="wps">
            <w:drawing>
              <wp:anchor behindDoc="0" distT="0" distB="0" distL="0" distR="0" simplePos="0" locked="0" layoutInCell="1" allowOverlap="1" relativeHeight="28">
                <wp:simplePos x="0" y="0"/>
                <wp:positionH relativeFrom="column">
                  <wp:posOffset>1915160</wp:posOffset>
                </wp:positionH>
                <wp:positionV relativeFrom="paragraph">
                  <wp:posOffset>2052320</wp:posOffset>
                </wp:positionV>
                <wp:extent cx="193040" cy="306070"/>
                <wp:effectExtent l="0" t="0" r="0" b="0"/>
                <wp:wrapNone/>
                <wp:docPr id="6" name="Forme1"/>
                <a:graphic xmlns:a="http://schemas.openxmlformats.org/drawingml/2006/main">
                  <a:graphicData uri="http://schemas.microsoft.com/office/word/2010/wordprocessingShape">
                    <wps:wsp>
                      <wps:cNvSpPr/>
                      <wps:spPr>
                        <a:xfrm>
                          <a:off x="0" y="0"/>
                          <a:ext cx="192240" cy="305280"/>
                        </a:xfrm>
                        <a:prstGeom prst="ellipse">
                          <a:avLst/>
                        </a:prstGeom>
                        <a:noFill/>
                        <a:ln w="36360">
                          <a:solidFill>
                            <a:srgbClr val="ff0000"/>
                          </a:solidFill>
                          <a:round/>
                        </a:ln>
                      </wps:spPr>
                      <wps:style>
                        <a:lnRef idx="0"/>
                        <a:fillRef idx="0"/>
                        <a:effectRef idx="0"/>
                        <a:fontRef idx="minor"/>
                      </wps:style>
                      <wps:bodyPr/>
                    </wps:wsp>
                  </a:graphicData>
                </a:graphic>
              </wp:anchor>
            </w:drawing>
          </mc:Choice>
          <mc:Fallback>
            <w:pict>
              <v:oval id="shape_0" ID="Forme1" stroked="t" style="position:absolute;margin-left:150.8pt;margin-top:161.6pt;width:15.1pt;height:24pt">
                <w10:wrap type="none"/>
                <v:fill o:detectmouseclick="t" on="false"/>
                <v:stroke color="red" weight="36360" joinstyle="round" endcap="flat"/>
              </v:oval>
            </w:pict>
          </mc:Fallback>
        </mc:AlternateContent>
      </w:r>
    </w:p>
    <w:p>
      <w:pPr>
        <w:pStyle w:val="Normal"/>
        <w:ind w:left="330" w:hanging="0"/>
        <w:rPr>
          <w:rFonts w:eastAsia="Symbol"/>
          <w:b/>
          <w:b/>
          <w:sz w:val="18"/>
          <w:szCs w:val="18"/>
        </w:rPr>
      </w:pPr>
      <w:r>
        <w:rPr>
          <w:rFonts w:eastAsia="Symbol"/>
          <w:b/>
          <w:sz w:val="18"/>
          <w:szCs w:val="18"/>
        </w:rPr>
      </w:r>
    </w:p>
    <w:p>
      <w:pPr>
        <w:pStyle w:val="Normal"/>
        <w:ind w:left="330" w:hanging="0"/>
        <w:rPr>
          <w:rFonts w:eastAsia="Symbol"/>
          <w:b/>
          <w:b/>
          <w:sz w:val="18"/>
          <w:szCs w:val="18"/>
        </w:rPr>
      </w:pPr>
      <w:r>
        <w:rPr>
          <w:rFonts w:eastAsia="Symbol"/>
          <w:b/>
          <w:sz w:val="18"/>
          <w:szCs w:val="18"/>
        </w:rPr>
        <w:drawing>
          <wp:anchor behindDoc="0" distT="0" distB="0" distL="0" distR="0" simplePos="0" locked="0" layoutInCell="1" allowOverlap="1" relativeHeight="31">
            <wp:simplePos x="0" y="0"/>
            <wp:positionH relativeFrom="column">
              <wp:align>center</wp:align>
            </wp:positionH>
            <wp:positionV relativeFrom="paragraph">
              <wp:posOffset>635</wp:posOffset>
            </wp:positionV>
            <wp:extent cx="6010275" cy="4467225"/>
            <wp:effectExtent l="0" t="0" r="0" b="0"/>
            <wp:wrapSquare wrapText="largest"/>
            <wp:docPr id="7"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 descr=""/>
                    <pic:cNvPicPr>
                      <a:picLocks noChangeAspect="1" noChangeArrowheads="1"/>
                    </pic:cNvPicPr>
                  </pic:nvPicPr>
                  <pic:blipFill>
                    <a:blip r:embed="rId4"/>
                    <a:stretch>
                      <a:fillRect/>
                    </a:stretch>
                  </pic:blipFill>
                  <pic:spPr bwMode="auto">
                    <a:xfrm>
                      <a:off x="0" y="0"/>
                      <a:ext cx="6010275" cy="4467225"/>
                    </a:xfrm>
                    <a:prstGeom prst="rect">
                      <a:avLst/>
                    </a:prstGeom>
                  </pic:spPr>
                </pic:pic>
              </a:graphicData>
            </a:graphic>
          </wp:anchor>
        </w:drawing>
      </w:r>
    </w:p>
    <w:p>
      <w:pPr>
        <w:pStyle w:val="Normal"/>
        <w:ind w:left="330" w:hanging="0"/>
        <w:rPr>
          <w:rFonts w:eastAsia="Symbol"/>
          <w:b/>
          <w:b/>
          <w:sz w:val="18"/>
          <w:szCs w:val="18"/>
        </w:rPr>
      </w:pPr>
      <w:r>
        <w:rPr>
          <w:rFonts w:eastAsia="Symbol"/>
          <w:b/>
          <w:sz w:val="18"/>
          <w:szCs w:val="18"/>
        </w:rPr>
      </w:r>
    </w:p>
    <w:p>
      <w:pPr>
        <w:pStyle w:val="Normal"/>
        <w:ind w:left="330" w:hanging="0"/>
        <w:rPr>
          <w:rFonts w:eastAsia="Symbol"/>
          <w:b/>
          <w:b/>
          <w:sz w:val="18"/>
          <w:szCs w:val="18"/>
        </w:rPr>
      </w:pPr>
      <w:r>
        <w:rPr>
          <w:rFonts w:eastAsia="Symbol"/>
          <w:b/>
          <w:sz w:val="18"/>
          <w:szCs w:val="18"/>
        </w:rPr>
      </w:r>
    </w:p>
    <w:p>
      <w:pPr>
        <w:pStyle w:val="Normal"/>
        <w:ind w:left="330" w:hanging="0"/>
        <w:rPr>
          <w:rFonts w:eastAsia="Symbol"/>
          <w:b/>
          <w:b/>
          <w:sz w:val="18"/>
          <w:szCs w:val="18"/>
        </w:rPr>
      </w:pPr>
      <w:r>
        <w:rPr>
          <w:rFonts w:eastAsia="Symbol"/>
          <w:b/>
          <w:sz w:val="18"/>
          <w:szCs w:val="18"/>
        </w:rPr>
      </w:r>
    </w:p>
    <w:p>
      <w:pPr>
        <w:pStyle w:val="Normal"/>
        <w:ind w:left="330" w:hanging="0"/>
        <w:rPr>
          <w:rFonts w:eastAsia="Symbol"/>
          <w:b/>
          <w:b/>
          <w:sz w:val="18"/>
          <w:szCs w:val="18"/>
        </w:rPr>
      </w:pPr>
      <w:r>
        <w:rPr>
          <w:rFonts w:eastAsia="Symbol"/>
          <w:b/>
          <w:sz w:val="18"/>
          <w:szCs w:val="18"/>
        </w:rPr>
      </w:r>
    </w:p>
    <w:p>
      <w:pPr>
        <w:pStyle w:val="Normal"/>
        <w:ind w:left="330" w:hanging="0"/>
        <w:rPr>
          <w:rFonts w:eastAsia="Symbol"/>
          <w:b/>
          <w:b/>
          <w:sz w:val="18"/>
          <w:szCs w:val="18"/>
        </w:rPr>
      </w:pPr>
      <w:r>
        <w:rPr>
          <w:rFonts w:eastAsia="Symbol"/>
          <w:b/>
          <w:sz w:val="18"/>
          <w:szCs w:val="18"/>
        </w:rPr>
      </w:r>
    </w:p>
    <w:p>
      <w:pPr>
        <w:pStyle w:val="Normal"/>
        <w:ind w:left="330" w:hanging="0"/>
        <w:rPr>
          <w:rFonts w:eastAsia="Symbol"/>
          <w:b/>
          <w:b/>
          <w:sz w:val="18"/>
          <w:szCs w:val="18"/>
        </w:rPr>
      </w:pPr>
      <w:r>
        <w:rPr>
          <w:rFonts w:eastAsia="Symbol"/>
          <w:b/>
          <w:sz w:val="18"/>
          <w:szCs w:val="18"/>
        </w:rPr>
      </w:r>
    </w:p>
    <w:p>
      <w:pPr>
        <w:pStyle w:val="Normal"/>
        <w:ind w:left="330" w:hanging="0"/>
        <w:rPr>
          <w:rFonts w:eastAsia="Symbol"/>
          <w:b/>
          <w:b/>
          <w:sz w:val="18"/>
          <w:szCs w:val="18"/>
        </w:rPr>
      </w:pPr>
      <w:r>
        <w:rPr>
          <w:rFonts w:eastAsia="Symbol"/>
          <w:b/>
          <w:sz w:val="18"/>
          <w:szCs w:val="18"/>
        </w:rPr>
      </w:r>
    </w:p>
    <w:p>
      <w:pPr>
        <w:pStyle w:val="Normal"/>
        <w:ind w:left="330" w:hanging="0"/>
        <w:rPr>
          <w:rFonts w:eastAsia="Symbol"/>
          <w:b/>
          <w:b/>
          <w:sz w:val="18"/>
          <w:szCs w:val="18"/>
        </w:rPr>
      </w:pPr>
      <w:r>
        <w:rPr>
          <w:rFonts w:eastAsia="Symbol"/>
          <w:b/>
          <w:sz w:val="18"/>
          <w:szCs w:val="18"/>
        </w:rPr>
      </w:r>
    </w:p>
    <w:p>
      <w:pPr>
        <w:pStyle w:val="Normal"/>
        <w:ind w:left="330" w:hanging="0"/>
        <w:rPr>
          <w:rFonts w:eastAsia="Symbol"/>
          <w:b/>
          <w:b/>
          <w:sz w:val="18"/>
          <w:szCs w:val="18"/>
        </w:rPr>
      </w:pPr>
      <w:r>
        <w:rPr>
          <w:rFonts w:eastAsia="Symbol"/>
          <w:b/>
          <w:sz w:val="18"/>
          <w:szCs w:val="18"/>
        </w:rPr>
      </w:r>
    </w:p>
    <w:p>
      <w:pPr>
        <w:pStyle w:val="Normal"/>
        <w:ind w:left="330" w:hanging="0"/>
        <w:rPr>
          <w:rFonts w:eastAsia="Symbol"/>
          <w:b/>
          <w:b/>
          <w:sz w:val="18"/>
          <w:szCs w:val="18"/>
        </w:rPr>
      </w:pPr>
      <w:r>
        <w:rPr>
          <w:rFonts w:eastAsia="Symbol"/>
          <w:b/>
          <w:sz w:val="18"/>
          <w:szCs w:val="18"/>
        </w:rPr>
      </w:r>
    </w:p>
    <w:p>
      <w:pPr>
        <w:pStyle w:val="Normal"/>
        <w:ind w:left="330" w:hanging="0"/>
        <w:rPr>
          <w:rFonts w:eastAsia="Symbol"/>
          <w:b/>
          <w:b/>
          <w:sz w:val="18"/>
          <w:szCs w:val="18"/>
        </w:rPr>
      </w:pPr>
      <w:r>
        <w:rPr>
          <w:rFonts w:eastAsia="Symbol"/>
          <w:b/>
          <w:sz w:val="18"/>
          <w:szCs w:val="18"/>
        </w:rPr>
      </w:r>
    </w:p>
    <w:p>
      <w:pPr>
        <w:pStyle w:val="Normal"/>
        <w:ind w:left="330" w:hanging="0"/>
        <w:rPr>
          <w:rFonts w:eastAsia="Symbol"/>
          <w:b/>
          <w:b/>
          <w:sz w:val="18"/>
          <w:szCs w:val="18"/>
        </w:rPr>
      </w:pPr>
      <w:r>
        <w:rPr>
          <w:rFonts w:eastAsia="Symbol"/>
          <w:b/>
          <w:sz w:val="18"/>
          <w:szCs w:val="18"/>
        </w:rPr>
      </w:r>
    </w:p>
    <w:p>
      <w:pPr>
        <w:pStyle w:val="Normal"/>
        <w:ind w:left="330" w:hanging="0"/>
        <w:rPr>
          <w:rFonts w:eastAsia="Symbol"/>
          <w:b/>
          <w:b/>
          <w:sz w:val="18"/>
          <w:szCs w:val="18"/>
        </w:rPr>
      </w:pPr>
      <w:r>
        <w:rPr>
          <w:rFonts w:eastAsia="Symbol"/>
          <w:b/>
          <w:sz w:val="18"/>
          <w:szCs w:val="18"/>
        </w:rPr>
      </w:r>
    </w:p>
    <w:p>
      <w:pPr>
        <w:pStyle w:val="Normal"/>
        <w:ind w:left="330" w:hanging="0"/>
        <w:rPr>
          <w:rFonts w:eastAsia="Symbol"/>
          <w:b/>
          <w:b/>
          <w:sz w:val="18"/>
          <w:szCs w:val="18"/>
        </w:rPr>
      </w:pPr>
      <w:r>
        <w:rPr>
          <w:rFonts w:eastAsia="Symbol"/>
          <w:b/>
          <w:sz w:val="18"/>
          <w:szCs w:val="18"/>
        </w:rPr>
      </w:r>
    </w:p>
    <w:p>
      <w:pPr>
        <w:pStyle w:val="Normal"/>
        <w:ind w:left="330" w:hanging="0"/>
        <w:rPr>
          <w:rFonts w:eastAsia="Symbol"/>
          <w:b/>
          <w:b/>
          <w:sz w:val="18"/>
          <w:szCs w:val="18"/>
        </w:rPr>
      </w:pPr>
      <w:r>
        <w:rPr>
          <w:rFonts w:eastAsia="Symbol"/>
          <w:b/>
          <w:sz w:val="18"/>
          <w:szCs w:val="18"/>
        </w:rPr>
      </w:r>
    </w:p>
    <w:p>
      <w:pPr>
        <w:pStyle w:val="Normal"/>
        <w:ind w:left="330" w:hanging="0"/>
        <w:rPr>
          <w:rFonts w:eastAsia="Symbol"/>
          <w:b/>
          <w:b/>
          <w:sz w:val="18"/>
          <w:szCs w:val="18"/>
        </w:rPr>
      </w:pPr>
      <w:r>
        <w:rPr>
          <w:rFonts w:eastAsia="Symbol"/>
          <w:b/>
          <w:sz w:val="18"/>
          <w:szCs w:val="18"/>
        </w:rPr>
      </w:r>
    </w:p>
    <w:p>
      <w:pPr>
        <w:pStyle w:val="Normal"/>
        <w:ind w:left="330" w:hanging="0"/>
        <w:rPr>
          <w:rFonts w:eastAsia="Symbol"/>
          <w:b/>
          <w:b/>
          <w:sz w:val="18"/>
          <w:szCs w:val="18"/>
        </w:rPr>
      </w:pPr>
      <w:r>
        <w:rPr>
          <w:rFonts w:eastAsia="Symbol"/>
          <w:b/>
          <w:sz w:val="18"/>
          <w:szCs w:val="18"/>
        </w:rPr>
      </w:r>
    </w:p>
    <w:p>
      <w:pPr>
        <w:pStyle w:val="Normal"/>
        <w:ind w:left="330" w:hanging="0"/>
        <w:rPr>
          <w:rFonts w:eastAsia="Symbol"/>
          <w:b/>
          <w:b/>
          <w:sz w:val="18"/>
          <w:szCs w:val="18"/>
        </w:rPr>
      </w:pPr>
      <w:r>
        <w:rPr>
          <w:rFonts w:eastAsia="Symbol"/>
          <w:b/>
          <w:sz w:val="18"/>
          <w:szCs w:val="18"/>
        </w:rPr>
      </w:r>
    </w:p>
    <w:p>
      <w:pPr>
        <w:pStyle w:val="Normal"/>
        <w:ind w:left="330" w:hanging="0"/>
        <w:rPr>
          <w:rFonts w:eastAsia="Symbol"/>
          <w:b/>
          <w:b/>
          <w:sz w:val="18"/>
          <w:szCs w:val="18"/>
        </w:rPr>
      </w:pPr>
      <w:r>
        <w:rPr>
          <w:rFonts w:eastAsia="Symbol"/>
          <w:b/>
          <w:sz w:val="18"/>
          <w:szCs w:val="18"/>
        </w:rPr>
      </w:r>
    </w:p>
    <w:p>
      <w:pPr>
        <w:pStyle w:val="Normal"/>
        <w:ind w:left="330" w:hanging="0"/>
        <w:rPr>
          <w:rFonts w:eastAsia="Symbol"/>
          <w:b/>
          <w:b/>
          <w:sz w:val="18"/>
          <w:szCs w:val="18"/>
        </w:rPr>
      </w:pPr>
      <w:r>
        <w:rPr>
          <w:rFonts w:eastAsia="Symbol"/>
          <w:b/>
          <w:sz w:val="18"/>
          <w:szCs w:val="18"/>
        </w:rPr>
      </w:r>
    </w:p>
    <w:p>
      <w:pPr>
        <w:pStyle w:val="Normal"/>
        <w:ind w:left="330" w:hanging="0"/>
        <w:rPr>
          <w:rFonts w:eastAsia="Symbol"/>
          <w:b/>
          <w:b/>
          <w:sz w:val="18"/>
          <w:szCs w:val="18"/>
        </w:rPr>
      </w:pPr>
      <w:r>
        <w:rPr>
          <w:rFonts w:eastAsia="Symbol"/>
          <w:b/>
          <w:sz w:val="18"/>
          <w:szCs w:val="18"/>
        </w:rPr>
      </w:r>
    </w:p>
    <w:p>
      <w:pPr>
        <w:pStyle w:val="Normal"/>
        <w:ind w:left="330" w:hanging="0"/>
        <w:rPr>
          <w:rFonts w:eastAsia="Symbol"/>
          <w:b/>
          <w:b/>
          <w:sz w:val="18"/>
          <w:szCs w:val="18"/>
        </w:rPr>
      </w:pPr>
      <w:r>
        <w:rPr>
          <w:rFonts w:eastAsia="Symbol"/>
          <w:b/>
          <w:sz w:val="18"/>
          <w:szCs w:val="18"/>
        </w:rPr>
      </w:r>
    </w:p>
    <w:p>
      <w:pPr>
        <w:pStyle w:val="Normal"/>
        <w:ind w:left="330" w:hanging="0"/>
        <w:rPr>
          <w:rFonts w:eastAsia="Symbol"/>
          <w:b/>
          <w:b/>
          <w:sz w:val="18"/>
          <w:szCs w:val="18"/>
        </w:rPr>
      </w:pPr>
      <w:r>
        <w:rPr>
          <w:rFonts w:eastAsia="Symbol"/>
          <w:b/>
          <w:sz w:val="18"/>
          <w:szCs w:val="18"/>
        </w:rPr>
      </w:r>
    </w:p>
    <w:p>
      <w:pPr>
        <w:pStyle w:val="Normal"/>
        <w:ind w:left="330" w:hanging="0"/>
        <w:rPr>
          <w:rFonts w:eastAsia="Symbol"/>
          <w:b/>
          <w:b/>
          <w:sz w:val="18"/>
          <w:szCs w:val="18"/>
        </w:rPr>
      </w:pPr>
      <w:r>
        <w:rPr>
          <w:rFonts w:eastAsia="Symbol"/>
          <w:b/>
          <w:sz w:val="18"/>
          <w:szCs w:val="18"/>
        </w:rPr>
      </w:r>
    </w:p>
    <w:p>
      <w:pPr>
        <w:pStyle w:val="Normal"/>
        <w:ind w:left="330" w:hanging="0"/>
        <w:rPr>
          <w:rFonts w:eastAsia="Symbol"/>
          <w:b/>
          <w:b/>
          <w:sz w:val="18"/>
          <w:szCs w:val="18"/>
        </w:rPr>
      </w:pPr>
      <w:r>
        <w:rPr>
          <w:rFonts w:eastAsia="Symbol"/>
          <w:b/>
          <w:sz w:val="18"/>
          <w:szCs w:val="18"/>
        </w:rPr>
      </w:r>
    </w:p>
    <w:p>
      <w:pPr>
        <w:pStyle w:val="Normal"/>
        <w:ind w:left="330" w:hanging="0"/>
        <w:rPr>
          <w:rFonts w:eastAsia="Symbol"/>
          <w:b/>
          <w:b/>
          <w:sz w:val="18"/>
          <w:szCs w:val="18"/>
        </w:rPr>
      </w:pPr>
      <w:r>
        <w:rPr>
          <w:rFonts w:eastAsia="Symbol"/>
          <w:b/>
          <w:sz w:val="18"/>
          <w:szCs w:val="18"/>
        </w:rPr>
      </w:r>
    </w:p>
    <w:p>
      <w:pPr>
        <w:pStyle w:val="Normal"/>
        <w:ind w:left="330" w:hanging="0"/>
        <w:rPr>
          <w:rFonts w:eastAsia="Symbol"/>
          <w:b/>
          <w:b/>
          <w:sz w:val="18"/>
          <w:szCs w:val="18"/>
        </w:rPr>
      </w:pPr>
      <w:r>
        <w:rPr>
          <w:rFonts w:eastAsia="Symbol"/>
          <w:b/>
          <w:sz w:val="18"/>
          <w:szCs w:val="18"/>
        </w:rPr>
      </w:r>
    </w:p>
    <w:p>
      <w:pPr>
        <w:pStyle w:val="Normal"/>
        <w:ind w:left="330" w:hanging="0"/>
        <w:rPr>
          <w:rFonts w:eastAsia="Symbol"/>
          <w:b/>
          <w:b/>
          <w:sz w:val="18"/>
          <w:szCs w:val="18"/>
        </w:rPr>
      </w:pPr>
      <w:r>
        <w:rPr>
          <w:rFonts w:eastAsia="Symbol"/>
          <w:b/>
          <w:sz w:val="18"/>
          <w:szCs w:val="18"/>
        </w:rPr>
      </w:r>
    </w:p>
    <w:p>
      <w:pPr>
        <w:pStyle w:val="Normal"/>
        <w:ind w:left="330" w:hanging="0"/>
        <w:rPr>
          <w:rFonts w:eastAsia="Symbol"/>
          <w:b/>
          <w:b/>
          <w:sz w:val="18"/>
          <w:szCs w:val="18"/>
        </w:rPr>
      </w:pPr>
      <w:r>
        <w:rPr>
          <w:rFonts w:eastAsia="Symbol"/>
          <w:b/>
          <w:sz w:val="18"/>
          <w:szCs w:val="18"/>
        </w:rPr>
      </w:r>
    </w:p>
    <w:p>
      <w:pPr>
        <w:pStyle w:val="Normal"/>
        <w:ind w:left="330" w:hanging="0"/>
        <w:rPr>
          <w:rFonts w:eastAsia="Symbol"/>
          <w:b/>
          <w:b/>
          <w:sz w:val="18"/>
          <w:szCs w:val="18"/>
        </w:rPr>
      </w:pPr>
      <w:r>
        <w:rPr>
          <w:rFonts w:eastAsia="Symbol"/>
          <w:b/>
          <w:sz w:val="18"/>
          <w:szCs w:val="18"/>
        </w:rPr>
      </w:r>
    </w:p>
    <w:p>
      <w:pPr>
        <w:pStyle w:val="Normal"/>
        <w:ind w:left="330" w:hanging="0"/>
        <w:rPr>
          <w:rFonts w:eastAsia="Symbol"/>
          <w:b/>
          <w:b/>
          <w:sz w:val="18"/>
          <w:szCs w:val="18"/>
        </w:rPr>
      </w:pPr>
      <w:r>
        <w:rPr>
          <w:rFonts w:eastAsia="Symbol"/>
          <w:b/>
          <w:sz w:val="18"/>
          <w:szCs w:val="18"/>
        </w:rPr>
      </w:r>
    </w:p>
    <w:p>
      <w:pPr>
        <w:pStyle w:val="Normal"/>
        <w:ind w:left="330" w:hanging="0"/>
        <w:rPr>
          <w:rFonts w:eastAsia="Symbol"/>
          <w:b/>
          <w:b/>
          <w:sz w:val="18"/>
          <w:szCs w:val="18"/>
        </w:rPr>
      </w:pPr>
      <w:r>
        <w:rPr>
          <w:rFonts w:eastAsia="Symbol"/>
          <w:b/>
          <w:sz w:val="18"/>
          <w:szCs w:val="18"/>
        </w:rPr>
      </w:r>
    </w:p>
    <w:p>
      <w:pPr>
        <w:pStyle w:val="Normal"/>
        <w:ind w:left="330" w:hanging="0"/>
        <w:rPr>
          <w:rFonts w:eastAsia="Symbol"/>
          <w:b/>
          <w:b/>
          <w:sz w:val="18"/>
          <w:szCs w:val="18"/>
        </w:rPr>
      </w:pPr>
      <w:r>
        <w:rPr>
          <w:rFonts w:eastAsia="Symbol"/>
          <w:b/>
          <w:sz w:val="18"/>
          <w:szCs w:val="18"/>
        </w:rPr>
      </w:r>
    </w:p>
    <w:p>
      <w:pPr>
        <w:pStyle w:val="Corpsdetexte"/>
        <w:ind w:left="330" w:hanging="0"/>
        <w:rPr>
          <w:rFonts w:eastAsia="Symbol"/>
          <w:b/>
          <w:b/>
          <w:bCs/>
          <w:sz w:val="20"/>
          <w:szCs w:val="18"/>
        </w:rPr>
      </w:pPr>
      <w:r>
        <w:rPr>
          <w:rFonts w:eastAsia="Symbol"/>
          <w:b/>
          <w:bCs/>
          <w:sz w:val="20"/>
          <w:szCs w:val="18"/>
        </w:rPr>
      </w:r>
      <w:r>
        <w:br w:type="page"/>
      </w:r>
    </w:p>
    <w:p>
      <w:pPr>
        <w:pStyle w:val="Corpsdetexte"/>
        <w:ind w:left="330" w:hanging="0"/>
        <w:rPr/>
      </w:pPr>
      <w:r>
        <w:rPr>
          <w:rFonts w:eastAsia="Symbol"/>
          <w:b/>
          <w:bCs/>
          <w:sz w:val="20"/>
          <w:szCs w:val="18"/>
        </w:rPr>
        <w:t>Illustration 2/2 – Emprise des travaux (Illustration AAYP)</w:t>
      </w:r>
    </w:p>
    <w:p>
      <w:pPr>
        <w:pStyle w:val="Corpsdetexte"/>
        <w:ind w:left="330" w:hanging="0"/>
        <w:rPr>
          <w:rFonts w:eastAsia="Symbol"/>
          <w:b/>
          <w:b/>
          <w:bCs/>
          <w:sz w:val="20"/>
          <w:szCs w:val="18"/>
        </w:rPr>
      </w:pPr>
      <w:r>
        <w:rPr>
          <w:rFonts w:eastAsia="Symbol"/>
          <w:b/>
          <w:bCs/>
          <w:sz w:val="20"/>
          <w:szCs w:val="18"/>
        </w:rPr>
      </w:r>
    </w:p>
    <w:p>
      <w:pPr>
        <w:pStyle w:val="Corpsdetexte"/>
        <w:ind w:hanging="0"/>
        <w:rPr>
          <w:rFonts w:eastAsia="Symbol"/>
          <w:b/>
          <w:b/>
          <w:bCs/>
          <w:sz w:val="20"/>
          <w:szCs w:val="18"/>
        </w:rPr>
      </w:pPr>
      <w:r>
        <w:rPr>
          <w:rFonts w:eastAsia="Symbol"/>
          <w:b/>
          <w:bCs/>
          <w:sz w:val="20"/>
          <w:szCs w:val="18"/>
        </w:rPr>
        <mc:AlternateContent>
          <mc:Choice Requires="wps">
            <w:drawing>
              <wp:anchor behindDoc="0" distT="0" distB="0" distL="0" distR="0" simplePos="0" locked="0" layoutInCell="1" allowOverlap="1" relativeHeight="30">
                <wp:simplePos x="0" y="0"/>
                <wp:positionH relativeFrom="column">
                  <wp:posOffset>4218940</wp:posOffset>
                </wp:positionH>
                <wp:positionV relativeFrom="paragraph">
                  <wp:posOffset>148590</wp:posOffset>
                </wp:positionV>
                <wp:extent cx="593725" cy="160020"/>
                <wp:effectExtent l="0" t="0" r="0" b="0"/>
                <wp:wrapNone/>
                <wp:docPr id="8" name="Forme3"/>
                <a:graphic xmlns:a="http://schemas.openxmlformats.org/drawingml/2006/main">
                  <a:graphicData uri="http://schemas.microsoft.com/office/word/2010/wordprocessingShape">
                    <wps:wsp>
                      <wps:cNvSpPr/>
                      <wps:spPr>
                        <a:xfrm>
                          <a:off x="0" y="0"/>
                          <a:ext cx="592920" cy="159480"/>
                        </a:xfrm>
                        <a:prstGeom prst="rect">
                          <a:avLst/>
                        </a:prstGeom>
                        <a:noFill/>
                        <a:ln>
                          <a:noFill/>
                        </a:ln>
                      </wps:spPr>
                      <wps:style>
                        <a:lnRef idx="0"/>
                        <a:fillRef idx="0"/>
                        <a:effectRef idx="0"/>
                        <a:fontRef idx="minor"/>
                      </wps:style>
                      <wps:txbx>
                        <w:txbxContent>
                          <w:p>
                            <w:pPr>
                              <w:pStyle w:val="Contenudecadre"/>
                              <w:overflowPunct w:val="true"/>
                              <w:rPr/>
                            </w:pPr>
                            <w:r>
                              <w:rPr>
                                <w:rFonts w:cs="Times New Roman"/>
                                <w:color w:val="00000A"/>
                                <w:lang w:eastAsia="fr-FR"/>
                              </w:rPr>
                              <w:t>Nord</w:t>
                            </w:r>
                          </w:p>
                        </w:txbxContent>
                      </wps:txbx>
                      <wps:bodyPr lIns="0" rIns="0" tIns="0" bIns="0">
                        <a:spAutoFit/>
                      </wps:bodyPr>
                    </wps:wsp>
                  </a:graphicData>
                </a:graphic>
              </wp:anchor>
            </w:drawing>
          </mc:Choice>
          <mc:Fallback>
            <w:pict>
              <v:rect id="shape_0" ID="Forme3" stroked="f" style="position:absolute;margin-left:332.2pt;margin-top:11.7pt;width:46.65pt;height:12.5pt">
                <w10:wrap type="square"/>
                <v:fill o:detectmouseclick="t" on="false"/>
                <v:stroke color="#3465a4" joinstyle="round" endcap="flat"/>
                <v:textbox>
                  <w:txbxContent>
                    <w:p>
                      <w:pPr>
                        <w:pStyle w:val="Contenudecadre"/>
                        <w:overflowPunct w:val="true"/>
                        <w:rPr/>
                      </w:pPr>
                      <w:r>
                        <w:rPr>
                          <w:rFonts w:cs="Times New Roman"/>
                          <w:color w:val="00000A"/>
                          <w:lang w:eastAsia="fr-FR"/>
                        </w:rPr>
                        <w:t>Nord</w:t>
                      </w:r>
                    </w:p>
                  </w:txbxContent>
                </v:textbox>
              </v:rect>
            </w:pict>
          </mc:Fallback>
        </mc:AlternateContent>
      </w:r>
    </w:p>
    <w:p>
      <w:pPr>
        <w:pStyle w:val="Normal"/>
        <w:ind w:left="330" w:hanging="0"/>
        <w:rPr>
          <w:rFonts w:eastAsia="Symbol"/>
          <w:b/>
          <w:b/>
          <w:sz w:val="18"/>
          <w:szCs w:val="18"/>
        </w:rPr>
      </w:pPr>
      <w:r>
        <w:rPr>
          <w:rFonts w:eastAsia="Symbol"/>
          <w:b/>
          <w:sz w:val="18"/>
          <w:szCs w:val="18"/>
        </w:rPr>
      </w:r>
    </w:p>
    <w:p>
      <w:pPr>
        <w:pStyle w:val="Normal"/>
        <w:ind w:left="330" w:hanging="0"/>
        <w:rPr>
          <w:rFonts w:eastAsia="Symbol"/>
          <w:b/>
          <w:b/>
          <w:sz w:val="18"/>
          <w:szCs w:val="18"/>
        </w:rPr>
      </w:pPr>
      <w:r>
        <w:rPr>
          <w:rFonts w:eastAsia="Symbol"/>
          <w:b/>
          <w:sz w:val="18"/>
          <w:szCs w:val="18"/>
        </w:rPr>
        <mc:AlternateContent>
          <mc:Choice Requires="wps">
            <w:drawing>
              <wp:anchor behindDoc="0" distT="0" distB="0" distL="0" distR="0" simplePos="0" locked="0" layoutInCell="1" allowOverlap="1" relativeHeight="29">
                <wp:simplePos x="0" y="0"/>
                <wp:positionH relativeFrom="column">
                  <wp:posOffset>3984625</wp:posOffset>
                </wp:positionH>
                <wp:positionV relativeFrom="paragraph">
                  <wp:posOffset>142240</wp:posOffset>
                </wp:positionV>
                <wp:extent cx="591185" cy="11430"/>
                <wp:effectExtent l="0" t="0" r="0" b="0"/>
                <wp:wrapNone/>
                <wp:docPr id="10" name="Forme2"/>
                <a:graphic xmlns:a="http://schemas.openxmlformats.org/drawingml/2006/main">
                  <a:graphicData uri="http://schemas.microsoft.com/office/word/2010/wordprocessingShape">
                    <wps:wsp>
                      <wps:cNvSpPr/>
                      <wps:spPr>
                        <a:xfrm>
                          <a:off x="0" y="0"/>
                          <a:ext cx="590400" cy="9360"/>
                        </a:xfrm>
                        <a:prstGeom prst="line">
                          <a:avLst/>
                        </a:prstGeom>
                        <a:ln w="36360">
                          <a:solidFill>
                            <a:srgbClr val="000000"/>
                          </a:solidFill>
                          <a:round/>
                          <a:tailEnd len="med" type="triangle" w="med"/>
                        </a:ln>
                      </wps:spPr>
                      <wps:style>
                        <a:lnRef idx="0"/>
                        <a:fillRef idx="0"/>
                        <a:effectRef idx="0"/>
                        <a:fontRef idx="minor"/>
                      </wps:style>
                      <wps:bodyPr/>
                    </wps:wsp>
                  </a:graphicData>
                </a:graphic>
              </wp:anchor>
            </w:drawing>
          </mc:Choice>
          <mc:Fallback>
            <w:pict>
              <v:line id="shape_0" from="313.75pt,10.85pt" to="360.2pt,11.55pt" ID="Forme2" stroked="t" style="position:absolute">
                <v:stroke color="black" weight="36360" endarrow="block" endarrowwidth="medium" endarrowlength="medium" joinstyle="round" endcap="flat"/>
                <v:fill o:detectmouseclick="t" on="false"/>
              </v:line>
            </w:pict>
          </mc:Fallback>
        </mc:AlternateContent>
      </w:r>
    </w:p>
    <w:p>
      <w:pPr>
        <w:pStyle w:val="Normal"/>
        <w:ind w:left="330" w:hanging="0"/>
        <w:rPr>
          <w:rFonts w:eastAsia="Symbol"/>
          <w:b/>
          <w:b/>
          <w:sz w:val="20"/>
        </w:rPr>
      </w:pPr>
      <w:r>
        <w:rPr>
          <w:rFonts w:eastAsia="Symbol"/>
          <w:b/>
          <w:sz w:val="20"/>
        </w:rPr>
        <mc:AlternateContent>
          <mc:Choice Requires="wps">
            <w:drawing>
              <wp:anchor behindDoc="1" distT="0" distB="0" distL="114300" distR="114300" simplePos="0" locked="0" layoutInCell="1" allowOverlap="1" relativeHeight="3">
                <wp:simplePos x="0" y="0"/>
                <wp:positionH relativeFrom="column">
                  <wp:posOffset>949325</wp:posOffset>
                </wp:positionH>
                <wp:positionV relativeFrom="paragraph">
                  <wp:posOffset>1771650</wp:posOffset>
                </wp:positionV>
                <wp:extent cx="469900" cy="80010"/>
                <wp:effectExtent l="0" t="0" r="0" b="0"/>
                <wp:wrapNone/>
                <wp:docPr id="11" name=" 27"/>
                <a:graphic xmlns:a="http://schemas.openxmlformats.org/drawingml/2006/main">
                  <a:graphicData uri="http://schemas.microsoft.com/office/word/2010/wordprocessingShape">
                    <wps:wsp>
                      <wps:cNvSpPr/>
                      <wps:spPr>
                        <a:xfrm>
                          <a:off x="0" y="0"/>
                          <a:ext cx="469800" cy="47520"/>
                        </a:xfrm>
                        <a:prstGeom prst="line">
                          <a:avLst/>
                        </a:prstGeom>
                        <a:ln w="19080">
                          <a:solidFill>
                            <a:srgbClr val="ff0000"/>
                          </a:solidFill>
                          <a:miter/>
                        </a:ln>
                      </wps:spPr>
                      <wps:style>
                        <a:lnRef idx="0"/>
                        <a:fillRef idx="0"/>
                        <a:effectRef idx="0"/>
                        <a:fontRef idx="minor"/>
                      </wps:style>
                      <wps:bodyPr/>
                    </wps:wsp>
                  </a:graphicData>
                </a:graphic>
              </wp:anchor>
            </w:drawing>
          </mc:Choice>
          <mc:Fallback>
            <w:pict>
              <v:line id="shape_0" from="74.55pt,137.65pt" to="111.5pt,141.35pt" ID=" 27" stroked="t" style="position:absolute">
                <v:stroke color="red" weight="19080" joinstyle="miter" endcap="flat"/>
                <v:fill o:detectmouseclick="t" on="false"/>
              </v:line>
            </w:pict>
          </mc:Fallback>
        </mc:AlternateContent>
        <mc:AlternateContent>
          <mc:Choice Requires="wps">
            <w:drawing>
              <wp:anchor behindDoc="1" distT="0" distB="0" distL="114300" distR="114300" simplePos="0" locked="0" layoutInCell="1" allowOverlap="1" relativeHeight="4">
                <wp:simplePos x="0" y="0"/>
                <wp:positionH relativeFrom="column">
                  <wp:posOffset>3538220</wp:posOffset>
                </wp:positionH>
                <wp:positionV relativeFrom="paragraph">
                  <wp:posOffset>-1405890</wp:posOffset>
                </wp:positionV>
                <wp:extent cx="190500" cy="817245"/>
                <wp:effectExtent l="0" t="0" r="0" b="0"/>
                <wp:wrapNone/>
                <wp:docPr id="12" name=" 28"/>
                <a:graphic xmlns:a="http://schemas.openxmlformats.org/drawingml/2006/main">
                  <a:graphicData uri="http://schemas.microsoft.com/office/word/2010/wordprocessingShape">
                    <wps:wsp>
                      <wps:cNvSpPr/>
                      <wps:spPr>
                        <a:xfrm>
                          <a:off x="0" y="0"/>
                          <a:ext cx="189360" cy="1211760"/>
                        </a:xfrm>
                        <a:prstGeom prst="line">
                          <a:avLst/>
                        </a:prstGeom>
                        <a:ln w="19080">
                          <a:solidFill>
                            <a:srgbClr val="ff0000"/>
                          </a:solidFill>
                          <a:miter/>
                        </a:ln>
                      </wps:spPr>
                      <wps:style>
                        <a:lnRef idx="0"/>
                        <a:fillRef idx="0"/>
                        <a:effectRef idx="0"/>
                        <a:fontRef idx="minor"/>
                      </wps:style>
                      <wps:bodyPr/>
                    </wps:wsp>
                  </a:graphicData>
                </a:graphic>
              </wp:anchor>
            </w:drawing>
          </mc:Choice>
          <mc:Fallback>
            <w:pict>
              <v:line id="shape_0" from="253.2pt,-90.95pt" to="268.05pt,4.4pt" ID=" 28" stroked="t" style="position:absolute">
                <v:stroke color="red" weight="19080" joinstyle="miter" endcap="flat"/>
                <v:fill o:detectmouseclick="t" on="false"/>
              </v:line>
            </w:pict>
          </mc:Fallback>
        </mc:AlternateContent>
        <w:drawing>
          <wp:anchor behindDoc="0" distT="0" distB="0" distL="0" distR="0" simplePos="0" locked="0" layoutInCell="1" allowOverlap="1" relativeHeight="32">
            <wp:simplePos x="0" y="0"/>
            <wp:positionH relativeFrom="column">
              <wp:posOffset>217805</wp:posOffset>
            </wp:positionH>
            <wp:positionV relativeFrom="paragraph">
              <wp:posOffset>127635</wp:posOffset>
            </wp:positionV>
            <wp:extent cx="6214110" cy="8484870"/>
            <wp:effectExtent l="0" t="0" r="0" b="0"/>
            <wp:wrapSquare wrapText="largest"/>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 descr=""/>
                    <pic:cNvPicPr>
                      <a:picLocks noChangeAspect="1" noChangeArrowheads="1"/>
                    </pic:cNvPicPr>
                  </pic:nvPicPr>
                  <pic:blipFill>
                    <a:blip r:embed="rId5"/>
                    <a:stretch>
                      <a:fillRect/>
                    </a:stretch>
                  </pic:blipFill>
                  <pic:spPr bwMode="auto">
                    <a:xfrm>
                      <a:off x="0" y="0"/>
                      <a:ext cx="6214110" cy="8484870"/>
                    </a:xfrm>
                    <a:prstGeom prst="rect">
                      <a:avLst/>
                    </a:prstGeom>
                  </pic:spPr>
                </pic:pic>
              </a:graphicData>
            </a:graphic>
          </wp:anchor>
        </w:drawing>
      </w:r>
    </w:p>
    <w:p>
      <w:pPr>
        <w:sectPr>
          <w:footnotePr>
            <w:numFmt w:val="decimal"/>
          </w:footnotePr>
          <w:type w:val="continuous"/>
          <w:pgSz w:w="11906" w:h="16838"/>
          <w:pgMar w:left="850" w:right="850" w:header="0" w:top="768" w:footer="132" w:bottom="830" w:gutter="0"/>
          <w:formProt w:val="false"/>
          <w:textDirection w:val="lrTb"/>
          <w:docGrid w:type="default" w:linePitch="360" w:charSpace="4294965247"/>
        </w:sectPr>
      </w:pPr>
    </w:p>
    <w:p>
      <w:pPr>
        <w:pStyle w:val="Normal"/>
        <w:rPr/>
      </w:pPr>
      <w:r>
        <w:rPr/>
      </w:r>
    </w:p>
    <w:p>
      <w:pPr>
        <w:sectPr>
          <w:footnotePr>
            <w:numFmt w:val="decimal"/>
          </w:footnotePr>
          <w:type w:val="continuous"/>
          <w:pgSz w:w="11906" w:h="16838"/>
          <w:pgMar w:left="850" w:right="850" w:header="0" w:top="768" w:footer="132" w:bottom="830" w:gutter="0"/>
          <w:formProt w:val="false"/>
          <w:textDirection w:val="lrTb"/>
          <w:docGrid w:type="default" w:linePitch="360" w:charSpace="4294965247"/>
        </w:sectPr>
      </w:pPr>
    </w:p>
    <w:sectPr>
      <w:footnotePr>
        <w:numFmt w:val="decimal"/>
      </w:footnotePr>
      <w:type w:val="continuous"/>
      <w:pgSz w:w="11906" w:h="16838"/>
      <w:pgMar w:left="850" w:right="850" w:header="0" w:top="768" w:footer="132" w:bottom="83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Symbol">
    <w:charset w:val="00"/>
    <w:family w:val="roman"/>
    <w:pitch w:val="variable"/>
  </w:font>
  <w:font w:name="Times">
    <w:altName w:val="Times New Roman"/>
    <w:charset w:val="00"/>
    <w:family w:val="roman"/>
    <w:pitch w:val="variable"/>
  </w:font>
  <w:font w:name="Wingdings">
    <w:charset w:val="00"/>
    <w:family w:val="roman"/>
    <w:pitch w:val="variable"/>
  </w:font>
  <w:font w:name="Courier New">
    <w:charset w:val="00"/>
    <w:family w:val="roman"/>
    <w:pitch w:val="variable"/>
  </w:font>
  <w:font w:name="Wingdings 2">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Unicode MS">
    <w:charset w:val="00"/>
    <w:family w:val="roman"/>
    <w:pitch w:val="variable"/>
  </w:font>
  <w:font w:name="Tahoma">
    <w:charset w:val="00"/>
    <w:family w:val="roman"/>
    <w:pitch w:val="variable"/>
  </w:font>
  <w:font w:name="Calibri">
    <w:charset w:val="00"/>
    <w:family w:val="roman"/>
    <w:pitch w:val="variable"/>
  </w:font>
  <w:font w:name="Arial">
    <w:charset w:val="01"/>
    <w:family w:val="swiss"/>
    <w:pitch w:val="variable"/>
  </w:font>
  <w:font w:name="Times New Roman">
    <w:charset w:val="01"/>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tabs>
        <w:tab w:val="left" w:pos="1692" w:leader="none"/>
        <w:tab w:val="center" w:pos="4536" w:leader="none"/>
        <w:tab w:val="left" w:pos="5529" w:leader="none"/>
        <w:tab w:val="right" w:pos="9072" w:leader="none"/>
      </w:tabs>
      <w:ind w:right="360" w:hanging="0"/>
      <w:rPr/>
    </w:pPr>
    <w:r>
      <mc:AlternateContent>
        <mc:Choice Requires="wps">
          <w:drawing>
            <wp:anchor behindDoc="1" distT="0" distB="0" distL="0" distR="0" simplePos="0" locked="0" layoutInCell="1" allowOverlap="1" relativeHeight="26">
              <wp:simplePos x="0" y="0"/>
              <wp:positionH relativeFrom="column">
                <wp:posOffset>6243955</wp:posOffset>
              </wp:positionH>
              <wp:positionV relativeFrom="paragraph">
                <wp:posOffset>635</wp:posOffset>
              </wp:positionV>
              <wp:extent cx="448310" cy="168275"/>
              <wp:effectExtent l="0" t="0" r="0" b="0"/>
              <wp:wrapSquare wrapText="bothSides"/>
              <wp:docPr id="1" name="Image1"/>
              <a:graphic xmlns:a="http://schemas.openxmlformats.org/drawingml/2006/main">
                <a:graphicData uri="http://schemas.microsoft.com/office/word/2010/wordprocessingShape">
                  <wps:wsp>
                    <wps:cNvSpPr/>
                    <wps:spPr>
                      <a:xfrm>
                        <a:off x="0" y="0"/>
                        <a:ext cx="447840" cy="167760"/>
                      </a:xfrm>
                      <a:prstGeom prst="rect">
                        <a:avLst/>
                      </a:prstGeom>
                      <a:solidFill>
                        <a:srgbClr val="ffffff"/>
                      </a:solidFill>
                      <a:ln>
                        <a:noFill/>
                      </a:ln>
                    </wps:spPr>
                    <wps:style>
                      <a:lnRef idx="0"/>
                      <a:fillRef idx="0"/>
                      <a:effectRef idx="0"/>
                      <a:fontRef idx="minor"/>
                    </wps:style>
                    <wps:txbx>
                      <w:txbxContent>
                        <w:p>
                          <w:pPr>
                            <w:pStyle w:val="Pieddepage"/>
                            <w:widowControl/>
                            <w:tabs>
                              <w:tab w:val="center" w:pos="4536" w:leader="none"/>
                              <w:tab w:val="right" w:pos="9072" w:leader="none"/>
                            </w:tabs>
                            <w:suppressAutoHyphens w:val="true"/>
                            <w:bidi w:val="0"/>
                            <w:ind w:left="227" w:right="-227" w:hanging="0"/>
                            <w:jc w:val="left"/>
                            <w:rPr/>
                          </w:pPr>
                          <w:r>
                            <w:rPr/>
                            <w:fldChar w:fldCharType="begin"/>
                          </w:r>
                          <w:r>
                            <w:instrText> PAGE </w:instrText>
                          </w:r>
                          <w:r>
                            <w:fldChar w:fldCharType="separate"/>
                          </w:r>
                          <w:r>
                            <w:t>2</w:t>
                          </w:r>
                          <w:r>
                            <w:fldChar w:fldCharType="end"/>
                          </w:r>
                          <w:r>
                            <w:rPr>
                              <w:rStyle w:val="Pagenumber"/>
                              <w:i/>
                              <w:iCs/>
                              <w:color w:val="00000A"/>
                              <w:sz w:val="16"/>
                              <w:szCs w:val="16"/>
                            </w:rPr>
                            <w:t>/</w:t>
                          </w:r>
                          <w:r>
                            <w:rPr>
                              <w:rStyle w:val="Pagenumber"/>
                              <w:i/>
                              <w:iCs/>
                              <w:color w:val="00000A"/>
                              <w:sz w:val="16"/>
                              <w:szCs w:val="16"/>
                            </w:rPr>
                            <w:fldChar w:fldCharType="begin"/>
                          </w:r>
                          <w:r>
                            <w:instrText> NUMPAGES </w:instrText>
                          </w:r>
                          <w:r>
                            <w:fldChar w:fldCharType="separate"/>
                          </w:r>
                          <w:r>
                            <w:t>22</w:t>
                          </w:r>
                          <w:r>
                            <w:fldChar w:fldCharType="end"/>
                          </w:r>
                        </w:p>
                      </w:txbxContent>
                    </wps:txbx>
                    <wps:bodyPr lIns="1800" rIns="1800" tIns="1800" bIns="1800">
                      <a:noAutofit/>
                    </wps:bodyPr>
                  </wps:wsp>
                </a:graphicData>
              </a:graphic>
            </wp:anchor>
          </w:drawing>
        </mc:Choice>
        <mc:Fallback>
          <w:pict>
            <v:rect id="shape_0" ID="Image1" fillcolor="white" stroked="f" style="position:absolute;margin-left:491.65pt;margin-top:0.05pt;width:35.2pt;height:13.15pt">
              <w10:wrap type="square"/>
              <v:fill o:detectmouseclick="t" type="solid" color2="black"/>
              <v:stroke color="#3465a4" joinstyle="round" endcap="flat"/>
              <v:textbox>
                <w:txbxContent>
                  <w:p>
                    <w:pPr>
                      <w:pStyle w:val="Pieddepage"/>
                      <w:widowControl/>
                      <w:tabs>
                        <w:tab w:val="center" w:pos="4536" w:leader="none"/>
                        <w:tab w:val="right" w:pos="9072" w:leader="none"/>
                      </w:tabs>
                      <w:suppressAutoHyphens w:val="true"/>
                      <w:bidi w:val="0"/>
                      <w:ind w:left="227" w:right="-227" w:hanging="0"/>
                      <w:jc w:val="left"/>
                      <w:rPr/>
                    </w:pPr>
                    <w:r>
                      <w:rPr/>
                      <w:fldChar w:fldCharType="begin"/>
                    </w:r>
                    <w:r>
                      <w:instrText> PAGE </w:instrText>
                    </w:r>
                    <w:r>
                      <w:fldChar w:fldCharType="separate"/>
                    </w:r>
                    <w:r>
                      <w:t>2</w:t>
                    </w:r>
                    <w:r>
                      <w:fldChar w:fldCharType="end"/>
                    </w:r>
                    <w:r>
                      <w:rPr>
                        <w:rStyle w:val="Pagenumber"/>
                        <w:i/>
                        <w:iCs/>
                        <w:color w:val="00000A"/>
                        <w:sz w:val="16"/>
                        <w:szCs w:val="16"/>
                      </w:rPr>
                      <w:t>/</w:t>
                    </w:r>
                    <w:r>
                      <w:rPr>
                        <w:rStyle w:val="Pagenumber"/>
                        <w:i/>
                        <w:iCs/>
                        <w:color w:val="00000A"/>
                        <w:sz w:val="16"/>
                        <w:szCs w:val="16"/>
                      </w:rPr>
                      <w:fldChar w:fldCharType="begin"/>
                    </w:r>
                    <w:r>
                      <w:instrText> NUMPAGES </w:instrText>
                    </w:r>
                    <w:r>
                      <w:fldChar w:fldCharType="separate"/>
                    </w:r>
                    <w:r>
                      <w:t>22</w:t>
                    </w:r>
                    <w:r>
                      <w:fldChar w:fldCharType="end"/>
                    </w:r>
                  </w:p>
                </w:txbxContent>
              </v:textbox>
            </v:rect>
          </w:pict>
        </mc:Fallback>
      </mc:AlternateContent>
    </w:r>
    <w:r>
      <w:rPr>
        <w:i/>
        <w:iCs/>
        <w:sz w:val="16"/>
      </w:rPr>
      <w:t xml:space="preserve">CAHIER DES CLAUSES TECHNIQUES PARTICULIÈRES - Consultation  </w:t>
    </w:r>
    <w:r>
      <w:rPr>
        <w:sz w:val="16"/>
        <w:szCs w:val="16"/>
      </w:rPr>
      <w:t>2021_45002_0001</w:t>
    </w:r>
  </w:p>
  <w:p>
    <w:pPr>
      <w:pStyle w:val="Pieddepage"/>
      <w:tabs>
        <w:tab w:val="left" w:pos="1692" w:leader="none"/>
        <w:tab w:val="center" w:pos="4536" w:leader="none"/>
        <w:tab w:val="left" w:pos="5529" w:leader="none"/>
        <w:tab w:val="right" w:pos="9072" w:leader="none"/>
      </w:tabs>
      <w:ind w:right="360" w:hanging="0"/>
      <w:rPr/>
    </w:pPr>
    <w:r>
      <w:rPr>
        <w:i/>
        <w:iCs/>
        <w:sz w:val="16"/>
      </w:rPr>
      <w:t>Travaux de Démolition et de de terrassement de la plate-forme nord de la plage des Catalans et préservation des ouvrages patrimoniaux</w:t>
    </w:r>
  </w:p>
  <w:p>
    <w:pPr>
      <w:pStyle w:val="Pieddepage"/>
      <w:rPr>
        <w:i/>
        <w:i/>
        <w:iCs/>
        <w:sz w:val="16"/>
      </w:rPr>
    </w:pPr>
    <w:r>
      <w:rPr>
        <w:i/>
        <w:iCs/>
        <w:sz w:val="16"/>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rPr/>
      </w:pPr>
      <w:r>
        <w:rPr>
          <w:rStyle w:val="Caractresdenotedebasdepage"/>
          <w:sz w:val="16"/>
          <w:szCs w:val="16"/>
        </w:rPr>
        <w:footnoteRef/>
        <w:tab/>
      </w:r>
      <w:r>
        <w:rPr>
          <w:i/>
          <w:sz w:val="16"/>
          <w:szCs w:val="16"/>
        </w:rPr>
        <w:t>Voir annexes</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none"/>
      <w:suff w:val="nothing"/>
      <w:lvlText w:val=""/>
      <w:lvlJc w:val="left"/>
      <w:pPr>
        <w:ind w:left="432" w:hanging="432"/>
      </w:pPr>
    </w:lvl>
    <w:lvl w:ilvl="1">
      <w:start w:val="1"/>
      <w:numFmt w:val="none"/>
      <w:suff w:val="nothing"/>
      <w:lvlText w:val=""/>
      <w:lvlJc w:val="left"/>
      <w:pPr>
        <w:ind w:left="0" w:hanging="0"/>
      </w:pPr>
    </w:lvl>
    <w:lvl w:ilvl="2">
      <w:start w:val="1"/>
      <w:pStyle w:val="Titre3"/>
      <w:numFmt w:val="none"/>
      <w:suff w:val="nothing"/>
      <w:lvlText w:val=""/>
      <w:lvlJc w:val="left"/>
      <w:pPr>
        <w:ind w:left="720" w:hanging="720"/>
      </w:pPr>
    </w:lvl>
    <w:lvl w:ilvl="3">
      <w:start w:val="1"/>
      <w:numFmt w:val="none"/>
      <w:suff w:val="nothing"/>
      <w:lvlText w:val=""/>
      <w:lvlJc w:val="left"/>
      <w:pPr>
        <w:ind w:left="0" w:hanging="0"/>
      </w:pPr>
    </w:lvl>
    <w:lvl w:ilvl="4">
      <w:start w:val="1"/>
      <w:pStyle w:val="Titre5"/>
      <w:numFmt w:val="none"/>
      <w:suff w:val="nothing"/>
      <w:lvlText w:val=""/>
      <w:lvlJc w:val="left"/>
      <w:pPr>
        <w:ind w:left="1008" w:hanging="1008"/>
      </w:pPr>
    </w:lvl>
    <w:lvl w:ilvl="5">
      <w:start w:val="1"/>
      <w:pStyle w:val="Titre6"/>
      <w:numFmt w:val="none"/>
      <w:suff w:val="nothing"/>
      <w:lvlText w:val=""/>
      <w:lvlJc w:val="left"/>
      <w:pPr>
        <w:ind w:left="1152" w:hanging="1152"/>
      </w:pPr>
    </w:lvl>
    <w:lvl w:ilvl="6">
      <w:start w:val="1"/>
      <w:pStyle w:val="Titre7"/>
      <w:numFmt w:val="none"/>
      <w:suff w:val="nothing"/>
      <w:lvlText w:val=""/>
      <w:lvlJc w:val="left"/>
      <w:pPr>
        <w:ind w:left="1296" w:hanging="1296"/>
      </w:pPr>
    </w:lvl>
    <w:lvl w:ilvl="7">
      <w:start w:val="1"/>
      <w:pStyle w:val="Titre8"/>
      <w:numFmt w:val="none"/>
      <w:suff w:val="nothing"/>
      <w:lvlText w:val=""/>
      <w:lvlJc w:val="left"/>
      <w:pPr>
        <w:ind w:left="1440" w:hanging="1440"/>
      </w:pPr>
    </w:lvl>
    <w:lvl w:ilvl="8">
      <w:start w:val="1"/>
      <w:pStyle w:val="Titre9"/>
      <w:numFmt w:val="none"/>
      <w:suff w:val="nothing"/>
      <w:lvlText w:val=""/>
      <w:lvlJc w:val="left"/>
      <w:pPr>
        <w:ind w:left="1584" w:hanging="1584"/>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bullet"/>
      <w:lvlText w:val="-"/>
      <w:lvlJc w:val="left"/>
      <w:pPr>
        <w:tabs>
          <w:tab w:val="num" w:pos="720"/>
        </w:tabs>
        <w:ind w:left="720" w:hanging="360"/>
      </w:pPr>
      <w:rPr>
        <w:rFonts w:ascii="Arial" w:hAnsi="Arial" w:cs="Arial" w:hint="default"/>
        <w:szCs w:val="22"/>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1200"/>
        </w:tabs>
        <w:ind w:left="1200" w:hanging="360"/>
      </w:pPr>
      <w:rPr>
        <w:rFonts w:ascii="Times New Roman" w:hAnsi="Times New Roman" w:cs="Times New Roman" w:hint="default"/>
        <w:b w:val="false"/>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1778"/>
        </w:tabs>
        <w:ind w:left="1778" w:hanging="360"/>
      </w:pPr>
      <w:rPr>
        <w:rFonts w:ascii="Symbol" w:hAnsi="Symbol" w:cs="Symbol" w:hint="default"/>
        <w:rFonts w:cs="OpenSymbol"/>
      </w:rPr>
    </w:lvl>
    <w:lvl w:ilvl="1">
      <w:start w:val="1"/>
      <w:numFmt w:val="bullet"/>
      <w:lvlText w:val="◦"/>
      <w:lvlJc w:val="left"/>
      <w:pPr>
        <w:tabs>
          <w:tab w:val="num" w:pos="2138"/>
        </w:tabs>
        <w:ind w:left="2138" w:hanging="360"/>
      </w:pPr>
      <w:rPr>
        <w:rFonts w:ascii="OpenSymbol" w:hAnsi="OpenSymbol" w:cs="OpenSymbol" w:hint="default"/>
        <w:rFonts w:cs="OpenSymbol"/>
      </w:rPr>
    </w:lvl>
    <w:lvl w:ilvl="2">
      <w:start w:val="1"/>
      <w:numFmt w:val="bullet"/>
      <w:lvlText w:val="▪"/>
      <w:lvlJc w:val="left"/>
      <w:pPr>
        <w:tabs>
          <w:tab w:val="num" w:pos="2498"/>
        </w:tabs>
        <w:ind w:left="2498" w:hanging="360"/>
      </w:pPr>
      <w:rPr>
        <w:rFonts w:ascii="OpenSymbol" w:hAnsi="OpenSymbol" w:cs="OpenSymbol" w:hint="default"/>
        <w:rFonts w:cs="OpenSymbol"/>
      </w:rPr>
    </w:lvl>
    <w:lvl w:ilvl="3">
      <w:start w:val="1"/>
      <w:numFmt w:val="bullet"/>
      <w:lvlText w:val=""/>
      <w:lvlJc w:val="left"/>
      <w:pPr>
        <w:tabs>
          <w:tab w:val="num" w:pos="2858"/>
        </w:tabs>
        <w:ind w:left="2858" w:hanging="360"/>
      </w:pPr>
      <w:rPr>
        <w:rFonts w:ascii="Symbol" w:hAnsi="Symbol" w:cs="Symbol" w:hint="default"/>
        <w:rFonts w:cs="OpenSymbol"/>
      </w:rPr>
    </w:lvl>
    <w:lvl w:ilvl="4">
      <w:start w:val="1"/>
      <w:numFmt w:val="bullet"/>
      <w:lvlText w:val="◦"/>
      <w:lvlJc w:val="left"/>
      <w:pPr>
        <w:tabs>
          <w:tab w:val="num" w:pos="3218"/>
        </w:tabs>
        <w:ind w:left="3218" w:hanging="360"/>
      </w:pPr>
      <w:rPr>
        <w:rFonts w:ascii="OpenSymbol" w:hAnsi="OpenSymbol" w:cs="OpenSymbol" w:hint="default"/>
        <w:rFonts w:cs="OpenSymbol"/>
      </w:rPr>
    </w:lvl>
    <w:lvl w:ilvl="5">
      <w:start w:val="1"/>
      <w:numFmt w:val="bullet"/>
      <w:lvlText w:val="▪"/>
      <w:lvlJc w:val="left"/>
      <w:pPr>
        <w:tabs>
          <w:tab w:val="num" w:pos="3578"/>
        </w:tabs>
        <w:ind w:left="3578" w:hanging="360"/>
      </w:pPr>
      <w:rPr>
        <w:rFonts w:ascii="OpenSymbol" w:hAnsi="OpenSymbol" w:cs="OpenSymbol" w:hint="default"/>
        <w:rFonts w:cs="OpenSymbol"/>
      </w:rPr>
    </w:lvl>
    <w:lvl w:ilvl="6">
      <w:start w:val="1"/>
      <w:numFmt w:val="bullet"/>
      <w:lvlText w:val=""/>
      <w:lvlJc w:val="left"/>
      <w:pPr>
        <w:tabs>
          <w:tab w:val="num" w:pos="3938"/>
        </w:tabs>
        <w:ind w:left="3938" w:hanging="360"/>
      </w:pPr>
      <w:rPr>
        <w:rFonts w:ascii="Symbol" w:hAnsi="Symbol" w:cs="Symbol" w:hint="default"/>
        <w:rFonts w:cs="OpenSymbol"/>
      </w:rPr>
    </w:lvl>
    <w:lvl w:ilvl="7">
      <w:start w:val="1"/>
      <w:numFmt w:val="bullet"/>
      <w:lvlText w:val="◦"/>
      <w:lvlJc w:val="left"/>
      <w:pPr>
        <w:tabs>
          <w:tab w:val="num" w:pos="4298"/>
        </w:tabs>
        <w:ind w:left="4298" w:hanging="360"/>
      </w:pPr>
      <w:rPr>
        <w:rFonts w:ascii="OpenSymbol" w:hAnsi="OpenSymbol" w:cs="OpenSymbol" w:hint="default"/>
        <w:rFonts w:cs="OpenSymbol"/>
      </w:rPr>
    </w:lvl>
    <w:lvl w:ilvl="8">
      <w:start w:val="1"/>
      <w:numFmt w:val="bullet"/>
      <w:lvlText w:val="▪"/>
      <w:lvlJc w:val="left"/>
      <w:pPr>
        <w:tabs>
          <w:tab w:val="num" w:pos="4658"/>
        </w:tabs>
        <w:ind w:left="4658" w:hanging="360"/>
      </w:pPr>
      <w:rPr>
        <w:rFonts w:ascii="OpenSymbol" w:hAnsi="OpenSymbol" w:cs="OpenSymbol" w:hint="default"/>
        <w:rFonts w:cs="OpenSymbol"/>
      </w:rPr>
    </w:lvl>
  </w:abstractNum>
  <w:abstractNum w:abstractNumId="7">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Symbol" w:hAnsi="Symbol" w:cs="Symbol" w:hint="default"/>
        <w:rFonts w:cs="Symbol"/>
      </w:rPr>
    </w:lvl>
    <w:lvl w:ilvl="2">
      <w:start w:val="1"/>
      <w:numFmt w:val="bullet"/>
      <w:lvlText w:val=""/>
      <w:lvlJc w:val="left"/>
      <w:pPr>
        <w:tabs>
          <w:tab w:val="num" w:pos="1440"/>
        </w:tabs>
        <w:ind w:left="1440" w:hanging="360"/>
      </w:pPr>
      <w:rPr>
        <w:rFonts w:ascii="Symbol" w:hAnsi="Symbol" w:cs="Symbol" w:hint="default"/>
        <w:rFonts w:cs="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Symbol" w:hAnsi="Symbol" w:cs="Symbol" w:hint="default"/>
        <w:rFonts w:cs="Symbol"/>
      </w:rPr>
    </w:lvl>
    <w:lvl w:ilvl="5">
      <w:start w:val="1"/>
      <w:numFmt w:val="bullet"/>
      <w:lvlText w:val=""/>
      <w:lvlJc w:val="left"/>
      <w:pPr>
        <w:tabs>
          <w:tab w:val="num" w:pos="2520"/>
        </w:tabs>
        <w:ind w:left="2520" w:hanging="360"/>
      </w:pPr>
      <w:rPr>
        <w:rFonts w:ascii="Symbol" w:hAnsi="Symbol" w:cs="Symbol" w:hint="default"/>
        <w:rFonts w:cs="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Symbol" w:hAnsi="Symbol" w:cs="Symbol" w:hint="default"/>
        <w:rFonts w:cs="Symbol"/>
      </w:rPr>
    </w:lvl>
    <w:lvl w:ilvl="8">
      <w:start w:val="1"/>
      <w:numFmt w:val="bullet"/>
      <w:lvlText w:val=""/>
      <w:lvlJc w:val="left"/>
      <w:pPr>
        <w:tabs>
          <w:tab w:val="num" w:pos="3600"/>
        </w:tabs>
        <w:ind w:left="3600" w:hanging="360"/>
      </w:pPr>
      <w:rPr>
        <w:rFonts w:ascii="Symbol" w:hAnsi="Symbol" w:cs="Symbol" w:hint="default"/>
        <w:rFonts w:cs="Symbol"/>
      </w:rPr>
    </w:lvl>
  </w:abstractNum>
  <w:abstractNum w:abstractNumId="8">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1">
    <w:lvl w:ilvl="0">
      <w:start w:val="1"/>
      <w:numFmt w:val="bullet"/>
      <w:lvlText w:val=""/>
      <w:lvlJc w:val="left"/>
      <w:pPr>
        <w:tabs>
          <w:tab w:val="num" w:pos="1145"/>
        </w:tabs>
        <w:ind w:left="1145" w:hanging="360"/>
      </w:pPr>
      <w:rPr>
        <w:rFonts w:ascii="Symbol" w:hAnsi="Symbol" w:cs="Symbol" w:hint="default"/>
        <w:sz w:val="22"/>
        <w:b w:val="false"/>
        <w:rFonts w:cs="OpenSymbol"/>
      </w:rPr>
    </w:lvl>
    <w:lvl w:ilvl="1">
      <w:start w:val="1"/>
      <w:numFmt w:val="bullet"/>
      <w:lvlText w:val="◦"/>
      <w:lvlJc w:val="left"/>
      <w:pPr>
        <w:tabs>
          <w:tab w:val="num" w:pos="1505"/>
        </w:tabs>
        <w:ind w:left="1505" w:hanging="360"/>
      </w:pPr>
      <w:rPr>
        <w:rFonts w:ascii="OpenSymbol" w:hAnsi="OpenSymbol" w:cs="OpenSymbol" w:hint="default"/>
        <w:rFonts w:cs="OpenSymbol"/>
      </w:rPr>
    </w:lvl>
    <w:lvl w:ilvl="2">
      <w:start w:val="1"/>
      <w:numFmt w:val="bullet"/>
      <w:lvlText w:val="▪"/>
      <w:lvlJc w:val="left"/>
      <w:pPr>
        <w:tabs>
          <w:tab w:val="num" w:pos="1865"/>
        </w:tabs>
        <w:ind w:left="1865" w:hanging="360"/>
      </w:pPr>
      <w:rPr>
        <w:rFonts w:ascii="OpenSymbol" w:hAnsi="OpenSymbol" w:cs="OpenSymbol" w:hint="default"/>
        <w:rFonts w:cs="OpenSymbol"/>
      </w:rPr>
    </w:lvl>
    <w:lvl w:ilvl="3">
      <w:start w:val="1"/>
      <w:numFmt w:val="bullet"/>
      <w:lvlText w:val=""/>
      <w:lvlJc w:val="left"/>
      <w:pPr>
        <w:tabs>
          <w:tab w:val="num" w:pos="2225"/>
        </w:tabs>
        <w:ind w:left="2225" w:hanging="360"/>
      </w:pPr>
      <w:rPr>
        <w:rFonts w:ascii="Symbol" w:hAnsi="Symbol" w:cs="Symbol" w:hint="default"/>
        <w:rFonts w:cs="OpenSymbol"/>
      </w:rPr>
    </w:lvl>
    <w:lvl w:ilvl="4">
      <w:start w:val="1"/>
      <w:numFmt w:val="bullet"/>
      <w:lvlText w:val="◦"/>
      <w:lvlJc w:val="left"/>
      <w:pPr>
        <w:tabs>
          <w:tab w:val="num" w:pos="2585"/>
        </w:tabs>
        <w:ind w:left="2585" w:hanging="360"/>
      </w:pPr>
      <w:rPr>
        <w:rFonts w:ascii="OpenSymbol" w:hAnsi="OpenSymbol" w:cs="OpenSymbol" w:hint="default"/>
        <w:rFonts w:cs="OpenSymbol"/>
      </w:rPr>
    </w:lvl>
    <w:lvl w:ilvl="5">
      <w:start w:val="1"/>
      <w:numFmt w:val="bullet"/>
      <w:lvlText w:val="▪"/>
      <w:lvlJc w:val="left"/>
      <w:pPr>
        <w:tabs>
          <w:tab w:val="num" w:pos="2945"/>
        </w:tabs>
        <w:ind w:left="2945" w:hanging="360"/>
      </w:pPr>
      <w:rPr>
        <w:rFonts w:ascii="OpenSymbol" w:hAnsi="OpenSymbol" w:cs="OpenSymbol" w:hint="default"/>
        <w:rFonts w:cs="OpenSymbol"/>
      </w:rPr>
    </w:lvl>
    <w:lvl w:ilvl="6">
      <w:start w:val="1"/>
      <w:numFmt w:val="bullet"/>
      <w:lvlText w:val=""/>
      <w:lvlJc w:val="left"/>
      <w:pPr>
        <w:tabs>
          <w:tab w:val="num" w:pos="3305"/>
        </w:tabs>
        <w:ind w:left="3305" w:hanging="360"/>
      </w:pPr>
      <w:rPr>
        <w:rFonts w:ascii="Symbol" w:hAnsi="Symbol" w:cs="Symbol" w:hint="default"/>
        <w:rFonts w:cs="OpenSymbol"/>
      </w:rPr>
    </w:lvl>
    <w:lvl w:ilvl="7">
      <w:start w:val="1"/>
      <w:numFmt w:val="bullet"/>
      <w:lvlText w:val="◦"/>
      <w:lvlJc w:val="left"/>
      <w:pPr>
        <w:tabs>
          <w:tab w:val="num" w:pos="3665"/>
        </w:tabs>
        <w:ind w:left="3665" w:hanging="360"/>
      </w:pPr>
      <w:rPr>
        <w:rFonts w:ascii="OpenSymbol" w:hAnsi="OpenSymbol" w:cs="OpenSymbol" w:hint="default"/>
        <w:rFonts w:cs="OpenSymbol"/>
      </w:rPr>
    </w:lvl>
    <w:lvl w:ilvl="8">
      <w:start w:val="1"/>
      <w:numFmt w:val="bullet"/>
      <w:lvlText w:val="▪"/>
      <w:lvlJc w:val="left"/>
      <w:pPr>
        <w:tabs>
          <w:tab w:val="num" w:pos="4025"/>
        </w:tabs>
        <w:ind w:left="4025" w:hanging="360"/>
      </w:pPr>
      <w:rPr>
        <w:rFonts w:ascii="OpenSymbol" w:hAnsi="OpenSymbol" w:cs="OpenSymbol" w:hint="default"/>
        <w:rFonts w:cs="OpenSymbol"/>
      </w:rPr>
    </w:lvl>
  </w:abstractNum>
  <w:abstractNum w:abstractNumId="12">
    <w:lvl w:ilvl="0">
      <w:start w:val="1"/>
      <w:numFmt w:val="bullet"/>
      <w:lvlText w:val=""/>
      <w:lvlJc w:val="left"/>
      <w:pPr>
        <w:tabs>
          <w:tab w:val="num" w:pos="814"/>
        </w:tabs>
        <w:ind w:left="814" w:hanging="360"/>
      </w:pPr>
      <w:rPr>
        <w:rFonts w:ascii="Symbol" w:hAnsi="Symbol" w:cs="Symbol" w:hint="default"/>
        <w:rFonts w:cs="OpenSymbol"/>
      </w:rPr>
    </w:lvl>
    <w:lvl w:ilvl="1">
      <w:start w:val="1"/>
      <w:numFmt w:val="bullet"/>
      <w:lvlText w:val="◦"/>
      <w:lvlJc w:val="left"/>
      <w:pPr>
        <w:tabs>
          <w:tab w:val="num" w:pos="1174"/>
        </w:tabs>
        <w:ind w:left="1174" w:hanging="360"/>
      </w:pPr>
      <w:rPr>
        <w:rFonts w:ascii="OpenSymbol" w:hAnsi="OpenSymbol" w:cs="OpenSymbol" w:hint="default"/>
        <w:rFonts w:cs="OpenSymbol"/>
      </w:rPr>
    </w:lvl>
    <w:lvl w:ilvl="2">
      <w:start w:val="1"/>
      <w:numFmt w:val="bullet"/>
      <w:lvlText w:val="▪"/>
      <w:lvlJc w:val="left"/>
      <w:pPr>
        <w:tabs>
          <w:tab w:val="num" w:pos="1534"/>
        </w:tabs>
        <w:ind w:left="1534" w:hanging="360"/>
      </w:pPr>
      <w:rPr>
        <w:rFonts w:ascii="OpenSymbol" w:hAnsi="OpenSymbol" w:cs="OpenSymbol" w:hint="default"/>
        <w:rFonts w:cs="OpenSymbol"/>
      </w:rPr>
    </w:lvl>
    <w:lvl w:ilvl="3">
      <w:start w:val="1"/>
      <w:numFmt w:val="bullet"/>
      <w:lvlText w:val=""/>
      <w:lvlJc w:val="left"/>
      <w:pPr>
        <w:tabs>
          <w:tab w:val="num" w:pos="1894"/>
        </w:tabs>
        <w:ind w:left="1894" w:hanging="360"/>
      </w:pPr>
      <w:rPr>
        <w:rFonts w:ascii="Symbol" w:hAnsi="Symbol" w:cs="Symbol" w:hint="default"/>
        <w:rFonts w:cs="OpenSymbol"/>
      </w:rPr>
    </w:lvl>
    <w:lvl w:ilvl="4">
      <w:start w:val="1"/>
      <w:numFmt w:val="bullet"/>
      <w:lvlText w:val="◦"/>
      <w:lvlJc w:val="left"/>
      <w:pPr>
        <w:tabs>
          <w:tab w:val="num" w:pos="2254"/>
        </w:tabs>
        <w:ind w:left="2254" w:hanging="360"/>
      </w:pPr>
      <w:rPr>
        <w:rFonts w:ascii="OpenSymbol" w:hAnsi="OpenSymbol" w:cs="OpenSymbol" w:hint="default"/>
        <w:rFonts w:cs="OpenSymbol"/>
      </w:rPr>
    </w:lvl>
    <w:lvl w:ilvl="5">
      <w:start w:val="1"/>
      <w:numFmt w:val="bullet"/>
      <w:lvlText w:val="▪"/>
      <w:lvlJc w:val="left"/>
      <w:pPr>
        <w:tabs>
          <w:tab w:val="num" w:pos="2614"/>
        </w:tabs>
        <w:ind w:left="2614" w:hanging="360"/>
      </w:pPr>
      <w:rPr>
        <w:rFonts w:ascii="OpenSymbol" w:hAnsi="OpenSymbol" w:cs="OpenSymbol" w:hint="default"/>
        <w:rFonts w:cs="OpenSymbol"/>
      </w:rPr>
    </w:lvl>
    <w:lvl w:ilvl="6">
      <w:start w:val="1"/>
      <w:numFmt w:val="bullet"/>
      <w:lvlText w:val=""/>
      <w:lvlJc w:val="left"/>
      <w:pPr>
        <w:tabs>
          <w:tab w:val="num" w:pos="2974"/>
        </w:tabs>
        <w:ind w:left="2974" w:hanging="360"/>
      </w:pPr>
      <w:rPr>
        <w:rFonts w:ascii="Symbol" w:hAnsi="Symbol" w:cs="Symbol" w:hint="default"/>
        <w:rFonts w:cs="OpenSymbol"/>
      </w:rPr>
    </w:lvl>
    <w:lvl w:ilvl="7">
      <w:start w:val="1"/>
      <w:numFmt w:val="bullet"/>
      <w:lvlText w:val="◦"/>
      <w:lvlJc w:val="left"/>
      <w:pPr>
        <w:tabs>
          <w:tab w:val="num" w:pos="3334"/>
        </w:tabs>
        <w:ind w:left="3334" w:hanging="360"/>
      </w:pPr>
      <w:rPr>
        <w:rFonts w:ascii="OpenSymbol" w:hAnsi="OpenSymbol" w:cs="OpenSymbol" w:hint="default"/>
        <w:rFonts w:cs="OpenSymbol"/>
      </w:rPr>
    </w:lvl>
    <w:lvl w:ilvl="8">
      <w:start w:val="1"/>
      <w:numFmt w:val="bullet"/>
      <w:lvlText w:val="▪"/>
      <w:lvlJc w:val="left"/>
      <w:pPr>
        <w:tabs>
          <w:tab w:val="num" w:pos="3694"/>
        </w:tabs>
        <w:ind w:left="3694" w:hanging="360"/>
      </w:pPr>
      <w:rPr>
        <w:rFonts w:ascii="OpenSymbol" w:hAnsi="OpenSymbol" w:cs="OpenSymbol" w:hint="default"/>
        <w:rFonts w:cs="OpenSymbol"/>
      </w:rPr>
    </w:lvl>
  </w:abstractNum>
  <w:abstractNum w:abstractNumId="1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90"/>
  <w:displayBackgroundShape/>
  <w:embedSystemFonts/>
  <w:defaultTabStop w:val="720"/>
  <w:autoHyphenation w:val="false"/>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semiHidden="0" w:unhideWhenUsed="0" w:qFormat="1"/>
    <w:lsdException w:name="footnote reference"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b6785"/>
    <w:pPr>
      <w:widowControl/>
      <w:suppressAutoHyphens w:val="true"/>
      <w:bidi w:val="0"/>
      <w:jc w:val="left"/>
    </w:pPr>
    <w:rPr>
      <w:rFonts w:ascii="Arial" w:hAnsi="Arial" w:eastAsia="Times New Roman" w:cs="Arial"/>
      <w:color w:val="00000A"/>
      <w:sz w:val="22"/>
      <w:szCs w:val="20"/>
      <w:lang w:val="fr-FR" w:eastAsia="zh-CN" w:bidi="ar-SA"/>
    </w:rPr>
  </w:style>
  <w:style w:type="paragraph" w:styleId="Titre1" w:customStyle="1">
    <w:name w:val="Heading 1"/>
    <w:basedOn w:val="Normal"/>
    <w:next w:val="Normal"/>
    <w:autoRedefine/>
    <w:qFormat/>
    <w:rsid w:val="007d0375"/>
    <w:pPr>
      <w:keepNext w:val="true"/>
      <w:numPr>
        <w:ilvl w:val="0"/>
        <w:numId w:val="1"/>
      </w:numPr>
      <w:pBdr>
        <w:top w:val="single" w:sz="4" w:space="3" w:color="000001"/>
        <w:bottom w:val="single" w:sz="4" w:space="3" w:color="000001"/>
      </w:pBdr>
      <w:spacing w:before="0" w:after="120"/>
      <w:jc w:val="both"/>
      <w:outlineLvl w:val="0"/>
    </w:pPr>
    <w:rPr>
      <w:rFonts w:eastAsia="Symbol" w:cs="Symbol"/>
      <w:b/>
      <w:caps/>
      <w:sz w:val="26"/>
    </w:rPr>
  </w:style>
  <w:style w:type="paragraph" w:styleId="Titre2" w:customStyle="1">
    <w:name w:val="Heading 2"/>
    <w:basedOn w:val="Normal"/>
    <w:next w:val="Normal"/>
    <w:autoRedefine/>
    <w:qFormat/>
    <w:rsid w:val="00941262"/>
    <w:pPr>
      <w:keepNext w:val="true"/>
      <w:widowControl/>
      <w:suppressAutoHyphens w:val="true"/>
      <w:overflowPunct w:val="true"/>
      <w:bidi w:val="0"/>
      <w:spacing w:before="0" w:after="0"/>
      <w:ind w:left="624" w:right="1020" w:hanging="0"/>
      <w:jc w:val="both"/>
      <w:textAlignment w:val="auto"/>
    </w:pPr>
    <w:rPr>
      <w:rFonts w:eastAsia="Symbol"/>
      <w:b/>
      <w:bCs/>
      <w:caps/>
    </w:rPr>
  </w:style>
  <w:style w:type="paragraph" w:styleId="Titre3" w:customStyle="1">
    <w:name w:val="Heading 3"/>
    <w:basedOn w:val="Normal"/>
    <w:next w:val="Normal"/>
    <w:qFormat/>
    <w:rsid w:val="00941262"/>
    <w:pPr>
      <w:keepNext w:val="true"/>
      <w:numPr>
        <w:ilvl w:val="2"/>
        <w:numId w:val="1"/>
      </w:numPr>
      <w:spacing w:before="360" w:after="240"/>
      <w:outlineLvl w:val="2"/>
    </w:pPr>
    <w:rPr>
      <w:b/>
      <w:sz w:val="24"/>
    </w:rPr>
  </w:style>
  <w:style w:type="paragraph" w:styleId="Titre4" w:customStyle="1">
    <w:name w:val="Heading 4"/>
    <w:basedOn w:val="Normal"/>
    <w:next w:val="Normal"/>
    <w:autoRedefine/>
    <w:qFormat/>
    <w:rsid w:val="00193ad9"/>
    <w:pPr>
      <w:keepNext w:val="true"/>
      <w:tabs>
        <w:tab w:val="left" w:pos="1701" w:leader="none"/>
        <w:tab w:val="left" w:pos="16609" w:leader="none"/>
      </w:tabs>
      <w:suppressAutoHyphens w:val="false"/>
      <w:spacing w:before="240" w:after="120"/>
      <w:ind w:left="1701" w:hanging="1275"/>
      <w:jc w:val="both"/>
      <w:outlineLvl w:val="3"/>
    </w:pPr>
    <w:rPr>
      <w:rFonts w:ascii="Arial Gras" w:hAnsi="Arial Gras"/>
      <w:b/>
      <w:szCs w:val="22"/>
    </w:rPr>
  </w:style>
  <w:style w:type="paragraph" w:styleId="Titre5" w:customStyle="1">
    <w:name w:val="Heading 5"/>
    <w:basedOn w:val="Normal"/>
    <w:next w:val="Normal"/>
    <w:qFormat/>
    <w:rsid w:val="000b6785"/>
    <w:pPr>
      <w:numPr>
        <w:ilvl w:val="4"/>
        <w:numId w:val="1"/>
      </w:numPr>
      <w:tabs>
        <w:tab w:val="left" w:pos="0" w:leader="none"/>
      </w:tabs>
      <w:spacing w:before="240" w:after="60"/>
      <w:outlineLvl w:val="4"/>
    </w:pPr>
    <w:rPr>
      <w:b/>
      <w:i/>
      <w:sz w:val="26"/>
    </w:rPr>
  </w:style>
  <w:style w:type="paragraph" w:styleId="Titre6" w:customStyle="1">
    <w:name w:val="Heading 6"/>
    <w:basedOn w:val="Normal"/>
    <w:next w:val="Normal"/>
    <w:qFormat/>
    <w:rsid w:val="000b6785"/>
    <w:pPr>
      <w:numPr>
        <w:ilvl w:val="5"/>
        <w:numId w:val="1"/>
      </w:numPr>
      <w:tabs>
        <w:tab w:val="left" w:pos="0" w:leader="none"/>
      </w:tabs>
      <w:spacing w:before="240" w:after="60"/>
      <w:outlineLvl w:val="5"/>
    </w:pPr>
    <w:rPr>
      <w:b/>
    </w:rPr>
  </w:style>
  <w:style w:type="paragraph" w:styleId="Titre7" w:customStyle="1">
    <w:name w:val="Heading 7"/>
    <w:basedOn w:val="Normal"/>
    <w:next w:val="Normal"/>
    <w:qFormat/>
    <w:rsid w:val="000b6785"/>
    <w:pPr>
      <w:numPr>
        <w:ilvl w:val="6"/>
        <w:numId w:val="1"/>
      </w:numPr>
      <w:tabs>
        <w:tab w:val="left" w:pos="0" w:leader="none"/>
      </w:tabs>
      <w:spacing w:before="240" w:after="60"/>
      <w:outlineLvl w:val="6"/>
    </w:pPr>
    <w:rPr/>
  </w:style>
  <w:style w:type="paragraph" w:styleId="Titre8" w:customStyle="1">
    <w:name w:val="Heading 8"/>
    <w:basedOn w:val="Normal"/>
    <w:next w:val="Normal"/>
    <w:qFormat/>
    <w:rsid w:val="000b6785"/>
    <w:pPr>
      <w:numPr>
        <w:ilvl w:val="7"/>
        <w:numId w:val="1"/>
      </w:numPr>
      <w:tabs>
        <w:tab w:val="left" w:pos="0" w:leader="none"/>
      </w:tabs>
      <w:spacing w:before="240" w:after="60"/>
      <w:outlineLvl w:val="7"/>
    </w:pPr>
    <w:rPr>
      <w:i/>
    </w:rPr>
  </w:style>
  <w:style w:type="paragraph" w:styleId="Titre9" w:customStyle="1">
    <w:name w:val="Heading 9"/>
    <w:basedOn w:val="Normal"/>
    <w:next w:val="Normal"/>
    <w:qFormat/>
    <w:rsid w:val="000b6785"/>
    <w:pPr>
      <w:numPr>
        <w:ilvl w:val="8"/>
        <w:numId w:val="1"/>
      </w:numPr>
      <w:tabs>
        <w:tab w:val="left" w:pos="0" w:leader="none"/>
      </w:tabs>
      <w:spacing w:before="240" w:after="60"/>
      <w:outlineLvl w:val="8"/>
    </w:pPr>
    <w:rPr/>
  </w:style>
  <w:style w:type="character" w:styleId="DefaultParagraphFont" w:default="1">
    <w:name w:val="Default Paragraph Font"/>
    <w:uiPriority w:val="1"/>
    <w:semiHidden/>
    <w:unhideWhenUsed/>
    <w:qFormat/>
    <w:rPr/>
  </w:style>
  <w:style w:type="character" w:styleId="WW8Num1z0" w:customStyle="1">
    <w:name w:val="WW8Num1z0"/>
    <w:qFormat/>
    <w:rsid w:val="000b6785"/>
    <w:rPr/>
  </w:style>
  <w:style w:type="character" w:styleId="WW8Num1z1" w:customStyle="1">
    <w:name w:val="WW8Num1z1"/>
    <w:qFormat/>
    <w:rsid w:val="000b6785"/>
    <w:rPr/>
  </w:style>
  <w:style w:type="character" w:styleId="WW8Num1z2" w:customStyle="1">
    <w:name w:val="WW8Num1z2"/>
    <w:qFormat/>
    <w:rsid w:val="000b6785"/>
    <w:rPr/>
  </w:style>
  <w:style w:type="character" w:styleId="WW8Num1z3" w:customStyle="1">
    <w:name w:val="WW8Num1z3"/>
    <w:qFormat/>
    <w:rsid w:val="000b6785"/>
    <w:rPr/>
  </w:style>
  <w:style w:type="character" w:styleId="WW8Num1z4" w:customStyle="1">
    <w:name w:val="WW8Num1z4"/>
    <w:qFormat/>
    <w:rsid w:val="000b6785"/>
    <w:rPr/>
  </w:style>
  <w:style w:type="character" w:styleId="WW8Num1z5" w:customStyle="1">
    <w:name w:val="WW8Num1z5"/>
    <w:qFormat/>
    <w:rsid w:val="000b6785"/>
    <w:rPr/>
  </w:style>
  <w:style w:type="character" w:styleId="WW8Num1z6" w:customStyle="1">
    <w:name w:val="WW8Num1z6"/>
    <w:qFormat/>
    <w:rsid w:val="000b6785"/>
    <w:rPr/>
  </w:style>
  <w:style w:type="character" w:styleId="WW8Num1z7" w:customStyle="1">
    <w:name w:val="WW8Num1z7"/>
    <w:qFormat/>
    <w:rsid w:val="000b6785"/>
    <w:rPr/>
  </w:style>
  <w:style w:type="character" w:styleId="WW8Num1z8" w:customStyle="1">
    <w:name w:val="WW8Num1z8"/>
    <w:qFormat/>
    <w:rsid w:val="000b6785"/>
    <w:rPr/>
  </w:style>
  <w:style w:type="character" w:styleId="WW8Num2z0" w:customStyle="1">
    <w:name w:val="WW8Num2z0"/>
    <w:qFormat/>
    <w:rsid w:val="000b6785"/>
    <w:rPr>
      <w:rFonts w:ascii="Arial" w:hAnsi="Arial" w:cs="Arial"/>
    </w:rPr>
  </w:style>
  <w:style w:type="character" w:styleId="WW8Num3z0" w:customStyle="1">
    <w:name w:val="WW8Num3z0"/>
    <w:qFormat/>
    <w:rsid w:val="000b6785"/>
    <w:rPr>
      <w:rFonts w:ascii="Symbol" w:hAnsi="Symbol" w:cs="Symbol"/>
    </w:rPr>
  </w:style>
  <w:style w:type="character" w:styleId="WW8Num4z0" w:customStyle="1">
    <w:name w:val="WW8Num4z0"/>
    <w:qFormat/>
    <w:rsid w:val="000b6785"/>
    <w:rPr>
      <w:rFonts w:ascii="Symbol" w:hAnsi="Symbol" w:cs="Times New Roman"/>
      <w:szCs w:val="22"/>
    </w:rPr>
  </w:style>
  <w:style w:type="character" w:styleId="WW8Num5z0" w:customStyle="1">
    <w:name w:val="WW8Num5z0"/>
    <w:qFormat/>
    <w:rsid w:val="000b6785"/>
    <w:rPr>
      <w:rFonts w:ascii="Symbol" w:hAnsi="Symbol" w:cs="Symbol"/>
    </w:rPr>
  </w:style>
  <w:style w:type="character" w:styleId="WW8Num6z0" w:customStyle="1">
    <w:name w:val="WW8Num6z0"/>
    <w:qFormat/>
    <w:rsid w:val="000b6785"/>
    <w:rPr>
      <w:rFonts w:ascii="Arial" w:hAnsi="Arial" w:cs="Arial"/>
      <w:szCs w:val="22"/>
    </w:rPr>
  </w:style>
  <w:style w:type="character" w:styleId="WW8Num7z0" w:customStyle="1">
    <w:name w:val="WW8Num7z0"/>
    <w:qFormat/>
    <w:rsid w:val="000b6785"/>
    <w:rPr>
      <w:rFonts w:ascii="Times" w:hAnsi="Times" w:cs="Times"/>
      <w:color w:val="000000"/>
    </w:rPr>
  </w:style>
  <w:style w:type="character" w:styleId="WW8Num8z0" w:customStyle="1">
    <w:name w:val="WW8Num8z0"/>
    <w:qFormat/>
    <w:rsid w:val="000b6785"/>
    <w:rPr>
      <w:rFonts w:ascii="Symbol" w:hAnsi="Symbol" w:cs="Symbol"/>
    </w:rPr>
  </w:style>
  <w:style w:type="character" w:styleId="WW8Num8z1" w:customStyle="1">
    <w:name w:val="WW8Num8z1"/>
    <w:qFormat/>
    <w:rsid w:val="000b6785"/>
    <w:rPr>
      <w:rFonts w:ascii="Arial" w:hAnsi="Arial" w:cs="Arial"/>
    </w:rPr>
  </w:style>
  <w:style w:type="character" w:styleId="WW8Num8z2" w:customStyle="1">
    <w:name w:val="WW8Num8z2"/>
    <w:qFormat/>
    <w:rsid w:val="000b6785"/>
    <w:rPr>
      <w:rFonts w:ascii="Wingdings" w:hAnsi="Wingdings" w:cs="Wingdings"/>
    </w:rPr>
  </w:style>
  <w:style w:type="character" w:styleId="WW8Num8z3" w:customStyle="1">
    <w:name w:val="WW8Num8z3"/>
    <w:qFormat/>
    <w:rsid w:val="000b6785"/>
    <w:rPr>
      <w:rFonts w:ascii="Symbol" w:hAnsi="Symbol" w:cs="Symbol"/>
    </w:rPr>
  </w:style>
  <w:style w:type="character" w:styleId="WW8Num8z4" w:customStyle="1">
    <w:name w:val="WW8Num8z4"/>
    <w:qFormat/>
    <w:rsid w:val="000b6785"/>
    <w:rPr>
      <w:rFonts w:ascii="Courier New" w:hAnsi="Courier New" w:cs="Courier New"/>
    </w:rPr>
  </w:style>
  <w:style w:type="character" w:styleId="WW8Num9z0" w:customStyle="1">
    <w:name w:val="WW8Num9z0"/>
    <w:qFormat/>
    <w:rsid w:val="000b6785"/>
    <w:rPr>
      <w:rFonts w:ascii="Symbol" w:hAnsi="Symbol" w:cs="Symbol"/>
      <w:b w:val="false"/>
    </w:rPr>
  </w:style>
  <w:style w:type="character" w:styleId="WW8Num10z0" w:customStyle="1">
    <w:name w:val="WW8Num10z0"/>
    <w:qFormat/>
    <w:rsid w:val="000b6785"/>
    <w:rPr>
      <w:rFonts w:ascii="Symbol" w:hAnsi="Symbol" w:cs="Symbol"/>
    </w:rPr>
  </w:style>
  <w:style w:type="character" w:styleId="WW8Num10z1" w:customStyle="1">
    <w:name w:val="WW8Num10z1"/>
    <w:qFormat/>
    <w:rsid w:val="000b6785"/>
    <w:rPr>
      <w:rFonts w:ascii="Wingdings 2" w:hAnsi="Wingdings 2" w:eastAsia="Times New Roman" w:cs="Arial"/>
      <w:b/>
      <w:color w:val="B4409A"/>
    </w:rPr>
  </w:style>
  <w:style w:type="character" w:styleId="WW8Num10z2" w:customStyle="1">
    <w:name w:val="WW8Num10z2"/>
    <w:qFormat/>
    <w:rsid w:val="000b6785"/>
    <w:rPr>
      <w:rFonts w:ascii="Wingdings" w:hAnsi="Wingdings" w:cs="Wingdings"/>
    </w:rPr>
  </w:style>
  <w:style w:type="character" w:styleId="WW8Num10z4" w:customStyle="1">
    <w:name w:val="WW8Num10z4"/>
    <w:qFormat/>
    <w:rsid w:val="000b6785"/>
    <w:rPr>
      <w:rFonts w:ascii="Courier New" w:hAnsi="Courier New" w:cs="Courier New"/>
    </w:rPr>
  </w:style>
  <w:style w:type="character" w:styleId="WW8Num11z0" w:customStyle="1">
    <w:name w:val="WW8Num11z0"/>
    <w:qFormat/>
    <w:rsid w:val="000b6785"/>
    <w:rPr>
      <w:rFonts w:ascii="Symbol" w:hAnsi="Symbol" w:cs="Symbol"/>
    </w:rPr>
  </w:style>
  <w:style w:type="character" w:styleId="WW8Num11z1" w:customStyle="1">
    <w:name w:val="WW8Num11z1"/>
    <w:qFormat/>
    <w:rsid w:val="000b6785"/>
    <w:rPr>
      <w:rFonts w:ascii="Courier New" w:hAnsi="Courier New" w:cs="Courier New"/>
    </w:rPr>
  </w:style>
  <w:style w:type="character" w:styleId="WW8Num11z2" w:customStyle="1">
    <w:name w:val="WW8Num11z2"/>
    <w:qFormat/>
    <w:rsid w:val="000b6785"/>
    <w:rPr>
      <w:rFonts w:ascii="Wingdings" w:hAnsi="Wingdings" w:cs="Wingdings"/>
    </w:rPr>
  </w:style>
  <w:style w:type="character" w:styleId="WW8Num12z0" w:customStyle="1">
    <w:name w:val="WW8Num12z0"/>
    <w:qFormat/>
    <w:rsid w:val="000b6785"/>
    <w:rPr>
      <w:rFonts w:ascii="Symbol" w:hAnsi="Symbol" w:cs="Symbol"/>
    </w:rPr>
  </w:style>
  <w:style w:type="character" w:styleId="WW8Num12z1" w:customStyle="1">
    <w:name w:val="WW8Num12z1"/>
    <w:qFormat/>
    <w:rsid w:val="000b6785"/>
    <w:rPr>
      <w:rFonts w:ascii="Courier New" w:hAnsi="Courier New" w:cs="Courier New"/>
    </w:rPr>
  </w:style>
  <w:style w:type="character" w:styleId="WW8Num12z2" w:customStyle="1">
    <w:name w:val="WW8Num12z2"/>
    <w:qFormat/>
    <w:rsid w:val="000b6785"/>
    <w:rPr>
      <w:rFonts w:ascii="Wingdings" w:hAnsi="Wingdings" w:cs="Wingdings"/>
    </w:rPr>
  </w:style>
  <w:style w:type="character" w:styleId="WW8Num13z0" w:customStyle="1">
    <w:name w:val="WW8Num13z0"/>
    <w:qFormat/>
    <w:rsid w:val="000b6785"/>
    <w:rPr>
      <w:rFonts w:ascii="Wingdings 2" w:hAnsi="Wingdings 2" w:eastAsia="Times New Roman" w:cs="HelveticaNeue-BoldExt"/>
      <w:b/>
      <w:color w:val="815A4D"/>
    </w:rPr>
  </w:style>
  <w:style w:type="character" w:styleId="WW8Num13z1" w:customStyle="1">
    <w:name w:val="WW8Num13z1"/>
    <w:qFormat/>
    <w:rsid w:val="000b6785"/>
    <w:rPr>
      <w:rFonts w:ascii="Wingdings 2" w:hAnsi="Wingdings 2" w:eastAsia="Times New Roman" w:cs="Arial"/>
      <w:b/>
      <w:color w:val="B4409A"/>
    </w:rPr>
  </w:style>
  <w:style w:type="character" w:styleId="WW8Num13z2" w:customStyle="1">
    <w:name w:val="WW8Num13z2"/>
    <w:qFormat/>
    <w:rsid w:val="000b6785"/>
    <w:rPr>
      <w:rFonts w:ascii="Wingdings" w:hAnsi="Wingdings" w:cs="Wingdings"/>
    </w:rPr>
  </w:style>
  <w:style w:type="character" w:styleId="WW8Num13z3" w:customStyle="1">
    <w:name w:val="WW8Num13z3"/>
    <w:qFormat/>
    <w:rsid w:val="000b6785"/>
    <w:rPr>
      <w:rFonts w:ascii="Symbol" w:hAnsi="Symbol" w:cs="Symbol"/>
    </w:rPr>
  </w:style>
  <w:style w:type="character" w:styleId="WW8Num13z4" w:customStyle="1">
    <w:name w:val="WW8Num13z4"/>
    <w:qFormat/>
    <w:rsid w:val="000b6785"/>
    <w:rPr>
      <w:rFonts w:ascii="Courier New" w:hAnsi="Courier New" w:cs="Courier New"/>
    </w:rPr>
  </w:style>
  <w:style w:type="character" w:styleId="WW8Num14z0" w:customStyle="1">
    <w:name w:val="WW8Num14z0"/>
    <w:qFormat/>
    <w:rsid w:val="000b6785"/>
    <w:rPr>
      <w:rFonts w:ascii="Symbol" w:hAnsi="Symbol" w:cs="Symbol"/>
    </w:rPr>
  </w:style>
  <w:style w:type="character" w:styleId="WW8Num14z1" w:customStyle="1">
    <w:name w:val="WW8Num14z1"/>
    <w:qFormat/>
    <w:rsid w:val="000b6785"/>
    <w:rPr>
      <w:rFonts w:ascii="Courier New" w:hAnsi="Courier New" w:cs="Courier New"/>
    </w:rPr>
  </w:style>
  <w:style w:type="character" w:styleId="WW8Num14z2" w:customStyle="1">
    <w:name w:val="WW8Num14z2"/>
    <w:qFormat/>
    <w:rsid w:val="000b6785"/>
    <w:rPr>
      <w:rFonts w:ascii="Wingdings" w:hAnsi="Wingdings" w:cs="Wingdings"/>
    </w:rPr>
  </w:style>
  <w:style w:type="character" w:styleId="WW8Num15z0" w:customStyle="1">
    <w:name w:val="WW8Num15z0"/>
    <w:qFormat/>
    <w:rsid w:val="000b6785"/>
    <w:rPr>
      <w:rFonts w:ascii="Times New Roman" w:hAnsi="Times New Roman" w:eastAsia="Times New Roman" w:cs="Times New Roman"/>
    </w:rPr>
  </w:style>
  <w:style w:type="character" w:styleId="WW8Num15z1" w:customStyle="1">
    <w:name w:val="WW8Num15z1"/>
    <w:qFormat/>
    <w:rsid w:val="000b6785"/>
    <w:rPr>
      <w:rFonts w:ascii="Wingdings 2" w:hAnsi="Wingdings 2" w:eastAsia="Times New Roman" w:cs="Arial"/>
      <w:b/>
      <w:color w:val="B4409A"/>
    </w:rPr>
  </w:style>
  <w:style w:type="character" w:styleId="WW8Num15z2" w:customStyle="1">
    <w:name w:val="WW8Num15z2"/>
    <w:qFormat/>
    <w:rsid w:val="000b6785"/>
    <w:rPr>
      <w:rFonts w:ascii="Wingdings" w:hAnsi="Wingdings" w:cs="Wingdings"/>
    </w:rPr>
  </w:style>
  <w:style w:type="character" w:styleId="WW8Num15z3" w:customStyle="1">
    <w:name w:val="WW8Num15z3"/>
    <w:qFormat/>
    <w:rsid w:val="000b6785"/>
    <w:rPr>
      <w:rFonts w:ascii="Symbol" w:hAnsi="Symbol" w:cs="Symbol"/>
    </w:rPr>
  </w:style>
  <w:style w:type="character" w:styleId="WW8Num15z4" w:customStyle="1">
    <w:name w:val="WW8Num15z4"/>
    <w:qFormat/>
    <w:rsid w:val="000b6785"/>
    <w:rPr>
      <w:rFonts w:ascii="Courier New" w:hAnsi="Courier New" w:cs="Courier New"/>
    </w:rPr>
  </w:style>
  <w:style w:type="character" w:styleId="WW8Num16z0" w:customStyle="1">
    <w:name w:val="WW8Num16z0"/>
    <w:qFormat/>
    <w:rsid w:val="000b6785"/>
    <w:rPr>
      <w:rFonts w:ascii="Symbol" w:hAnsi="Symbol" w:cs="Symbol"/>
    </w:rPr>
  </w:style>
  <w:style w:type="character" w:styleId="WW8Num16z1" w:customStyle="1">
    <w:name w:val="WW8Num16z1"/>
    <w:qFormat/>
    <w:rsid w:val="000b6785"/>
    <w:rPr>
      <w:rFonts w:ascii="Courier New" w:hAnsi="Courier New" w:cs="Courier New"/>
    </w:rPr>
  </w:style>
  <w:style w:type="character" w:styleId="WW8Num16z2" w:customStyle="1">
    <w:name w:val="WW8Num16z2"/>
    <w:qFormat/>
    <w:rsid w:val="000b6785"/>
    <w:rPr>
      <w:rFonts w:ascii="Wingdings" w:hAnsi="Wingdings" w:cs="Wingdings"/>
    </w:rPr>
  </w:style>
  <w:style w:type="character" w:styleId="WW8Num17z0" w:customStyle="1">
    <w:name w:val="WW8Num17z0"/>
    <w:qFormat/>
    <w:rsid w:val="000b6785"/>
    <w:rPr>
      <w:rFonts w:ascii="Symbol" w:hAnsi="Symbol" w:cs="Symbol"/>
      <w:color w:val="7030A0"/>
      <w:sz w:val="22"/>
      <w:szCs w:val="22"/>
      <w:lang w:val="fr-FR" w:eastAsia="fr-FR"/>
    </w:rPr>
  </w:style>
  <w:style w:type="character" w:styleId="WW8Num17z1" w:customStyle="1">
    <w:name w:val="WW8Num17z1"/>
    <w:qFormat/>
    <w:rsid w:val="000b6785"/>
    <w:rPr>
      <w:rFonts w:ascii="Courier New" w:hAnsi="Courier New" w:cs="Courier New"/>
    </w:rPr>
  </w:style>
  <w:style w:type="character" w:styleId="WW8Num17z2" w:customStyle="1">
    <w:name w:val="WW8Num17z2"/>
    <w:qFormat/>
    <w:rsid w:val="000b6785"/>
    <w:rPr>
      <w:rFonts w:ascii="Wingdings" w:hAnsi="Wingdings" w:cs="Wingdings"/>
    </w:rPr>
  </w:style>
  <w:style w:type="character" w:styleId="WW8Num18z0" w:customStyle="1">
    <w:name w:val="WW8Num18z0"/>
    <w:qFormat/>
    <w:rsid w:val="000b6785"/>
    <w:rPr>
      <w:rFonts w:ascii="Symbol" w:hAnsi="Symbol" w:cs="Symbol"/>
      <w:color w:val="7030A0"/>
      <w:sz w:val="22"/>
      <w:szCs w:val="22"/>
    </w:rPr>
  </w:style>
  <w:style w:type="character" w:styleId="WW8Num18z1" w:customStyle="1">
    <w:name w:val="WW8Num18z1"/>
    <w:qFormat/>
    <w:rsid w:val="000b6785"/>
    <w:rPr>
      <w:rFonts w:ascii="Wingdings 2" w:hAnsi="Wingdings 2" w:eastAsia="Times New Roman" w:cs="Arial"/>
      <w:b/>
      <w:color w:val="B4409A"/>
    </w:rPr>
  </w:style>
  <w:style w:type="character" w:styleId="WW8Num18z2" w:customStyle="1">
    <w:name w:val="WW8Num18z2"/>
    <w:qFormat/>
    <w:rsid w:val="000b6785"/>
    <w:rPr>
      <w:rFonts w:ascii="Wingdings" w:hAnsi="Wingdings" w:cs="Wingdings"/>
    </w:rPr>
  </w:style>
  <w:style w:type="character" w:styleId="WW8Num18z4" w:customStyle="1">
    <w:name w:val="WW8Num18z4"/>
    <w:qFormat/>
    <w:rsid w:val="000b6785"/>
    <w:rPr>
      <w:rFonts w:ascii="Courier New" w:hAnsi="Courier New" w:cs="Courier New"/>
    </w:rPr>
  </w:style>
  <w:style w:type="character" w:styleId="WW8Num19z0" w:customStyle="1">
    <w:name w:val="WW8Num19z0"/>
    <w:qFormat/>
    <w:rsid w:val="000b6785"/>
    <w:rPr>
      <w:rFonts w:ascii="Symbol" w:hAnsi="Symbol" w:cs="Symbol"/>
    </w:rPr>
  </w:style>
  <w:style w:type="character" w:styleId="WW8Num19z1" w:customStyle="1">
    <w:name w:val="WW8Num19z1"/>
    <w:qFormat/>
    <w:rsid w:val="000b6785"/>
    <w:rPr>
      <w:rFonts w:ascii="Courier New" w:hAnsi="Courier New" w:cs="Courier New"/>
    </w:rPr>
  </w:style>
  <w:style w:type="character" w:styleId="WW8Num19z2" w:customStyle="1">
    <w:name w:val="WW8Num19z2"/>
    <w:qFormat/>
    <w:rsid w:val="000b6785"/>
    <w:rPr>
      <w:rFonts w:ascii="Wingdings" w:hAnsi="Wingdings" w:cs="Wingdings"/>
    </w:rPr>
  </w:style>
  <w:style w:type="character" w:styleId="WW8Num20z0" w:customStyle="1">
    <w:name w:val="WW8Num20z0"/>
    <w:qFormat/>
    <w:rsid w:val="000b6785"/>
    <w:rPr>
      <w:rFonts w:ascii="Symbol" w:hAnsi="Symbol" w:cs="Symbol"/>
    </w:rPr>
  </w:style>
  <w:style w:type="character" w:styleId="WW8Num20z1" w:customStyle="1">
    <w:name w:val="WW8Num20z1"/>
    <w:qFormat/>
    <w:rsid w:val="000b6785"/>
    <w:rPr>
      <w:rFonts w:ascii="Courier New" w:hAnsi="Courier New" w:cs="Courier New"/>
    </w:rPr>
  </w:style>
  <w:style w:type="character" w:styleId="WW8Num20z2" w:customStyle="1">
    <w:name w:val="WW8Num20z2"/>
    <w:qFormat/>
    <w:rsid w:val="000b6785"/>
    <w:rPr>
      <w:rFonts w:ascii="Wingdings" w:hAnsi="Wingdings" w:cs="Wingdings"/>
    </w:rPr>
  </w:style>
  <w:style w:type="character" w:styleId="WW8Num21z0" w:customStyle="1">
    <w:name w:val="WW8Num21z0"/>
    <w:qFormat/>
    <w:rsid w:val="000b6785"/>
    <w:rPr>
      <w:rFonts w:ascii="Symbol" w:hAnsi="Symbol" w:cs="Symbol"/>
    </w:rPr>
  </w:style>
  <w:style w:type="character" w:styleId="WW8Num21z1" w:customStyle="1">
    <w:name w:val="WW8Num21z1"/>
    <w:qFormat/>
    <w:rsid w:val="000b6785"/>
    <w:rPr>
      <w:rFonts w:ascii="Courier New" w:hAnsi="Courier New" w:cs="Courier New"/>
    </w:rPr>
  </w:style>
  <w:style w:type="character" w:styleId="WW8Num21z2" w:customStyle="1">
    <w:name w:val="WW8Num21z2"/>
    <w:qFormat/>
    <w:rsid w:val="000b6785"/>
    <w:rPr>
      <w:rFonts w:ascii="Wingdings" w:hAnsi="Wingdings" w:cs="Wingdings"/>
    </w:rPr>
  </w:style>
  <w:style w:type="character" w:styleId="WW8Num22z0" w:customStyle="1">
    <w:name w:val="WW8Num22z0"/>
    <w:qFormat/>
    <w:rsid w:val="000b6785"/>
    <w:rPr>
      <w:rFonts w:ascii="Symbol" w:hAnsi="Symbol" w:cs="Symbol"/>
    </w:rPr>
  </w:style>
  <w:style w:type="character" w:styleId="WW8Num22z1" w:customStyle="1">
    <w:name w:val="WW8Num22z1"/>
    <w:qFormat/>
    <w:rsid w:val="000b6785"/>
    <w:rPr>
      <w:rFonts w:ascii="Courier New" w:hAnsi="Courier New" w:cs="Courier New"/>
    </w:rPr>
  </w:style>
  <w:style w:type="character" w:styleId="WW8Num22z2" w:customStyle="1">
    <w:name w:val="WW8Num22z2"/>
    <w:qFormat/>
    <w:rsid w:val="000b6785"/>
    <w:rPr>
      <w:rFonts w:ascii="Wingdings" w:hAnsi="Wingdings" w:cs="Wingdings"/>
    </w:rPr>
  </w:style>
  <w:style w:type="character" w:styleId="WW8Num23z0" w:customStyle="1">
    <w:name w:val="WW8Num23z0"/>
    <w:qFormat/>
    <w:rsid w:val="000b6785"/>
    <w:rPr>
      <w:rFonts w:ascii="Symbol" w:hAnsi="Symbol" w:cs="Symbol"/>
    </w:rPr>
  </w:style>
  <w:style w:type="character" w:styleId="WW8Num23z1" w:customStyle="1">
    <w:name w:val="WW8Num23z1"/>
    <w:qFormat/>
    <w:rsid w:val="000b6785"/>
    <w:rPr>
      <w:rFonts w:ascii="Wingdings 2" w:hAnsi="Wingdings 2" w:eastAsia="Times New Roman" w:cs="Arial"/>
      <w:b/>
      <w:color w:val="B4409A"/>
    </w:rPr>
  </w:style>
  <w:style w:type="character" w:styleId="WW8Num23z2" w:customStyle="1">
    <w:name w:val="WW8Num23z2"/>
    <w:qFormat/>
    <w:rsid w:val="000b6785"/>
    <w:rPr>
      <w:rFonts w:ascii="Wingdings" w:hAnsi="Wingdings" w:cs="Wingdings"/>
    </w:rPr>
  </w:style>
  <w:style w:type="character" w:styleId="WW8Num23z4" w:customStyle="1">
    <w:name w:val="WW8Num23z4"/>
    <w:qFormat/>
    <w:rsid w:val="000b6785"/>
    <w:rPr>
      <w:rFonts w:ascii="Courier New" w:hAnsi="Courier New" w:cs="Courier New"/>
    </w:rPr>
  </w:style>
  <w:style w:type="character" w:styleId="WW8Num24z0" w:customStyle="1">
    <w:name w:val="WW8Num24z0"/>
    <w:qFormat/>
    <w:rsid w:val="000b6785"/>
    <w:rPr>
      <w:rFonts w:cs="Arial"/>
    </w:rPr>
  </w:style>
  <w:style w:type="character" w:styleId="WW8Num24z1" w:customStyle="1">
    <w:name w:val="WW8Num24z1"/>
    <w:qFormat/>
    <w:rsid w:val="000b6785"/>
    <w:rPr>
      <w:rFonts w:ascii="Wingdings 2" w:hAnsi="Wingdings 2" w:eastAsia="Times New Roman" w:cs="Arial"/>
      <w:b/>
      <w:color w:val="B4409A"/>
    </w:rPr>
  </w:style>
  <w:style w:type="character" w:styleId="WW8Num24z2" w:customStyle="1">
    <w:name w:val="WW8Num24z2"/>
    <w:qFormat/>
    <w:rsid w:val="000b6785"/>
    <w:rPr>
      <w:rFonts w:ascii="Wingdings" w:hAnsi="Wingdings" w:cs="Wingdings"/>
    </w:rPr>
  </w:style>
  <w:style w:type="character" w:styleId="WW8Num24z3" w:customStyle="1">
    <w:name w:val="WW8Num24z3"/>
    <w:qFormat/>
    <w:rsid w:val="000b6785"/>
    <w:rPr>
      <w:rFonts w:ascii="Symbol" w:hAnsi="Symbol" w:cs="Symbol"/>
    </w:rPr>
  </w:style>
  <w:style w:type="character" w:styleId="WW8Num24z4" w:customStyle="1">
    <w:name w:val="WW8Num24z4"/>
    <w:qFormat/>
    <w:rsid w:val="000b6785"/>
    <w:rPr>
      <w:rFonts w:ascii="Courier New" w:hAnsi="Courier New" w:cs="Courier New"/>
    </w:rPr>
  </w:style>
  <w:style w:type="character" w:styleId="WW8Num25z0" w:customStyle="1">
    <w:name w:val="WW8Num25z0"/>
    <w:qFormat/>
    <w:rsid w:val="000b6785"/>
    <w:rPr>
      <w:szCs w:val="22"/>
    </w:rPr>
  </w:style>
  <w:style w:type="character" w:styleId="WW8Num25z1" w:customStyle="1">
    <w:name w:val="WW8Num25z1"/>
    <w:qFormat/>
    <w:rsid w:val="000b6785"/>
    <w:rPr/>
  </w:style>
  <w:style w:type="character" w:styleId="WW8Num25z2" w:customStyle="1">
    <w:name w:val="WW8Num25z2"/>
    <w:qFormat/>
    <w:rsid w:val="000b6785"/>
    <w:rPr>
      <w:rFonts w:ascii="Wingdings" w:hAnsi="Wingdings" w:cs="Wingdings"/>
    </w:rPr>
  </w:style>
  <w:style w:type="character" w:styleId="WW8Num25z3" w:customStyle="1">
    <w:name w:val="WW8Num25z3"/>
    <w:qFormat/>
    <w:rsid w:val="000b6785"/>
    <w:rPr>
      <w:rFonts w:ascii="Symbol" w:hAnsi="Symbol" w:cs="Symbol"/>
    </w:rPr>
  </w:style>
  <w:style w:type="character" w:styleId="WW8Num25z4" w:customStyle="1">
    <w:name w:val="WW8Num25z4"/>
    <w:qFormat/>
    <w:rsid w:val="000b6785"/>
    <w:rPr>
      <w:rFonts w:ascii="Courier New" w:hAnsi="Courier New" w:cs="Courier New"/>
    </w:rPr>
  </w:style>
  <w:style w:type="character" w:styleId="WW8Num26z0" w:customStyle="1">
    <w:name w:val="WW8Num26z0"/>
    <w:qFormat/>
    <w:rsid w:val="000b6785"/>
    <w:rPr>
      <w:rFonts w:ascii="Symbol" w:hAnsi="Symbol" w:cs="Symbol"/>
    </w:rPr>
  </w:style>
  <w:style w:type="character" w:styleId="WW8Num26z1" w:customStyle="1">
    <w:name w:val="WW8Num26z1"/>
    <w:qFormat/>
    <w:rsid w:val="000b6785"/>
    <w:rPr>
      <w:rFonts w:ascii="Wingdings 2" w:hAnsi="Wingdings 2" w:eastAsia="Times New Roman" w:cs="Arial"/>
      <w:b/>
      <w:color w:val="B4409A"/>
    </w:rPr>
  </w:style>
  <w:style w:type="character" w:styleId="WW8Num26z2" w:customStyle="1">
    <w:name w:val="WW8Num26z2"/>
    <w:qFormat/>
    <w:rsid w:val="000b6785"/>
    <w:rPr>
      <w:rFonts w:ascii="Wingdings" w:hAnsi="Wingdings" w:cs="Wingdings"/>
    </w:rPr>
  </w:style>
  <w:style w:type="character" w:styleId="WW8Num26z4" w:customStyle="1">
    <w:name w:val="WW8Num26z4"/>
    <w:qFormat/>
    <w:rsid w:val="000b6785"/>
    <w:rPr>
      <w:rFonts w:ascii="Courier New" w:hAnsi="Courier New" w:cs="Courier New"/>
    </w:rPr>
  </w:style>
  <w:style w:type="character" w:styleId="WW8Num27z0" w:customStyle="1">
    <w:name w:val="WW8Num27z0"/>
    <w:qFormat/>
    <w:rsid w:val="000b6785"/>
    <w:rPr>
      <w:rFonts w:ascii="Symbol" w:hAnsi="Symbol" w:cs="Symbol"/>
      <w:lang w:val="fr-FR"/>
    </w:rPr>
  </w:style>
  <w:style w:type="character" w:styleId="WW8Num27z1" w:customStyle="1">
    <w:name w:val="WW8Num27z1"/>
    <w:qFormat/>
    <w:rsid w:val="000b6785"/>
    <w:rPr>
      <w:rFonts w:ascii="Courier New" w:hAnsi="Courier New" w:cs="Courier New"/>
    </w:rPr>
  </w:style>
  <w:style w:type="character" w:styleId="WW8Num27z2" w:customStyle="1">
    <w:name w:val="WW8Num27z2"/>
    <w:qFormat/>
    <w:rsid w:val="000b6785"/>
    <w:rPr>
      <w:rFonts w:ascii="Wingdings" w:hAnsi="Wingdings" w:cs="Wingdings"/>
    </w:rPr>
  </w:style>
  <w:style w:type="character" w:styleId="WW8Num28z0" w:customStyle="1">
    <w:name w:val="WW8Num28z0"/>
    <w:qFormat/>
    <w:rsid w:val="000b6785"/>
    <w:rPr>
      <w:rFonts w:ascii="Symbol" w:hAnsi="Symbol" w:cs="Symbol"/>
    </w:rPr>
  </w:style>
  <w:style w:type="character" w:styleId="WW8Num28z1" w:customStyle="1">
    <w:name w:val="WW8Num28z1"/>
    <w:qFormat/>
    <w:rsid w:val="000b6785"/>
    <w:rPr>
      <w:rFonts w:ascii="Courier New" w:hAnsi="Courier New" w:cs="Courier New"/>
    </w:rPr>
  </w:style>
  <w:style w:type="character" w:styleId="WW8Num28z2" w:customStyle="1">
    <w:name w:val="WW8Num28z2"/>
    <w:qFormat/>
    <w:rsid w:val="000b6785"/>
    <w:rPr>
      <w:rFonts w:ascii="Wingdings" w:hAnsi="Wingdings" w:cs="Wingdings"/>
    </w:rPr>
  </w:style>
  <w:style w:type="character" w:styleId="WW8Num29z0" w:customStyle="1">
    <w:name w:val="WW8Num29z0"/>
    <w:qFormat/>
    <w:rsid w:val="000b6785"/>
    <w:rPr>
      <w:rFonts w:ascii="Symbol" w:hAnsi="Symbol" w:cs="Symbol"/>
    </w:rPr>
  </w:style>
  <w:style w:type="character" w:styleId="WW8Num29z1" w:customStyle="1">
    <w:name w:val="WW8Num29z1"/>
    <w:qFormat/>
    <w:rsid w:val="000b6785"/>
    <w:rPr>
      <w:rFonts w:ascii="Courier New" w:hAnsi="Courier New" w:cs="Courier New"/>
    </w:rPr>
  </w:style>
  <w:style w:type="character" w:styleId="WW8Num29z2" w:customStyle="1">
    <w:name w:val="WW8Num29z2"/>
    <w:qFormat/>
    <w:rsid w:val="000b6785"/>
    <w:rPr>
      <w:rFonts w:ascii="Wingdings" w:hAnsi="Wingdings" w:cs="Wingdings"/>
    </w:rPr>
  </w:style>
  <w:style w:type="character" w:styleId="WW8Num30z0" w:customStyle="1">
    <w:name w:val="WW8Num30z0"/>
    <w:qFormat/>
    <w:rsid w:val="000b6785"/>
    <w:rPr>
      <w:rFonts w:ascii="Symbol" w:hAnsi="Symbol" w:cs="Symbol"/>
    </w:rPr>
  </w:style>
  <w:style w:type="character" w:styleId="WW8Num30z1" w:customStyle="1">
    <w:name w:val="WW8Num30z1"/>
    <w:qFormat/>
    <w:rsid w:val="000b6785"/>
    <w:rPr>
      <w:rFonts w:ascii="Wingdings 2" w:hAnsi="Wingdings 2" w:eastAsia="Times New Roman" w:cs="Arial"/>
      <w:b/>
      <w:color w:val="B4409A"/>
    </w:rPr>
  </w:style>
  <w:style w:type="character" w:styleId="WW8Num30z2" w:customStyle="1">
    <w:name w:val="WW8Num30z2"/>
    <w:qFormat/>
    <w:rsid w:val="000b6785"/>
    <w:rPr>
      <w:rFonts w:ascii="Wingdings" w:hAnsi="Wingdings" w:cs="Wingdings"/>
    </w:rPr>
  </w:style>
  <w:style w:type="character" w:styleId="WW8Num30z4" w:customStyle="1">
    <w:name w:val="WW8Num30z4"/>
    <w:qFormat/>
    <w:rsid w:val="000b6785"/>
    <w:rPr>
      <w:rFonts w:ascii="Courier New" w:hAnsi="Courier New" w:cs="Courier New"/>
    </w:rPr>
  </w:style>
  <w:style w:type="character" w:styleId="WW8Num31z0" w:customStyle="1">
    <w:name w:val="WW8Num31z0"/>
    <w:qFormat/>
    <w:rsid w:val="000b6785"/>
    <w:rPr>
      <w:rFonts w:ascii="Symbol" w:hAnsi="Symbol" w:cs="Symbol"/>
    </w:rPr>
  </w:style>
  <w:style w:type="character" w:styleId="WW8Num31z1" w:customStyle="1">
    <w:name w:val="WW8Num31z1"/>
    <w:qFormat/>
    <w:rsid w:val="000b6785"/>
    <w:rPr>
      <w:rFonts w:ascii="Courier New" w:hAnsi="Courier New" w:cs="Courier New"/>
    </w:rPr>
  </w:style>
  <w:style w:type="character" w:styleId="WW8Num31z2" w:customStyle="1">
    <w:name w:val="WW8Num31z2"/>
    <w:qFormat/>
    <w:rsid w:val="000b6785"/>
    <w:rPr>
      <w:rFonts w:ascii="Wingdings" w:hAnsi="Wingdings" w:cs="Wingdings"/>
    </w:rPr>
  </w:style>
  <w:style w:type="character" w:styleId="WW8Num32z0" w:customStyle="1">
    <w:name w:val="WW8Num32z0"/>
    <w:qFormat/>
    <w:rsid w:val="000b6785"/>
    <w:rPr>
      <w:rFonts w:ascii="Symbol" w:hAnsi="Symbol" w:cs="Symbol"/>
    </w:rPr>
  </w:style>
  <w:style w:type="character" w:styleId="WW8Num32z1" w:customStyle="1">
    <w:name w:val="WW8Num32z1"/>
    <w:qFormat/>
    <w:rsid w:val="000b6785"/>
    <w:rPr>
      <w:rFonts w:ascii="Courier New" w:hAnsi="Courier New" w:cs="Courier New"/>
    </w:rPr>
  </w:style>
  <w:style w:type="character" w:styleId="WW8Num32z2" w:customStyle="1">
    <w:name w:val="WW8Num32z2"/>
    <w:qFormat/>
    <w:rsid w:val="000b6785"/>
    <w:rPr>
      <w:rFonts w:ascii="Wingdings" w:hAnsi="Wingdings" w:cs="Wingdings"/>
    </w:rPr>
  </w:style>
  <w:style w:type="character" w:styleId="WW8Num33z0" w:customStyle="1">
    <w:name w:val="WW8Num33z0"/>
    <w:qFormat/>
    <w:rsid w:val="000b6785"/>
    <w:rPr>
      <w:rFonts w:ascii="Symbol" w:hAnsi="Symbol" w:cs="Symbol"/>
    </w:rPr>
  </w:style>
  <w:style w:type="character" w:styleId="WW8Num33z1" w:customStyle="1">
    <w:name w:val="WW8Num33z1"/>
    <w:qFormat/>
    <w:rsid w:val="000b6785"/>
    <w:rPr>
      <w:rFonts w:ascii="Arial" w:hAnsi="Arial" w:eastAsia="Times New Roman" w:cs="Arial"/>
    </w:rPr>
  </w:style>
  <w:style w:type="character" w:styleId="WW8Num33z2" w:customStyle="1">
    <w:name w:val="WW8Num33z2"/>
    <w:qFormat/>
    <w:rsid w:val="000b6785"/>
    <w:rPr>
      <w:rFonts w:ascii="Wingdings" w:hAnsi="Wingdings" w:cs="Wingdings"/>
    </w:rPr>
  </w:style>
  <w:style w:type="character" w:styleId="WW8Num33z4" w:customStyle="1">
    <w:name w:val="WW8Num33z4"/>
    <w:qFormat/>
    <w:rsid w:val="000b6785"/>
    <w:rPr>
      <w:rFonts w:ascii="Courier New" w:hAnsi="Courier New" w:cs="Courier New"/>
    </w:rPr>
  </w:style>
  <w:style w:type="character" w:styleId="WW8Num34z0" w:customStyle="1">
    <w:name w:val="WW8Num34z0"/>
    <w:qFormat/>
    <w:rsid w:val="000b6785"/>
    <w:rPr>
      <w:rFonts w:ascii="Symbol" w:hAnsi="Symbol" w:cs="Symbol"/>
    </w:rPr>
  </w:style>
  <w:style w:type="character" w:styleId="WW8Num34z1" w:customStyle="1">
    <w:name w:val="WW8Num34z1"/>
    <w:qFormat/>
    <w:rsid w:val="000b6785"/>
    <w:rPr>
      <w:rFonts w:ascii="Courier New" w:hAnsi="Courier New" w:cs="Courier New"/>
    </w:rPr>
  </w:style>
  <w:style w:type="character" w:styleId="WW8Num34z2" w:customStyle="1">
    <w:name w:val="WW8Num34z2"/>
    <w:qFormat/>
    <w:rsid w:val="000b6785"/>
    <w:rPr>
      <w:rFonts w:ascii="Wingdings" w:hAnsi="Wingdings" w:cs="Wingdings"/>
    </w:rPr>
  </w:style>
  <w:style w:type="character" w:styleId="WW8Num35z0" w:customStyle="1">
    <w:name w:val="WW8Num35z0"/>
    <w:qFormat/>
    <w:rsid w:val="000b6785"/>
    <w:rPr>
      <w:rFonts w:ascii="Symbol" w:hAnsi="Symbol" w:cs="Symbol"/>
      <w:color w:val="7030A0"/>
      <w:szCs w:val="22"/>
    </w:rPr>
  </w:style>
  <w:style w:type="character" w:styleId="WW8Num35z1" w:customStyle="1">
    <w:name w:val="WW8Num35z1"/>
    <w:qFormat/>
    <w:rsid w:val="000b6785"/>
    <w:rPr>
      <w:rFonts w:ascii="Courier New" w:hAnsi="Courier New" w:cs="Courier New"/>
    </w:rPr>
  </w:style>
  <w:style w:type="character" w:styleId="WW8Num35z2" w:customStyle="1">
    <w:name w:val="WW8Num35z2"/>
    <w:qFormat/>
    <w:rsid w:val="000b6785"/>
    <w:rPr>
      <w:rFonts w:ascii="Wingdings" w:hAnsi="Wingdings" w:cs="Wingdings"/>
    </w:rPr>
  </w:style>
  <w:style w:type="character" w:styleId="WW8Num36z0" w:customStyle="1">
    <w:name w:val="WW8Num36z0"/>
    <w:qFormat/>
    <w:rsid w:val="000b6785"/>
    <w:rPr>
      <w:rFonts w:ascii="Symbol" w:hAnsi="Symbol" w:cs="Symbol"/>
    </w:rPr>
  </w:style>
  <w:style w:type="character" w:styleId="WW8Num36z1" w:customStyle="1">
    <w:name w:val="WW8Num36z1"/>
    <w:qFormat/>
    <w:rsid w:val="000b6785"/>
    <w:rPr>
      <w:rFonts w:ascii="Courier New" w:hAnsi="Courier New" w:cs="Courier New"/>
    </w:rPr>
  </w:style>
  <w:style w:type="character" w:styleId="WW8Num36z2" w:customStyle="1">
    <w:name w:val="WW8Num36z2"/>
    <w:qFormat/>
    <w:rsid w:val="000b6785"/>
    <w:rPr>
      <w:rFonts w:ascii="Wingdings" w:hAnsi="Wingdings" w:cs="Wingdings"/>
    </w:rPr>
  </w:style>
  <w:style w:type="character" w:styleId="WW8Num37z0" w:customStyle="1">
    <w:name w:val="WW8Num37z0"/>
    <w:qFormat/>
    <w:rsid w:val="000b6785"/>
    <w:rPr>
      <w:rFonts w:ascii="Times New Roman" w:hAnsi="Times New Roman" w:eastAsia="Times New Roman" w:cs="Times New Roman"/>
    </w:rPr>
  </w:style>
  <w:style w:type="character" w:styleId="WW8Num37z1" w:customStyle="1">
    <w:name w:val="WW8Num37z1"/>
    <w:qFormat/>
    <w:rsid w:val="000b6785"/>
    <w:rPr>
      <w:rFonts w:ascii="Wingdings 2" w:hAnsi="Wingdings 2" w:eastAsia="Times New Roman" w:cs="HelveticaNeue-Heavy"/>
      <w:b/>
      <w:color w:val="B4409A"/>
    </w:rPr>
  </w:style>
  <w:style w:type="character" w:styleId="WW8Num37z2" w:customStyle="1">
    <w:name w:val="WW8Num37z2"/>
    <w:qFormat/>
    <w:rsid w:val="000b6785"/>
    <w:rPr>
      <w:rFonts w:ascii="Wingdings" w:hAnsi="Wingdings" w:cs="Wingdings"/>
    </w:rPr>
  </w:style>
  <w:style w:type="character" w:styleId="WW8Num37z3" w:customStyle="1">
    <w:name w:val="WW8Num37z3"/>
    <w:qFormat/>
    <w:rsid w:val="000b6785"/>
    <w:rPr>
      <w:rFonts w:ascii="Symbol" w:hAnsi="Symbol" w:cs="Symbol"/>
    </w:rPr>
  </w:style>
  <w:style w:type="character" w:styleId="WW8Num37z4" w:customStyle="1">
    <w:name w:val="WW8Num37z4"/>
    <w:qFormat/>
    <w:rsid w:val="000b6785"/>
    <w:rPr>
      <w:rFonts w:ascii="Courier New" w:hAnsi="Courier New" w:cs="Courier New"/>
    </w:rPr>
  </w:style>
  <w:style w:type="character" w:styleId="WW8Num38z0" w:customStyle="1">
    <w:name w:val="WW8Num38z0"/>
    <w:qFormat/>
    <w:rsid w:val="000b6785"/>
    <w:rPr>
      <w:rFonts w:ascii="Symbol" w:hAnsi="Symbol" w:cs="Symbol"/>
      <w:color w:val="7030A0"/>
      <w:sz w:val="22"/>
      <w:szCs w:val="22"/>
      <w:lang w:val="fr-FR" w:eastAsia="fr-FR"/>
    </w:rPr>
  </w:style>
  <w:style w:type="character" w:styleId="WW8Num38z1" w:customStyle="1">
    <w:name w:val="WW8Num38z1"/>
    <w:qFormat/>
    <w:rsid w:val="000b6785"/>
    <w:rPr>
      <w:rFonts w:ascii="Courier New" w:hAnsi="Courier New" w:cs="Courier New"/>
    </w:rPr>
  </w:style>
  <w:style w:type="character" w:styleId="WW8Num38z2" w:customStyle="1">
    <w:name w:val="WW8Num38z2"/>
    <w:qFormat/>
    <w:rsid w:val="000b6785"/>
    <w:rPr>
      <w:rFonts w:ascii="Wingdings" w:hAnsi="Wingdings" w:cs="Wingdings"/>
    </w:rPr>
  </w:style>
  <w:style w:type="character" w:styleId="WW8Num39z0" w:customStyle="1">
    <w:name w:val="WW8Num39z0"/>
    <w:qFormat/>
    <w:rsid w:val="000b6785"/>
    <w:rPr>
      <w:rFonts w:ascii="Symbol" w:hAnsi="Symbol" w:cs="Symbol"/>
    </w:rPr>
  </w:style>
  <w:style w:type="character" w:styleId="WW8Num39z1" w:customStyle="1">
    <w:name w:val="WW8Num39z1"/>
    <w:qFormat/>
    <w:rsid w:val="000b6785"/>
    <w:rPr>
      <w:rFonts w:ascii="Courier New" w:hAnsi="Courier New" w:cs="Courier New"/>
    </w:rPr>
  </w:style>
  <w:style w:type="character" w:styleId="WW8Num39z2" w:customStyle="1">
    <w:name w:val="WW8Num39z2"/>
    <w:qFormat/>
    <w:rsid w:val="000b6785"/>
    <w:rPr>
      <w:rFonts w:ascii="Wingdings" w:hAnsi="Wingdings" w:cs="Wingdings"/>
    </w:rPr>
  </w:style>
  <w:style w:type="character" w:styleId="WW8Num40z0" w:customStyle="1">
    <w:name w:val="WW8Num40z0"/>
    <w:qFormat/>
    <w:rsid w:val="000b6785"/>
    <w:rPr>
      <w:rFonts w:ascii="Symbol" w:hAnsi="Symbol" w:cs="Symbol"/>
    </w:rPr>
  </w:style>
  <w:style w:type="character" w:styleId="WW8Num40z1" w:customStyle="1">
    <w:name w:val="WW8Num40z1"/>
    <w:qFormat/>
    <w:rsid w:val="000b6785"/>
    <w:rPr>
      <w:rFonts w:ascii="Courier New" w:hAnsi="Courier New" w:cs="Courier New"/>
    </w:rPr>
  </w:style>
  <w:style w:type="character" w:styleId="WW8Num40z2" w:customStyle="1">
    <w:name w:val="WW8Num40z2"/>
    <w:qFormat/>
    <w:rsid w:val="000b6785"/>
    <w:rPr>
      <w:rFonts w:ascii="Wingdings" w:hAnsi="Wingdings" w:cs="Wingdings"/>
    </w:rPr>
  </w:style>
  <w:style w:type="character" w:styleId="WW8Num41z0" w:customStyle="1">
    <w:name w:val="WW8Num41z0"/>
    <w:qFormat/>
    <w:rsid w:val="000b6785"/>
    <w:rPr>
      <w:rFonts w:ascii="Symbol" w:hAnsi="Symbol" w:cs="Symbol"/>
    </w:rPr>
  </w:style>
  <w:style w:type="character" w:styleId="WW8Num41z1" w:customStyle="1">
    <w:name w:val="WW8Num41z1"/>
    <w:qFormat/>
    <w:rsid w:val="000b6785"/>
    <w:rPr>
      <w:rFonts w:ascii="Wingdings 2" w:hAnsi="Wingdings 2" w:eastAsia="Times New Roman" w:cs="Arial"/>
      <w:b/>
      <w:color w:val="B4409A"/>
    </w:rPr>
  </w:style>
  <w:style w:type="character" w:styleId="WW8Num41z2" w:customStyle="1">
    <w:name w:val="WW8Num41z2"/>
    <w:qFormat/>
    <w:rsid w:val="000b6785"/>
    <w:rPr>
      <w:rFonts w:ascii="Wingdings" w:hAnsi="Wingdings" w:cs="Wingdings"/>
    </w:rPr>
  </w:style>
  <w:style w:type="character" w:styleId="WW8Num41z4" w:customStyle="1">
    <w:name w:val="WW8Num41z4"/>
    <w:qFormat/>
    <w:rsid w:val="000b6785"/>
    <w:rPr>
      <w:rFonts w:ascii="Courier New" w:hAnsi="Courier New" w:cs="Courier New"/>
    </w:rPr>
  </w:style>
  <w:style w:type="character" w:styleId="WW8Num42z0" w:customStyle="1">
    <w:name w:val="WW8Num42z0"/>
    <w:qFormat/>
    <w:rsid w:val="000b6785"/>
    <w:rPr>
      <w:rFonts w:ascii="Wingdings 2" w:hAnsi="Wingdings 2" w:eastAsia="Times New Roman" w:cs="HelveticaNeue-Heavy"/>
      <w:b/>
      <w:color w:val="B4409A"/>
    </w:rPr>
  </w:style>
  <w:style w:type="character" w:styleId="WW8Num42z2" w:customStyle="1">
    <w:name w:val="WW8Num42z2"/>
    <w:qFormat/>
    <w:rsid w:val="000b6785"/>
    <w:rPr>
      <w:rFonts w:ascii="Wingdings" w:hAnsi="Wingdings" w:cs="Wingdings"/>
    </w:rPr>
  </w:style>
  <w:style w:type="character" w:styleId="WW8Num42z3" w:customStyle="1">
    <w:name w:val="WW8Num42z3"/>
    <w:qFormat/>
    <w:rsid w:val="000b6785"/>
    <w:rPr>
      <w:rFonts w:ascii="Symbol" w:hAnsi="Symbol" w:cs="Symbol"/>
    </w:rPr>
  </w:style>
  <w:style w:type="character" w:styleId="WW8Num42z4" w:customStyle="1">
    <w:name w:val="WW8Num42z4"/>
    <w:qFormat/>
    <w:rsid w:val="000b6785"/>
    <w:rPr>
      <w:rFonts w:ascii="Courier New" w:hAnsi="Courier New" w:cs="Courier New"/>
    </w:rPr>
  </w:style>
  <w:style w:type="character" w:styleId="WW8Num43z0" w:customStyle="1">
    <w:name w:val="WW8Num43z0"/>
    <w:qFormat/>
    <w:rsid w:val="000b6785"/>
    <w:rPr>
      <w:rFonts w:ascii="Symbol" w:hAnsi="Symbol" w:cs="Symbol"/>
    </w:rPr>
  </w:style>
  <w:style w:type="character" w:styleId="WW8Num43z1" w:customStyle="1">
    <w:name w:val="WW8Num43z1"/>
    <w:qFormat/>
    <w:rsid w:val="000b6785"/>
    <w:rPr>
      <w:rFonts w:ascii="Wingdings 2" w:hAnsi="Wingdings 2" w:eastAsia="Times New Roman" w:cs="Arial"/>
      <w:b/>
      <w:color w:val="B4409A"/>
    </w:rPr>
  </w:style>
  <w:style w:type="character" w:styleId="WW8Num43z2" w:customStyle="1">
    <w:name w:val="WW8Num43z2"/>
    <w:qFormat/>
    <w:rsid w:val="000b6785"/>
    <w:rPr>
      <w:rFonts w:ascii="Wingdings" w:hAnsi="Wingdings" w:cs="Wingdings"/>
    </w:rPr>
  </w:style>
  <w:style w:type="character" w:styleId="WW8Num43z4" w:customStyle="1">
    <w:name w:val="WW8Num43z4"/>
    <w:qFormat/>
    <w:rsid w:val="000b6785"/>
    <w:rPr>
      <w:rFonts w:ascii="Courier New" w:hAnsi="Courier New" w:cs="Courier New"/>
    </w:rPr>
  </w:style>
  <w:style w:type="character" w:styleId="WW8Num44z0" w:customStyle="1">
    <w:name w:val="WW8Num44z0"/>
    <w:qFormat/>
    <w:rsid w:val="000b6785"/>
    <w:rPr>
      <w:rFonts w:cs="Arial"/>
      <w:color w:val="7030A0"/>
      <w:szCs w:val="22"/>
    </w:rPr>
  </w:style>
  <w:style w:type="character" w:styleId="WW8Num44z1" w:customStyle="1">
    <w:name w:val="WW8Num44z1"/>
    <w:qFormat/>
    <w:rsid w:val="000b6785"/>
    <w:rPr>
      <w:rFonts w:ascii="Courier New" w:hAnsi="Courier New" w:cs="Courier New"/>
    </w:rPr>
  </w:style>
  <w:style w:type="character" w:styleId="WW8Num44z2" w:customStyle="1">
    <w:name w:val="WW8Num44z2"/>
    <w:qFormat/>
    <w:rsid w:val="000b6785"/>
    <w:rPr>
      <w:rFonts w:ascii="Wingdings" w:hAnsi="Wingdings" w:cs="Wingdings"/>
    </w:rPr>
  </w:style>
  <w:style w:type="character" w:styleId="WW8Num44z3" w:customStyle="1">
    <w:name w:val="WW8Num44z3"/>
    <w:qFormat/>
    <w:rsid w:val="000b6785"/>
    <w:rPr>
      <w:rFonts w:ascii="Symbol" w:hAnsi="Symbol" w:cs="Symbol"/>
    </w:rPr>
  </w:style>
  <w:style w:type="character" w:styleId="WW8Num45z0" w:customStyle="1">
    <w:name w:val="WW8Num45z0"/>
    <w:qFormat/>
    <w:rsid w:val="000b6785"/>
    <w:rPr>
      <w:rFonts w:ascii="Symbol" w:hAnsi="Symbol" w:cs="Symbol"/>
    </w:rPr>
  </w:style>
  <w:style w:type="character" w:styleId="WW8Num45z1" w:customStyle="1">
    <w:name w:val="WW8Num45z1"/>
    <w:qFormat/>
    <w:rsid w:val="000b6785"/>
    <w:rPr>
      <w:rFonts w:ascii="Courier New" w:hAnsi="Courier New" w:cs="Courier New"/>
    </w:rPr>
  </w:style>
  <w:style w:type="character" w:styleId="WW8Num45z2" w:customStyle="1">
    <w:name w:val="WW8Num45z2"/>
    <w:qFormat/>
    <w:rsid w:val="000b6785"/>
    <w:rPr>
      <w:rFonts w:ascii="Wingdings" w:hAnsi="Wingdings" w:cs="Wingdings"/>
    </w:rPr>
  </w:style>
  <w:style w:type="character" w:styleId="WW8Num46z0" w:customStyle="1">
    <w:name w:val="WW8Num46z0"/>
    <w:qFormat/>
    <w:rsid w:val="000b6785"/>
    <w:rPr>
      <w:rFonts w:ascii="Symbol" w:hAnsi="Symbol" w:cs="Symbol"/>
    </w:rPr>
  </w:style>
  <w:style w:type="character" w:styleId="WW8Num46z1" w:customStyle="1">
    <w:name w:val="WW8Num46z1"/>
    <w:qFormat/>
    <w:rsid w:val="000b6785"/>
    <w:rPr>
      <w:rFonts w:ascii="Wingdings 2" w:hAnsi="Wingdings 2" w:eastAsia="Times New Roman" w:cs="Arial"/>
      <w:b/>
      <w:color w:val="B4409A"/>
    </w:rPr>
  </w:style>
  <w:style w:type="character" w:styleId="WW8Num46z2" w:customStyle="1">
    <w:name w:val="WW8Num46z2"/>
    <w:qFormat/>
    <w:rsid w:val="000b6785"/>
    <w:rPr>
      <w:rFonts w:ascii="Wingdings" w:hAnsi="Wingdings" w:cs="Wingdings"/>
    </w:rPr>
  </w:style>
  <w:style w:type="character" w:styleId="WW8Num46z4" w:customStyle="1">
    <w:name w:val="WW8Num46z4"/>
    <w:qFormat/>
    <w:rsid w:val="000b6785"/>
    <w:rPr>
      <w:rFonts w:ascii="Courier New" w:hAnsi="Courier New" w:cs="Courier New"/>
    </w:rPr>
  </w:style>
  <w:style w:type="character" w:styleId="WW8Num47z0" w:customStyle="1">
    <w:name w:val="WW8Num47z0"/>
    <w:qFormat/>
    <w:rsid w:val="000b6785"/>
    <w:rPr>
      <w:rFonts w:ascii="Symbol" w:hAnsi="Symbol" w:cs="Symbol"/>
    </w:rPr>
  </w:style>
  <w:style w:type="character" w:styleId="WW8Num47z1" w:customStyle="1">
    <w:name w:val="WW8Num47z1"/>
    <w:qFormat/>
    <w:rsid w:val="000b6785"/>
    <w:rPr>
      <w:rFonts w:ascii="Courier New" w:hAnsi="Courier New" w:cs="Courier New"/>
    </w:rPr>
  </w:style>
  <w:style w:type="character" w:styleId="WW8Num47z2" w:customStyle="1">
    <w:name w:val="WW8Num47z2"/>
    <w:qFormat/>
    <w:rsid w:val="000b6785"/>
    <w:rPr>
      <w:rFonts w:ascii="Wingdings" w:hAnsi="Wingdings" w:cs="Wingdings"/>
    </w:rPr>
  </w:style>
  <w:style w:type="character" w:styleId="WW8Num48z0" w:customStyle="1">
    <w:name w:val="WW8Num48z0"/>
    <w:qFormat/>
    <w:rsid w:val="000b6785"/>
    <w:rPr>
      <w:rFonts w:ascii="Symbol" w:hAnsi="Symbol" w:cs="Symbol"/>
    </w:rPr>
  </w:style>
  <w:style w:type="character" w:styleId="WW8Num48z1" w:customStyle="1">
    <w:name w:val="WW8Num48z1"/>
    <w:qFormat/>
    <w:rsid w:val="000b6785"/>
    <w:rPr>
      <w:rFonts w:ascii="Wingdings 2" w:hAnsi="Wingdings 2" w:eastAsia="Times New Roman" w:cs="Arial"/>
      <w:b/>
      <w:color w:val="B4409A"/>
    </w:rPr>
  </w:style>
  <w:style w:type="character" w:styleId="WW8Num48z2" w:customStyle="1">
    <w:name w:val="WW8Num48z2"/>
    <w:qFormat/>
    <w:rsid w:val="000b6785"/>
    <w:rPr>
      <w:rFonts w:ascii="Wingdings" w:hAnsi="Wingdings" w:cs="Wingdings"/>
    </w:rPr>
  </w:style>
  <w:style w:type="character" w:styleId="WW8Num48z4" w:customStyle="1">
    <w:name w:val="WW8Num48z4"/>
    <w:qFormat/>
    <w:rsid w:val="000b6785"/>
    <w:rPr>
      <w:rFonts w:ascii="Courier New" w:hAnsi="Courier New" w:cs="Courier New"/>
    </w:rPr>
  </w:style>
  <w:style w:type="character" w:styleId="WW8Num49z0" w:customStyle="1">
    <w:name w:val="WW8Num49z0"/>
    <w:qFormat/>
    <w:rsid w:val="000b6785"/>
    <w:rPr>
      <w:rFonts w:ascii="Symbol" w:hAnsi="Symbol" w:cs="Symbol"/>
    </w:rPr>
  </w:style>
  <w:style w:type="character" w:styleId="WW8Num49z1" w:customStyle="1">
    <w:name w:val="WW8Num49z1"/>
    <w:qFormat/>
    <w:rsid w:val="000b6785"/>
    <w:rPr>
      <w:rFonts w:ascii="Courier New" w:hAnsi="Courier New" w:cs="Courier New"/>
    </w:rPr>
  </w:style>
  <w:style w:type="character" w:styleId="WW8Num49z2" w:customStyle="1">
    <w:name w:val="WW8Num49z2"/>
    <w:qFormat/>
    <w:rsid w:val="000b6785"/>
    <w:rPr>
      <w:rFonts w:ascii="Wingdings" w:hAnsi="Wingdings" w:cs="Wingdings"/>
    </w:rPr>
  </w:style>
  <w:style w:type="character" w:styleId="WW8Num50z0" w:customStyle="1">
    <w:name w:val="WW8Num50z0"/>
    <w:qFormat/>
    <w:rsid w:val="000b6785"/>
    <w:rPr>
      <w:rFonts w:ascii="Symbol" w:hAnsi="Symbol" w:cs="Symbol"/>
      <w:color w:val="7030A0"/>
      <w:sz w:val="22"/>
      <w:szCs w:val="22"/>
      <w:lang w:val="fr-FR" w:eastAsia="fr-FR"/>
    </w:rPr>
  </w:style>
  <w:style w:type="character" w:styleId="WW8Num50z1" w:customStyle="1">
    <w:name w:val="WW8Num50z1"/>
    <w:qFormat/>
    <w:rsid w:val="000b6785"/>
    <w:rPr>
      <w:rFonts w:ascii="Courier New" w:hAnsi="Courier New" w:cs="Courier New"/>
    </w:rPr>
  </w:style>
  <w:style w:type="character" w:styleId="WW8Num50z2" w:customStyle="1">
    <w:name w:val="WW8Num50z2"/>
    <w:qFormat/>
    <w:rsid w:val="000b6785"/>
    <w:rPr>
      <w:rFonts w:ascii="Wingdings" w:hAnsi="Wingdings" w:cs="Wingdings"/>
    </w:rPr>
  </w:style>
  <w:style w:type="character" w:styleId="WW8Num51z0" w:customStyle="1">
    <w:name w:val="WW8Num51z0"/>
    <w:qFormat/>
    <w:rsid w:val="000b6785"/>
    <w:rPr>
      <w:rFonts w:ascii="Symbol" w:hAnsi="Symbol" w:cs="Symbol"/>
    </w:rPr>
  </w:style>
  <w:style w:type="character" w:styleId="WW8Num51z1" w:customStyle="1">
    <w:name w:val="WW8Num51z1"/>
    <w:qFormat/>
    <w:rsid w:val="000b6785"/>
    <w:rPr>
      <w:rFonts w:ascii="Wingdings 2" w:hAnsi="Wingdings 2" w:eastAsia="Times New Roman" w:cs="Arial"/>
      <w:b/>
      <w:color w:val="B4409A"/>
    </w:rPr>
  </w:style>
  <w:style w:type="character" w:styleId="WW8Num51z2" w:customStyle="1">
    <w:name w:val="WW8Num51z2"/>
    <w:qFormat/>
    <w:rsid w:val="000b6785"/>
    <w:rPr>
      <w:rFonts w:ascii="Wingdings" w:hAnsi="Wingdings" w:cs="Wingdings"/>
    </w:rPr>
  </w:style>
  <w:style w:type="character" w:styleId="WW8Num51z4" w:customStyle="1">
    <w:name w:val="WW8Num51z4"/>
    <w:qFormat/>
    <w:rsid w:val="000b6785"/>
    <w:rPr>
      <w:rFonts w:ascii="Courier New" w:hAnsi="Courier New" w:cs="Courier New"/>
    </w:rPr>
  </w:style>
  <w:style w:type="character" w:styleId="WW8Num52z0" w:customStyle="1">
    <w:name w:val="WW8Num52z0"/>
    <w:qFormat/>
    <w:rsid w:val="000b6785"/>
    <w:rPr>
      <w:rFonts w:ascii="Symbol" w:hAnsi="Symbol" w:cs="Symbol"/>
    </w:rPr>
  </w:style>
  <w:style w:type="character" w:styleId="WW8Num52z1" w:customStyle="1">
    <w:name w:val="WW8Num52z1"/>
    <w:qFormat/>
    <w:rsid w:val="000b6785"/>
    <w:rPr>
      <w:rFonts w:ascii="Courier New" w:hAnsi="Courier New" w:cs="Courier New"/>
    </w:rPr>
  </w:style>
  <w:style w:type="character" w:styleId="WW8Num52z2" w:customStyle="1">
    <w:name w:val="WW8Num52z2"/>
    <w:qFormat/>
    <w:rsid w:val="000b6785"/>
    <w:rPr>
      <w:rFonts w:ascii="Wingdings" w:hAnsi="Wingdings" w:cs="Wingdings"/>
    </w:rPr>
  </w:style>
  <w:style w:type="character" w:styleId="WW8Num53z0" w:customStyle="1">
    <w:name w:val="WW8Num53z0"/>
    <w:qFormat/>
    <w:rsid w:val="000b6785"/>
    <w:rPr>
      <w:rFonts w:ascii="Symbol" w:hAnsi="Symbol" w:cs="Symbol"/>
    </w:rPr>
  </w:style>
  <w:style w:type="character" w:styleId="WW8Num53z1" w:customStyle="1">
    <w:name w:val="WW8Num53z1"/>
    <w:qFormat/>
    <w:rsid w:val="000b6785"/>
    <w:rPr>
      <w:rFonts w:ascii="Courier New" w:hAnsi="Courier New" w:cs="Courier New"/>
    </w:rPr>
  </w:style>
  <w:style w:type="character" w:styleId="WW8Num53z2" w:customStyle="1">
    <w:name w:val="WW8Num53z2"/>
    <w:qFormat/>
    <w:rsid w:val="000b6785"/>
    <w:rPr>
      <w:rFonts w:ascii="Wingdings" w:hAnsi="Wingdings" w:cs="Wingdings"/>
    </w:rPr>
  </w:style>
  <w:style w:type="character" w:styleId="WW8Num54z0" w:customStyle="1">
    <w:name w:val="WW8Num54z0"/>
    <w:qFormat/>
    <w:rsid w:val="000b6785"/>
    <w:rPr>
      <w:rFonts w:ascii="Symbol" w:hAnsi="Symbol" w:cs="Symbol"/>
    </w:rPr>
  </w:style>
  <w:style w:type="character" w:styleId="WW8Num54z1" w:customStyle="1">
    <w:name w:val="WW8Num54z1"/>
    <w:qFormat/>
    <w:rsid w:val="000b6785"/>
    <w:rPr>
      <w:rFonts w:ascii="Courier New" w:hAnsi="Courier New" w:cs="Courier New"/>
    </w:rPr>
  </w:style>
  <w:style w:type="character" w:styleId="WW8Num54z2" w:customStyle="1">
    <w:name w:val="WW8Num54z2"/>
    <w:qFormat/>
    <w:rsid w:val="000b6785"/>
    <w:rPr>
      <w:rFonts w:ascii="Wingdings" w:hAnsi="Wingdings" w:cs="Wingdings"/>
    </w:rPr>
  </w:style>
  <w:style w:type="character" w:styleId="WW8Num55z0" w:customStyle="1">
    <w:name w:val="WW8Num55z0"/>
    <w:qFormat/>
    <w:rsid w:val="000b6785"/>
    <w:rPr>
      <w:rFonts w:ascii="Symbol" w:hAnsi="Symbol" w:cs="Symbol"/>
    </w:rPr>
  </w:style>
  <w:style w:type="character" w:styleId="WW8Num55z1" w:customStyle="1">
    <w:name w:val="WW8Num55z1"/>
    <w:qFormat/>
    <w:rsid w:val="000b6785"/>
    <w:rPr>
      <w:rFonts w:ascii="Courier New" w:hAnsi="Courier New" w:cs="Courier New"/>
    </w:rPr>
  </w:style>
  <w:style w:type="character" w:styleId="WW8Num55z2" w:customStyle="1">
    <w:name w:val="WW8Num55z2"/>
    <w:qFormat/>
    <w:rsid w:val="000b6785"/>
    <w:rPr>
      <w:rFonts w:ascii="Wingdings" w:hAnsi="Wingdings" w:cs="Wingdings"/>
    </w:rPr>
  </w:style>
  <w:style w:type="character" w:styleId="WW8Num56z0" w:customStyle="1">
    <w:name w:val="WW8Num56z0"/>
    <w:qFormat/>
    <w:rsid w:val="000b6785"/>
    <w:rPr>
      <w:rFonts w:ascii="Symbol" w:hAnsi="Symbol" w:cs="Symbol"/>
    </w:rPr>
  </w:style>
  <w:style w:type="character" w:styleId="WW8Num56z1" w:customStyle="1">
    <w:name w:val="WW8Num56z1"/>
    <w:qFormat/>
    <w:rsid w:val="000b6785"/>
    <w:rPr>
      <w:rFonts w:ascii="Courier New" w:hAnsi="Courier New" w:cs="Courier New"/>
    </w:rPr>
  </w:style>
  <w:style w:type="character" w:styleId="WW8Num56z2" w:customStyle="1">
    <w:name w:val="WW8Num56z2"/>
    <w:qFormat/>
    <w:rsid w:val="000b6785"/>
    <w:rPr>
      <w:rFonts w:ascii="Wingdings" w:hAnsi="Wingdings" w:cs="Wingdings"/>
    </w:rPr>
  </w:style>
  <w:style w:type="character" w:styleId="WW8Num57z0" w:customStyle="1">
    <w:name w:val="WW8Num57z0"/>
    <w:qFormat/>
    <w:rsid w:val="000b6785"/>
    <w:rPr>
      <w:rFonts w:ascii="Symbol" w:hAnsi="Symbol" w:cs="Symbol"/>
    </w:rPr>
  </w:style>
  <w:style w:type="character" w:styleId="WW8Num57z1" w:customStyle="1">
    <w:name w:val="WW8Num57z1"/>
    <w:qFormat/>
    <w:rsid w:val="000b6785"/>
    <w:rPr>
      <w:rFonts w:ascii="Wingdings 2" w:hAnsi="Wingdings 2" w:eastAsia="Times New Roman" w:cs="Arial"/>
      <w:b/>
      <w:color w:val="B4409A"/>
    </w:rPr>
  </w:style>
  <w:style w:type="character" w:styleId="WW8Num57z2" w:customStyle="1">
    <w:name w:val="WW8Num57z2"/>
    <w:qFormat/>
    <w:rsid w:val="000b6785"/>
    <w:rPr>
      <w:rFonts w:ascii="Wingdings" w:hAnsi="Wingdings" w:cs="Wingdings"/>
    </w:rPr>
  </w:style>
  <w:style w:type="character" w:styleId="WW8Num57z4" w:customStyle="1">
    <w:name w:val="WW8Num57z4"/>
    <w:qFormat/>
    <w:rsid w:val="000b6785"/>
    <w:rPr>
      <w:rFonts w:ascii="Courier New" w:hAnsi="Courier New" w:cs="Courier New"/>
    </w:rPr>
  </w:style>
  <w:style w:type="character" w:styleId="WW8Num58z0" w:customStyle="1">
    <w:name w:val="WW8Num58z0"/>
    <w:qFormat/>
    <w:rsid w:val="000b6785"/>
    <w:rPr>
      <w:rFonts w:ascii="Symbol" w:hAnsi="Symbol" w:cs="Symbol"/>
    </w:rPr>
  </w:style>
  <w:style w:type="character" w:styleId="WW8Num58z1" w:customStyle="1">
    <w:name w:val="WW8Num58z1"/>
    <w:qFormat/>
    <w:rsid w:val="000b6785"/>
    <w:rPr>
      <w:rFonts w:ascii="Wingdings 2" w:hAnsi="Wingdings 2" w:eastAsia="Times New Roman" w:cs="Arial"/>
      <w:b/>
      <w:color w:val="B4409A"/>
    </w:rPr>
  </w:style>
  <w:style w:type="character" w:styleId="WW8Num58z2" w:customStyle="1">
    <w:name w:val="WW8Num58z2"/>
    <w:qFormat/>
    <w:rsid w:val="000b6785"/>
    <w:rPr>
      <w:rFonts w:ascii="Wingdings" w:hAnsi="Wingdings" w:cs="Wingdings"/>
    </w:rPr>
  </w:style>
  <w:style w:type="character" w:styleId="WW8Num58z4" w:customStyle="1">
    <w:name w:val="WW8Num58z4"/>
    <w:qFormat/>
    <w:rsid w:val="000b6785"/>
    <w:rPr>
      <w:rFonts w:ascii="Courier New" w:hAnsi="Courier New" w:cs="Courier New"/>
    </w:rPr>
  </w:style>
  <w:style w:type="character" w:styleId="Policepardfaut5" w:customStyle="1">
    <w:name w:val="Police par défaut5"/>
    <w:qFormat/>
    <w:rsid w:val="000b6785"/>
    <w:rPr/>
  </w:style>
  <w:style w:type="character" w:styleId="Policepardfaut4" w:customStyle="1">
    <w:name w:val="Police par défaut4"/>
    <w:qFormat/>
    <w:rsid w:val="000b6785"/>
    <w:rPr/>
  </w:style>
  <w:style w:type="character" w:styleId="Policepardfaut3" w:customStyle="1">
    <w:name w:val="Police par défaut3"/>
    <w:qFormat/>
    <w:rsid w:val="000b6785"/>
    <w:rPr/>
  </w:style>
  <w:style w:type="character" w:styleId="WW8Num11z3" w:customStyle="1">
    <w:name w:val="WW8Num11z3"/>
    <w:qFormat/>
    <w:rsid w:val="000b6785"/>
    <w:rPr>
      <w:rFonts w:ascii="Symbol" w:hAnsi="Symbol" w:cs="Symbol"/>
    </w:rPr>
  </w:style>
  <w:style w:type="character" w:styleId="WW8Num17z3" w:customStyle="1">
    <w:name w:val="WW8Num17z3"/>
    <w:qFormat/>
    <w:rsid w:val="000b6785"/>
    <w:rPr>
      <w:rFonts w:ascii="Symbol" w:hAnsi="Symbol" w:cs="Symbol"/>
    </w:rPr>
  </w:style>
  <w:style w:type="character" w:styleId="WW8Num20z3" w:customStyle="1">
    <w:name w:val="WW8Num20z3"/>
    <w:qFormat/>
    <w:rsid w:val="000b6785"/>
    <w:rPr>
      <w:rFonts w:ascii="Symbol" w:hAnsi="Symbol" w:cs="Symbol"/>
    </w:rPr>
  </w:style>
  <w:style w:type="character" w:styleId="WW8Num21z3" w:customStyle="1">
    <w:name w:val="WW8Num21z3"/>
    <w:qFormat/>
    <w:rsid w:val="000b6785"/>
    <w:rPr>
      <w:rFonts w:ascii="Symbol" w:hAnsi="Symbol" w:cs="Symbol"/>
    </w:rPr>
  </w:style>
  <w:style w:type="character" w:styleId="WW8Num21z4" w:customStyle="1">
    <w:name w:val="WW8Num21z4"/>
    <w:qFormat/>
    <w:rsid w:val="000b6785"/>
    <w:rPr>
      <w:rFonts w:ascii="Courier New" w:hAnsi="Courier New" w:cs="Courier New"/>
    </w:rPr>
  </w:style>
  <w:style w:type="character" w:styleId="WW8Num27z3" w:customStyle="1">
    <w:name w:val="WW8Num27z3"/>
    <w:qFormat/>
    <w:rsid w:val="000b6785"/>
    <w:rPr>
      <w:rFonts w:ascii="Symbol" w:hAnsi="Symbol" w:cs="Symbol"/>
    </w:rPr>
  </w:style>
  <w:style w:type="character" w:styleId="WW8Num28z3" w:customStyle="1">
    <w:name w:val="WW8Num28z3"/>
    <w:qFormat/>
    <w:rsid w:val="000b6785"/>
    <w:rPr>
      <w:rFonts w:ascii="Symbol" w:hAnsi="Symbol" w:cs="Symbol"/>
    </w:rPr>
  </w:style>
  <w:style w:type="character" w:styleId="WW8Num29z3" w:customStyle="1">
    <w:name w:val="WW8Num29z3"/>
    <w:qFormat/>
    <w:rsid w:val="000b6785"/>
    <w:rPr>
      <w:rFonts w:ascii="Symbol" w:hAnsi="Symbol" w:cs="Symbol"/>
    </w:rPr>
  </w:style>
  <w:style w:type="character" w:styleId="WW8Num30z3" w:customStyle="1">
    <w:name w:val="WW8Num30z3"/>
    <w:qFormat/>
    <w:rsid w:val="000b6785"/>
    <w:rPr>
      <w:rFonts w:ascii="Symbol" w:hAnsi="Symbol" w:cs="Symbol"/>
    </w:rPr>
  </w:style>
  <w:style w:type="character" w:styleId="WW8Num31z3" w:customStyle="1">
    <w:name w:val="WW8Num31z3"/>
    <w:qFormat/>
    <w:rsid w:val="000b6785"/>
    <w:rPr>
      <w:rFonts w:ascii="Symbol" w:hAnsi="Symbol" w:cs="Symbol"/>
    </w:rPr>
  </w:style>
  <w:style w:type="character" w:styleId="WW8Num31z4" w:customStyle="1">
    <w:name w:val="WW8Num31z4"/>
    <w:qFormat/>
    <w:rsid w:val="000b6785"/>
    <w:rPr>
      <w:rFonts w:ascii="Courier New" w:hAnsi="Courier New" w:cs="Courier New"/>
    </w:rPr>
  </w:style>
  <w:style w:type="character" w:styleId="WW8Num32z3" w:customStyle="1">
    <w:name w:val="WW8Num32z3"/>
    <w:qFormat/>
    <w:rsid w:val="000b6785"/>
    <w:rPr>
      <w:rFonts w:ascii="Symbol" w:hAnsi="Symbol" w:cs="Symbol"/>
    </w:rPr>
  </w:style>
  <w:style w:type="character" w:styleId="WW8Num33z3" w:customStyle="1">
    <w:name w:val="WW8Num33z3"/>
    <w:qFormat/>
    <w:rsid w:val="000b6785"/>
    <w:rPr>
      <w:rFonts w:ascii="Symbol" w:hAnsi="Symbol" w:cs="Symbol"/>
    </w:rPr>
  </w:style>
  <w:style w:type="character" w:styleId="WW8Num34z3" w:customStyle="1">
    <w:name w:val="WW8Num34z3"/>
    <w:qFormat/>
    <w:rsid w:val="000b6785"/>
    <w:rPr>
      <w:rFonts w:ascii="Symbol" w:hAnsi="Symbol" w:cs="Symbol"/>
    </w:rPr>
  </w:style>
  <w:style w:type="character" w:styleId="WW8Num36z3" w:customStyle="1">
    <w:name w:val="WW8Num36z3"/>
    <w:qFormat/>
    <w:rsid w:val="000b6785"/>
    <w:rPr>
      <w:rFonts w:ascii="Symbol" w:hAnsi="Symbol" w:cs="Symbol"/>
    </w:rPr>
  </w:style>
  <w:style w:type="character" w:styleId="WW8Num37z5" w:customStyle="1">
    <w:name w:val="WW8Num37z5"/>
    <w:qFormat/>
    <w:rsid w:val="000b6785"/>
    <w:rPr/>
  </w:style>
  <w:style w:type="character" w:styleId="WW8Num37z6" w:customStyle="1">
    <w:name w:val="WW8Num37z6"/>
    <w:qFormat/>
    <w:rsid w:val="000b6785"/>
    <w:rPr/>
  </w:style>
  <w:style w:type="character" w:styleId="WW8Num37z7" w:customStyle="1">
    <w:name w:val="WW8Num37z7"/>
    <w:qFormat/>
    <w:rsid w:val="000b6785"/>
    <w:rPr/>
  </w:style>
  <w:style w:type="character" w:styleId="WW8Num37z8" w:customStyle="1">
    <w:name w:val="WW8Num37z8"/>
    <w:qFormat/>
    <w:rsid w:val="000b6785"/>
    <w:rPr/>
  </w:style>
  <w:style w:type="character" w:styleId="WW8Num38z3" w:customStyle="1">
    <w:name w:val="WW8Num38z3"/>
    <w:qFormat/>
    <w:rsid w:val="000b6785"/>
    <w:rPr>
      <w:rFonts w:ascii="Symbol" w:hAnsi="Symbol" w:cs="Symbol"/>
    </w:rPr>
  </w:style>
  <w:style w:type="character" w:styleId="Policepardfaut2" w:customStyle="1">
    <w:name w:val="Police par défaut2"/>
    <w:qFormat/>
    <w:rsid w:val="000b6785"/>
    <w:rPr/>
  </w:style>
  <w:style w:type="character" w:styleId="WW8Num2z1" w:customStyle="1">
    <w:name w:val="WW8Num2z1"/>
    <w:qFormat/>
    <w:rsid w:val="000b6785"/>
    <w:rPr>
      <w:rFonts w:ascii="Courier New" w:hAnsi="Courier New" w:cs="Courier New"/>
    </w:rPr>
  </w:style>
  <w:style w:type="character" w:styleId="WW8Num2z3" w:customStyle="1">
    <w:name w:val="WW8Num2z3"/>
    <w:qFormat/>
    <w:rsid w:val="000b6785"/>
    <w:rPr>
      <w:rFonts w:ascii="Symbol" w:hAnsi="Symbol" w:cs="Symbol"/>
    </w:rPr>
  </w:style>
  <w:style w:type="character" w:styleId="WW8Num2z4" w:customStyle="1">
    <w:name w:val="WW8Num2z4"/>
    <w:qFormat/>
    <w:rsid w:val="000b6785"/>
    <w:rPr>
      <w:rFonts w:ascii="Courier New" w:hAnsi="Courier New" w:cs="Courier New"/>
    </w:rPr>
  </w:style>
  <w:style w:type="character" w:styleId="WW8Num12z3" w:customStyle="1">
    <w:name w:val="WW8Num12z3"/>
    <w:qFormat/>
    <w:rsid w:val="000b6785"/>
    <w:rPr>
      <w:rFonts w:ascii="Symbol" w:hAnsi="Symbol" w:cs="Symbol"/>
    </w:rPr>
  </w:style>
  <w:style w:type="character" w:styleId="WW8Num18z3" w:customStyle="1">
    <w:name w:val="WW8Num18z3"/>
    <w:qFormat/>
    <w:rsid w:val="000b6785"/>
    <w:rPr>
      <w:rFonts w:ascii="Symbol" w:hAnsi="Symbol" w:cs="Symbol"/>
    </w:rPr>
  </w:style>
  <w:style w:type="character" w:styleId="WW8Num22z3" w:customStyle="1">
    <w:name w:val="WW8Num22z3"/>
    <w:qFormat/>
    <w:rsid w:val="000b6785"/>
    <w:rPr>
      <w:rFonts w:ascii="Symbol" w:hAnsi="Symbol" w:cs="Symbol"/>
    </w:rPr>
  </w:style>
  <w:style w:type="character" w:styleId="WW8Num22z4" w:customStyle="1">
    <w:name w:val="WW8Num22z4"/>
    <w:qFormat/>
    <w:rsid w:val="000b6785"/>
    <w:rPr>
      <w:rFonts w:ascii="Courier New" w:hAnsi="Courier New" w:cs="Courier New"/>
    </w:rPr>
  </w:style>
  <w:style w:type="character" w:styleId="WW8Num26z3" w:customStyle="1">
    <w:name w:val="WW8Num26z3"/>
    <w:qFormat/>
    <w:rsid w:val="000b6785"/>
    <w:rPr>
      <w:rFonts w:ascii="Symbol" w:hAnsi="Symbol" w:cs="Symbol"/>
    </w:rPr>
  </w:style>
  <w:style w:type="character" w:styleId="AbsatzStandardschriftart" w:customStyle="1">
    <w:name w:val="Absatz-Standardschriftart"/>
    <w:qFormat/>
    <w:rsid w:val="000b6785"/>
    <w:rPr/>
  </w:style>
  <w:style w:type="character" w:styleId="WWAbsatzStandardschriftart" w:customStyle="1">
    <w:name w:val="WW-Absatz-Standardschriftart"/>
    <w:qFormat/>
    <w:rsid w:val="000b6785"/>
    <w:rPr/>
  </w:style>
  <w:style w:type="character" w:styleId="WWAbsatzStandardschriftart1" w:customStyle="1">
    <w:name w:val="WW-Absatz-Standardschriftart1"/>
    <w:qFormat/>
    <w:rsid w:val="000b6785"/>
    <w:rPr/>
  </w:style>
  <w:style w:type="character" w:styleId="WWAbsatzStandardschriftart11" w:customStyle="1">
    <w:name w:val="WW-Absatz-Standardschriftart11"/>
    <w:qFormat/>
    <w:rsid w:val="000b6785"/>
    <w:rPr/>
  </w:style>
  <w:style w:type="character" w:styleId="WW8Num3z1" w:customStyle="1">
    <w:name w:val="WW8Num3z1"/>
    <w:qFormat/>
    <w:rsid w:val="000b6785"/>
    <w:rPr>
      <w:rFonts w:ascii="Courier New" w:hAnsi="Courier New" w:cs="Courier New"/>
    </w:rPr>
  </w:style>
  <w:style w:type="character" w:styleId="WW8Num3z3" w:customStyle="1">
    <w:name w:val="WW8Num3z3"/>
    <w:qFormat/>
    <w:rsid w:val="000b6785"/>
    <w:rPr>
      <w:rFonts w:ascii="Symbol" w:hAnsi="Symbol" w:cs="Symbol"/>
    </w:rPr>
  </w:style>
  <w:style w:type="character" w:styleId="WW8Num3z4" w:customStyle="1">
    <w:name w:val="WW8Num3z4"/>
    <w:qFormat/>
    <w:rsid w:val="000b6785"/>
    <w:rPr>
      <w:rFonts w:ascii="Courier New" w:hAnsi="Courier New" w:cs="Courier New"/>
    </w:rPr>
  </w:style>
  <w:style w:type="character" w:styleId="WW8Num4z1" w:customStyle="1">
    <w:name w:val="WW8Num4z1"/>
    <w:qFormat/>
    <w:rsid w:val="000b6785"/>
    <w:rPr>
      <w:rFonts w:ascii="Courier New" w:hAnsi="Courier New" w:cs="Courier New"/>
    </w:rPr>
  </w:style>
  <w:style w:type="character" w:styleId="WW8Num4z5" w:customStyle="1">
    <w:name w:val="WW8Num4z5"/>
    <w:qFormat/>
    <w:rsid w:val="000b6785"/>
    <w:rPr>
      <w:rFonts w:ascii="Wingdings" w:hAnsi="Wingdings" w:cs="Wingdings"/>
    </w:rPr>
  </w:style>
  <w:style w:type="character" w:styleId="WW8Num5z4" w:customStyle="1">
    <w:name w:val="WW8Num5z4"/>
    <w:qFormat/>
    <w:rsid w:val="000b6785"/>
    <w:rPr>
      <w:rFonts w:ascii="Courier New" w:hAnsi="Courier New" w:cs="Courier New"/>
    </w:rPr>
  </w:style>
  <w:style w:type="character" w:styleId="WW8Num5z5" w:customStyle="1">
    <w:name w:val="WW8Num5z5"/>
    <w:qFormat/>
    <w:rsid w:val="000b6785"/>
    <w:rPr>
      <w:rFonts w:ascii="Wingdings" w:hAnsi="Wingdings" w:cs="Wingdings"/>
    </w:rPr>
  </w:style>
  <w:style w:type="character" w:styleId="WW8Num7z2" w:customStyle="1">
    <w:name w:val="WW8Num7z2"/>
    <w:qFormat/>
    <w:rsid w:val="000b6785"/>
    <w:rPr>
      <w:rFonts w:ascii="Wingdings" w:hAnsi="Wingdings" w:cs="Wingdings"/>
    </w:rPr>
  </w:style>
  <w:style w:type="character" w:styleId="WW8Num7z5" w:customStyle="1">
    <w:name w:val="WW8Num7z5"/>
    <w:qFormat/>
    <w:rsid w:val="000b6785"/>
    <w:rPr>
      <w:rFonts w:ascii="Wingdings" w:hAnsi="Wingdings" w:cs="Wingdings"/>
    </w:rPr>
  </w:style>
  <w:style w:type="character" w:styleId="WW8Num8z5" w:customStyle="1">
    <w:name w:val="WW8Num8z5"/>
    <w:qFormat/>
    <w:rsid w:val="000b6785"/>
    <w:rPr>
      <w:rFonts w:ascii="Wingdings" w:hAnsi="Wingdings" w:cs="Wingdings"/>
    </w:rPr>
  </w:style>
  <w:style w:type="character" w:styleId="WW8Num9z2" w:customStyle="1">
    <w:name w:val="WW8Num9z2"/>
    <w:qFormat/>
    <w:rsid w:val="000b6785"/>
    <w:rPr>
      <w:rFonts w:ascii="Times New Roman" w:hAnsi="Times New Roman" w:cs="Times New Roman"/>
    </w:rPr>
  </w:style>
  <w:style w:type="character" w:styleId="WW8Num9z4" w:customStyle="1">
    <w:name w:val="WW8Num9z4"/>
    <w:qFormat/>
    <w:rsid w:val="000b6785"/>
    <w:rPr>
      <w:rFonts w:ascii="Courier New" w:hAnsi="Courier New" w:cs="Courier New"/>
    </w:rPr>
  </w:style>
  <w:style w:type="character" w:styleId="WW8Num9z5" w:customStyle="1">
    <w:name w:val="WW8Num9z5"/>
    <w:qFormat/>
    <w:rsid w:val="000b6785"/>
    <w:rPr>
      <w:rFonts w:ascii="Wingdings" w:hAnsi="Wingdings" w:cs="Wingdings"/>
    </w:rPr>
  </w:style>
  <w:style w:type="character" w:styleId="WW8Num12z5" w:customStyle="1">
    <w:name w:val="WW8Num12z5"/>
    <w:qFormat/>
    <w:rsid w:val="000b6785"/>
    <w:rPr>
      <w:rFonts w:ascii="Wingdings" w:hAnsi="Wingdings" w:cs="Wingdings"/>
    </w:rPr>
  </w:style>
  <w:style w:type="character" w:styleId="WW8Num13z5" w:customStyle="1">
    <w:name w:val="WW8Num13z5"/>
    <w:qFormat/>
    <w:rsid w:val="000b6785"/>
    <w:rPr>
      <w:rFonts w:ascii="Wingdings" w:hAnsi="Wingdings" w:cs="Wingdings"/>
    </w:rPr>
  </w:style>
  <w:style w:type="character" w:styleId="WW8Num35z3" w:customStyle="1">
    <w:name w:val="WW8Num35z3"/>
    <w:qFormat/>
    <w:rsid w:val="000b6785"/>
    <w:rPr>
      <w:rFonts w:ascii="Symbol" w:hAnsi="Symbol" w:cs="Symbol"/>
    </w:rPr>
  </w:style>
  <w:style w:type="character" w:styleId="WW8Num35z4" w:customStyle="1">
    <w:name w:val="WW8Num35z4"/>
    <w:qFormat/>
    <w:rsid w:val="000b6785"/>
    <w:rPr>
      <w:rFonts w:ascii="Courier New" w:hAnsi="Courier New" w:cs="Courier New"/>
    </w:rPr>
  </w:style>
  <w:style w:type="character" w:styleId="WWAbsatzStandardschriftart111" w:customStyle="1">
    <w:name w:val="WW-Absatz-Standardschriftart111"/>
    <w:qFormat/>
    <w:rsid w:val="000b6785"/>
    <w:rPr/>
  </w:style>
  <w:style w:type="character" w:styleId="WW8Num3z5" w:customStyle="1">
    <w:name w:val="WW8Num3z5"/>
    <w:qFormat/>
    <w:rsid w:val="000b6785"/>
    <w:rPr>
      <w:rFonts w:ascii="Wingdings" w:hAnsi="Wingdings" w:cs="Wingdings"/>
    </w:rPr>
  </w:style>
  <w:style w:type="character" w:styleId="WW8Num4z4" w:customStyle="1">
    <w:name w:val="WW8Num4z4"/>
    <w:qFormat/>
    <w:rsid w:val="000b6785"/>
    <w:rPr>
      <w:rFonts w:ascii="Courier New" w:hAnsi="Courier New" w:cs="Courier New"/>
    </w:rPr>
  </w:style>
  <w:style w:type="character" w:styleId="WW8Num6z2" w:customStyle="1">
    <w:name w:val="WW8Num6z2"/>
    <w:qFormat/>
    <w:rsid w:val="000b6785"/>
    <w:rPr>
      <w:rFonts w:ascii="Wingdings" w:hAnsi="Wingdings" w:cs="Wingdings"/>
    </w:rPr>
  </w:style>
  <w:style w:type="character" w:styleId="WW8Num6z5" w:customStyle="1">
    <w:name w:val="WW8Num6z5"/>
    <w:qFormat/>
    <w:rsid w:val="000b6785"/>
    <w:rPr>
      <w:rFonts w:ascii="Wingdings" w:hAnsi="Wingdings" w:cs="Wingdings"/>
    </w:rPr>
  </w:style>
  <w:style w:type="character" w:styleId="WW8Num7z1" w:customStyle="1">
    <w:name w:val="WW8Num7z1"/>
    <w:qFormat/>
    <w:rsid w:val="000b6785"/>
    <w:rPr>
      <w:rFonts w:ascii="Courier New" w:hAnsi="Courier New" w:cs="Courier New"/>
    </w:rPr>
  </w:style>
  <w:style w:type="character" w:styleId="WW8Num11z5" w:customStyle="1">
    <w:name w:val="WW8Num11z5"/>
    <w:qFormat/>
    <w:rsid w:val="000b6785"/>
    <w:rPr>
      <w:rFonts w:ascii="Wingdings" w:hAnsi="Wingdings" w:cs="Wingdings"/>
    </w:rPr>
  </w:style>
  <w:style w:type="character" w:styleId="WW8Num23z3" w:customStyle="1">
    <w:name w:val="WW8Num23z3"/>
    <w:qFormat/>
    <w:rsid w:val="000b6785"/>
    <w:rPr>
      <w:rFonts w:ascii="Symbol" w:hAnsi="Symbol" w:cs="Symbol"/>
    </w:rPr>
  </w:style>
  <w:style w:type="character" w:styleId="WW8Num39z3" w:customStyle="1">
    <w:name w:val="WW8Num39z3"/>
    <w:qFormat/>
    <w:rsid w:val="000b6785"/>
    <w:rPr>
      <w:rFonts w:ascii="Symbol" w:hAnsi="Symbol" w:cs="Symbol"/>
    </w:rPr>
  </w:style>
  <w:style w:type="character" w:styleId="WW8Num40z3" w:customStyle="1">
    <w:name w:val="WW8Num40z3"/>
    <w:qFormat/>
    <w:rsid w:val="000b6785"/>
    <w:rPr>
      <w:rFonts w:ascii="Symbol" w:hAnsi="Symbol" w:cs="Symbol"/>
    </w:rPr>
  </w:style>
  <w:style w:type="character" w:styleId="WW8Num42z1" w:customStyle="1">
    <w:name w:val="WW8Num42z1"/>
    <w:qFormat/>
    <w:rsid w:val="000b6785"/>
    <w:rPr>
      <w:rFonts w:ascii="Courier New" w:hAnsi="Courier New" w:cs="Courier New"/>
    </w:rPr>
  </w:style>
  <w:style w:type="character" w:styleId="WW8Num43z3" w:customStyle="1">
    <w:name w:val="WW8Num43z3"/>
    <w:qFormat/>
    <w:rsid w:val="000b6785"/>
    <w:rPr>
      <w:rFonts w:ascii="Symbol" w:hAnsi="Symbol" w:cs="Symbol"/>
    </w:rPr>
  </w:style>
  <w:style w:type="character" w:styleId="WW8Num45z3" w:customStyle="1">
    <w:name w:val="WW8Num45z3"/>
    <w:qFormat/>
    <w:rsid w:val="000b6785"/>
    <w:rPr>
      <w:rFonts w:ascii="Symbol" w:hAnsi="Symbol" w:cs="Symbol"/>
    </w:rPr>
  </w:style>
  <w:style w:type="character" w:styleId="WW8Num46z3" w:customStyle="1">
    <w:name w:val="WW8Num46z3"/>
    <w:qFormat/>
    <w:rsid w:val="000b6785"/>
    <w:rPr>
      <w:rFonts w:ascii="Symbol" w:hAnsi="Symbol" w:cs="Symbol"/>
    </w:rPr>
  </w:style>
  <w:style w:type="character" w:styleId="WW8Num47z3" w:customStyle="1">
    <w:name w:val="WW8Num47z3"/>
    <w:qFormat/>
    <w:rsid w:val="000b6785"/>
    <w:rPr>
      <w:rFonts w:ascii="Symbol" w:hAnsi="Symbol" w:cs="Symbol"/>
    </w:rPr>
  </w:style>
  <w:style w:type="character" w:styleId="WW8Num48z3" w:customStyle="1">
    <w:name w:val="WW8Num48z3"/>
    <w:qFormat/>
    <w:rsid w:val="000b6785"/>
    <w:rPr>
      <w:rFonts w:ascii="Symbol" w:hAnsi="Symbol" w:cs="Symbol"/>
    </w:rPr>
  </w:style>
  <w:style w:type="character" w:styleId="WW8Num49z3" w:customStyle="1">
    <w:name w:val="WW8Num49z3"/>
    <w:qFormat/>
    <w:rsid w:val="000b6785"/>
    <w:rPr>
      <w:rFonts w:ascii="Symbol" w:hAnsi="Symbol" w:cs="Symbol"/>
    </w:rPr>
  </w:style>
  <w:style w:type="character" w:styleId="WW8Num50z3" w:customStyle="1">
    <w:name w:val="WW8Num50z3"/>
    <w:qFormat/>
    <w:rsid w:val="000b6785"/>
    <w:rPr>
      <w:rFonts w:ascii="Symbol" w:hAnsi="Symbol" w:cs="Symbol"/>
    </w:rPr>
  </w:style>
  <w:style w:type="character" w:styleId="WW8Num51z3" w:customStyle="1">
    <w:name w:val="WW8Num51z3"/>
    <w:qFormat/>
    <w:rsid w:val="000b6785"/>
    <w:rPr>
      <w:rFonts w:ascii="Symbol" w:hAnsi="Symbol" w:cs="Symbol"/>
    </w:rPr>
  </w:style>
  <w:style w:type="character" w:styleId="WW8Num52z3" w:customStyle="1">
    <w:name w:val="WW8Num52z3"/>
    <w:qFormat/>
    <w:rsid w:val="000b6785"/>
    <w:rPr>
      <w:rFonts w:ascii="Symbol" w:hAnsi="Symbol" w:cs="Symbol"/>
    </w:rPr>
  </w:style>
  <w:style w:type="character" w:styleId="WW8Num52z4" w:customStyle="1">
    <w:name w:val="WW8Num52z4"/>
    <w:qFormat/>
    <w:rsid w:val="000b6785"/>
    <w:rPr>
      <w:rFonts w:ascii="Courier New" w:hAnsi="Courier New" w:cs="Courier New"/>
    </w:rPr>
  </w:style>
  <w:style w:type="character" w:styleId="Policepardfaut1" w:customStyle="1">
    <w:name w:val="Police par défaut1"/>
    <w:qFormat/>
    <w:rsid w:val="000b6785"/>
    <w:rPr/>
  </w:style>
  <w:style w:type="character" w:styleId="WW8Num2z2" w:customStyle="1">
    <w:name w:val="WW8Num2z2"/>
    <w:qFormat/>
    <w:rsid w:val="000b6785"/>
    <w:rPr>
      <w:rFonts w:ascii="Wingdings" w:hAnsi="Wingdings" w:cs="Wingdings"/>
    </w:rPr>
  </w:style>
  <w:style w:type="character" w:styleId="WWAbsatzStandardschriftart1111" w:customStyle="1">
    <w:name w:val="WW-Absatz-Standardschriftart1111"/>
    <w:qFormat/>
    <w:rsid w:val="000b6785"/>
    <w:rPr/>
  </w:style>
  <w:style w:type="character" w:styleId="WWAbsatzStandardschriftart11111" w:customStyle="1">
    <w:name w:val="WW-Absatz-Standardschriftart11111"/>
    <w:qFormat/>
    <w:rsid w:val="000b6785"/>
    <w:rPr/>
  </w:style>
  <w:style w:type="character" w:styleId="WWAbsatzStandardschriftart111111" w:customStyle="1">
    <w:name w:val="WW-Absatz-Standardschriftart111111"/>
    <w:qFormat/>
    <w:rsid w:val="000b6785"/>
    <w:rPr/>
  </w:style>
  <w:style w:type="character" w:styleId="WWAbsatzStandardschriftart1111111" w:customStyle="1">
    <w:name w:val="WW-Absatz-Standardschriftart1111111"/>
    <w:qFormat/>
    <w:rsid w:val="000b6785"/>
    <w:rPr/>
  </w:style>
  <w:style w:type="character" w:styleId="WWAbsatzStandardschriftart11111111" w:customStyle="1">
    <w:name w:val="WW-Absatz-Standardschriftart11111111"/>
    <w:qFormat/>
    <w:rsid w:val="000b6785"/>
    <w:rPr/>
  </w:style>
  <w:style w:type="character" w:styleId="WW8Num10z5" w:customStyle="1">
    <w:name w:val="WW8Num10z5"/>
    <w:qFormat/>
    <w:rsid w:val="000b6785"/>
    <w:rPr>
      <w:rFonts w:ascii="Wingdings" w:hAnsi="Wingdings" w:cs="Wingdings"/>
    </w:rPr>
  </w:style>
  <w:style w:type="character" w:styleId="WW8Num14z5" w:customStyle="1">
    <w:name w:val="WW8Num14z5"/>
    <w:qFormat/>
    <w:rsid w:val="000b6785"/>
    <w:rPr>
      <w:rFonts w:ascii="Wingdings" w:hAnsi="Wingdings" w:cs="Wingdings"/>
    </w:rPr>
  </w:style>
  <w:style w:type="character" w:styleId="WW8Num15z5" w:customStyle="1">
    <w:name w:val="WW8Num15z5"/>
    <w:qFormat/>
    <w:rsid w:val="000b6785"/>
    <w:rPr>
      <w:rFonts w:ascii="Wingdings" w:hAnsi="Wingdings" w:cs="Wingdings"/>
    </w:rPr>
  </w:style>
  <w:style w:type="character" w:styleId="WWAbsatzStandardschriftart111111111" w:customStyle="1">
    <w:name w:val="WW-Absatz-Standardschriftart111111111"/>
    <w:qFormat/>
    <w:rsid w:val="000b6785"/>
    <w:rPr/>
  </w:style>
  <w:style w:type="character" w:styleId="WWAbsatzStandardschriftart1111111111" w:customStyle="1">
    <w:name w:val="WW-Absatz-Standardschriftart1111111111"/>
    <w:qFormat/>
    <w:rsid w:val="000b6785"/>
    <w:rPr/>
  </w:style>
  <w:style w:type="character" w:styleId="WWAbsatzStandardschriftart11111111111" w:customStyle="1">
    <w:name w:val="WW-Absatz-Standardschriftart11111111111"/>
    <w:qFormat/>
    <w:rsid w:val="000b6785"/>
    <w:rPr/>
  </w:style>
  <w:style w:type="character" w:styleId="WW8Num4z2" w:customStyle="1">
    <w:name w:val="WW8Num4z2"/>
    <w:qFormat/>
    <w:rsid w:val="000b6785"/>
    <w:rPr>
      <w:rFonts w:ascii="Wingdings" w:hAnsi="Wingdings" w:cs="Wingdings"/>
    </w:rPr>
  </w:style>
  <w:style w:type="character" w:styleId="WW8Num6z3" w:customStyle="1">
    <w:name w:val="WW8Num6z3"/>
    <w:qFormat/>
    <w:rsid w:val="000b6785"/>
    <w:rPr>
      <w:rFonts w:ascii="Symbol" w:hAnsi="Symbol" w:cs="Symbol"/>
    </w:rPr>
  </w:style>
  <w:style w:type="character" w:styleId="WW8Num11z4" w:customStyle="1">
    <w:name w:val="WW8Num11z4"/>
    <w:qFormat/>
    <w:rsid w:val="000b6785"/>
    <w:rPr>
      <w:rFonts w:ascii="Courier New" w:hAnsi="Courier New" w:cs="Courier New"/>
    </w:rPr>
  </w:style>
  <w:style w:type="character" w:styleId="WW8Num16z3" w:customStyle="1">
    <w:name w:val="WW8Num16z3"/>
    <w:qFormat/>
    <w:rsid w:val="000b6785"/>
    <w:rPr>
      <w:rFonts w:ascii="Symbol" w:hAnsi="Symbol" w:cs="Symbol"/>
    </w:rPr>
  </w:style>
  <w:style w:type="character" w:styleId="WW8Num17z5" w:customStyle="1">
    <w:name w:val="WW8Num17z5"/>
    <w:qFormat/>
    <w:rsid w:val="000b6785"/>
    <w:rPr>
      <w:rFonts w:ascii="Wingdings" w:hAnsi="Wingdings" w:cs="Wingdings"/>
    </w:rPr>
  </w:style>
  <w:style w:type="character" w:styleId="WW8Num17z7" w:customStyle="1">
    <w:name w:val="WW8Num17z7"/>
    <w:qFormat/>
    <w:rsid w:val="000b6785"/>
    <w:rPr>
      <w:rFonts w:ascii="Courier New" w:hAnsi="Courier New" w:cs="Courier New"/>
    </w:rPr>
  </w:style>
  <w:style w:type="character" w:styleId="WW8Num20z5" w:customStyle="1">
    <w:name w:val="WW8Num20z5"/>
    <w:qFormat/>
    <w:rsid w:val="000b6785"/>
    <w:rPr>
      <w:rFonts w:ascii="Wingdings" w:hAnsi="Wingdings" w:cs="Wingdings"/>
    </w:rPr>
  </w:style>
  <w:style w:type="character" w:styleId="WW8Num23z5" w:customStyle="1">
    <w:name w:val="WW8Num23z5"/>
    <w:qFormat/>
    <w:rsid w:val="000b6785"/>
    <w:rPr>
      <w:rFonts w:ascii="Wingdings" w:hAnsi="Wingdings" w:cs="Wingdings"/>
    </w:rPr>
  </w:style>
  <w:style w:type="character" w:styleId="WWPolicepardfaut" w:customStyle="1">
    <w:name w:val="WW-Police par défaut"/>
    <w:qFormat/>
    <w:rsid w:val="000b6785"/>
    <w:rPr/>
  </w:style>
  <w:style w:type="character" w:styleId="Pagenumber">
    <w:name w:val="page number"/>
    <w:basedOn w:val="WWPolicepardfaut"/>
    <w:qFormat/>
    <w:rsid w:val="000b6785"/>
    <w:rPr/>
  </w:style>
  <w:style w:type="character" w:styleId="WWPolicepardfaut1" w:customStyle="1">
    <w:name w:val="WW-Police par défaut1"/>
    <w:qFormat/>
    <w:rsid w:val="000b6785"/>
    <w:rPr/>
  </w:style>
  <w:style w:type="character" w:styleId="LienInternet">
    <w:name w:val="Lien Internet"/>
    <w:basedOn w:val="DefaultParagraphFont"/>
    <w:uiPriority w:val="99"/>
    <w:unhideWhenUsed/>
    <w:rsid w:val="00c13b58"/>
    <w:rPr>
      <w:color w:val="0000FF" w:themeColor="hyperlink"/>
      <w:u w:val="single"/>
    </w:rPr>
  </w:style>
  <w:style w:type="character" w:styleId="Caractresdenotedebasdepage" w:customStyle="1">
    <w:name w:val="Caractères de note de bas de page"/>
    <w:qFormat/>
    <w:rsid w:val="000b6785"/>
    <w:rPr/>
  </w:style>
  <w:style w:type="character" w:styleId="Appelnotedebasdep1" w:customStyle="1">
    <w:name w:val="Appel note de bas de p.1"/>
    <w:qFormat/>
    <w:rsid w:val="000b6785"/>
    <w:rPr>
      <w:vertAlign w:val="superscript"/>
    </w:rPr>
  </w:style>
  <w:style w:type="character" w:styleId="Puces" w:customStyle="1">
    <w:name w:val="Puces"/>
    <w:qFormat/>
    <w:rsid w:val="000b6785"/>
    <w:rPr>
      <w:rFonts w:ascii="OpenSymbol" w:hAnsi="OpenSymbol" w:eastAsia="OpenSymbol" w:cs="OpenSymbol"/>
    </w:rPr>
  </w:style>
  <w:style w:type="character" w:styleId="Caractresdenotedefin" w:customStyle="1">
    <w:name w:val="Caractères de note de fin"/>
    <w:qFormat/>
    <w:rsid w:val="000b6785"/>
    <w:rPr>
      <w:vertAlign w:val="superscript"/>
    </w:rPr>
  </w:style>
  <w:style w:type="character" w:styleId="WWCaractresdenotedefin" w:customStyle="1">
    <w:name w:val="WW-Caractères de note de fin"/>
    <w:qFormat/>
    <w:rsid w:val="000b6785"/>
    <w:rPr/>
  </w:style>
  <w:style w:type="character" w:styleId="Strong">
    <w:name w:val="Strong"/>
    <w:uiPriority w:val="22"/>
    <w:qFormat/>
    <w:rsid w:val="000b6785"/>
    <w:rPr>
      <w:b/>
    </w:rPr>
  </w:style>
  <w:style w:type="character" w:styleId="Appeldenotedefin1" w:customStyle="1">
    <w:name w:val="Appel de note de fin1"/>
    <w:qFormat/>
    <w:rsid w:val="000b6785"/>
    <w:rPr>
      <w:vertAlign w:val="superscript"/>
    </w:rPr>
  </w:style>
  <w:style w:type="character" w:styleId="Caractresdenumrotation" w:customStyle="1">
    <w:name w:val="Caractères de numérotation"/>
    <w:qFormat/>
    <w:rsid w:val="000b6785"/>
    <w:rPr/>
  </w:style>
  <w:style w:type="character" w:styleId="WW8Num62z0" w:customStyle="1">
    <w:name w:val="WW8Num62z0"/>
    <w:qFormat/>
    <w:rsid w:val="000b6785"/>
    <w:rPr>
      <w:rFonts w:ascii="Symbol" w:hAnsi="Symbol" w:cs="Symbol"/>
    </w:rPr>
  </w:style>
  <w:style w:type="character" w:styleId="WW8Num62z1" w:customStyle="1">
    <w:name w:val="WW8Num62z1"/>
    <w:qFormat/>
    <w:rsid w:val="000b6785"/>
    <w:rPr>
      <w:rFonts w:ascii="Courier New" w:hAnsi="Courier New" w:cs="Courier New"/>
    </w:rPr>
  </w:style>
  <w:style w:type="character" w:styleId="WW8Num62z2" w:customStyle="1">
    <w:name w:val="WW8Num62z2"/>
    <w:qFormat/>
    <w:rsid w:val="000b6785"/>
    <w:rPr>
      <w:rFonts w:ascii="Wingdings" w:hAnsi="Wingdings" w:cs="Wingdings"/>
    </w:rPr>
  </w:style>
  <w:style w:type="character" w:styleId="Appelnotedebasdep2" w:customStyle="1">
    <w:name w:val="Appel note de bas de p.2"/>
    <w:qFormat/>
    <w:rsid w:val="000b6785"/>
    <w:rPr>
      <w:vertAlign w:val="superscript"/>
    </w:rPr>
  </w:style>
  <w:style w:type="character" w:styleId="WW8Num79z0" w:customStyle="1">
    <w:name w:val="WW8Num79z0"/>
    <w:qFormat/>
    <w:rsid w:val="000b6785"/>
    <w:rPr>
      <w:rFonts w:ascii="Times New Roman" w:hAnsi="Times New Roman" w:eastAsia="Times New Roman" w:cs="Times New Roman"/>
    </w:rPr>
  </w:style>
  <w:style w:type="character" w:styleId="WW8Num79z1" w:customStyle="1">
    <w:name w:val="WW8Num79z1"/>
    <w:qFormat/>
    <w:rsid w:val="000b6785"/>
    <w:rPr>
      <w:rFonts w:ascii="Wingdings" w:hAnsi="Wingdings" w:cs="Wingdings"/>
    </w:rPr>
  </w:style>
  <w:style w:type="character" w:styleId="WW8Num79z3" w:customStyle="1">
    <w:name w:val="WW8Num79z3"/>
    <w:qFormat/>
    <w:rsid w:val="000b6785"/>
    <w:rPr>
      <w:rFonts w:ascii="Symbol" w:hAnsi="Symbol" w:cs="Symbol"/>
    </w:rPr>
  </w:style>
  <w:style w:type="character" w:styleId="WW8Num79z4" w:customStyle="1">
    <w:name w:val="WW8Num79z4"/>
    <w:qFormat/>
    <w:rsid w:val="000b6785"/>
    <w:rPr>
      <w:rFonts w:ascii="Courier New" w:hAnsi="Courier New" w:cs="Courier New"/>
    </w:rPr>
  </w:style>
  <w:style w:type="character" w:styleId="WW8Num74z0" w:customStyle="1">
    <w:name w:val="WW8Num74z0"/>
    <w:qFormat/>
    <w:rsid w:val="000b6785"/>
    <w:rPr>
      <w:rFonts w:ascii="Wingdings" w:hAnsi="Wingdings" w:cs="Wingdings"/>
    </w:rPr>
  </w:style>
  <w:style w:type="character" w:styleId="WW8Num74z3" w:customStyle="1">
    <w:name w:val="WW8Num74z3"/>
    <w:qFormat/>
    <w:rsid w:val="000b6785"/>
    <w:rPr>
      <w:rFonts w:ascii="Symbol" w:hAnsi="Symbol" w:cs="Symbol"/>
    </w:rPr>
  </w:style>
  <w:style w:type="character" w:styleId="WW8Num74z4" w:customStyle="1">
    <w:name w:val="WW8Num74z4"/>
    <w:qFormat/>
    <w:rsid w:val="000b6785"/>
    <w:rPr>
      <w:rFonts w:ascii="Courier New" w:hAnsi="Courier New" w:cs="Courier New"/>
    </w:rPr>
  </w:style>
  <w:style w:type="character" w:styleId="WW8Num70z0" w:customStyle="1">
    <w:name w:val="WW8Num70z0"/>
    <w:qFormat/>
    <w:rsid w:val="000b6785"/>
    <w:rPr>
      <w:rFonts w:ascii="Wingdings" w:hAnsi="Wingdings" w:cs="Wingdings"/>
    </w:rPr>
  </w:style>
  <w:style w:type="character" w:styleId="WW8Num70z1" w:customStyle="1">
    <w:name w:val="WW8Num70z1"/>
    <w:qFormat/>
    <w:rsid w:val="000b6785"/>
    <w:rPr>
      <w:rFonts w:ascii="Courier New" w:hAnsi="Courier New" w:cs="Courier New"/>
    </w:rPr>
  </w:style>
  <w:style w:type="character" w:styleId="WW8Num70z3" w:customStyle="1">
    <w:name w:val="WW8Num70z3"/>
    <w:qFormat/>
    <w:rsid w:val="000b6785"/>
    <w:rPr>
      <w:rFonts w:ascii="Symbol" w:hAnsi="Symbol" w:cs="Symbol"/>
    </w:rPr>
  </w:style>
  <w:style w:type="character" w:styleId="WW8Num61z0" w:customStyle="1">
    <w:name w:val="WW8Num61z0"/>
    <w:qFormat/>
    <w:rsid w:val="000b6785"/>
    <w:rPr>
      <w:rFonts w:ascii="Times New Roman" w:hAnsi="Times New Roman" w:eastAsia="Times New Roman" w:cs="Times New Roman"/>
    </w:rPr>
  </w:style>
  <w:style w:type="character" w:styleId="WW8Num61z1" w:customStyle="1">
    <w:name w:val="WW8Num61z1"/>
    <w:qFormat/>
    <w:rsid w:val="000b6785"/>
    <w:rPr>
      <w:rFonts w:ascii="Courier New" w:hAnsi="Courier New" w:cs="Courier New"/>
    </w:rPr>
  </w:style>
  <w:style w:type="character" w:styleId="WW8Num61z2" w:customStyle="1">
    <w:name w:val="WW8Num61z2"/>
    <w:qFormat/>
    <w:rsid w:val="000b6785"/>
    <w:rPr>
      <w:rFonts w:ascii="Wingdings" w:hAnsi="Wingdings" w:cs="Wingdings"/>
    </w:rPr>
  </w:style>
  <w:style w:type="character" w:styleId="WW8Num61z3" w:customStyle="1">
    <w:name w:val="WW8Num61z3"/>
    <w:qFormat/>
    <w:rsid w:val="000b6785"/>
    <w:rPr>
      <w:rFonts w:ascii="Symbol" w:hAnsi="Symbol" w:cs="Symbol"/>
    </w:rPr>
  </w:style>
  <w:style w:type="character" w:styleId="FollowedHyperlink">
    <w:name w:val="FollowedHyperlink"/>
    <w:qFormat/>
    <w:rsid w:val="000b6785"/>
    <w:rPr>
      <w:color w:val="800080"/>
      <w:u w:val="single"/>
    </w:rPr>
  </w:style>
  <w:style w:type="character" w:styleId="Marquedecommentaire1" w:customStyle="1">
    <w:name w:val="Marque de commentaire1"/>
    <w:qFormat/>
    <w:rsid w:val="000b6785"/>
    <w:rPr>
      <w:sz w:val="16"/>
      <w:szCs w:val="16"/>
    </w:rPr>
  </w:style>
  <w:style w:type="character" w:styleId="Appelnotedebasdep3" w:customStyle="1">
    <w:name w:val="Appel note de bas de p.3"/>
    <w:qFormat/>
    <w:rsid w:val="000b6785"/>
    <w:rPr>
      <w:vertAlign w:val="superscript"/>
    </w:rPr>
  </w:style>
  <w:style w:type="character" w:styleId="Appeldenotedefin2" w:customStyle="1">
    <w:name w:val="Appel de note de fin2"/>
    <w:qFormat/>
    <w:rsid w:val="000b6785"/>
    <w:rPr>
      <w:vertAlign w:val="superscript"/>
    </w:rPr>
  </w:style>
  <w:style w:type="character" w:styleId="Appelnotedebasdep4" w:customStyle="1">
    <w:name w:val="Appel note de bas de p.4"/>
    <w:qFormat/>
    <w:rsid w:val="000b6785"/>
    <w:rPr>
      <w:vertAlign w:val="superscript"/>
    </w:rPr>
  </w:style>
  <w:style w:type="character" w:styleId="Appeldenotedefin3" w:customStyle="1">
    <w:name w:val="Appel de note de fin3"/>
    <w:qFormat/>
    <w:rsid w:val="000b6785"/>
    <w:rPr>
      <w:vertAlign w:val="superscript"/>
    </w:rPr>
  </w:style>
  <w:style w:type="character" w:styleId="Appelnotedebasdep5" w:customStyle="1">
    <w:name w:val="Appel note de bas de p.5"/>
    <w:qFormat/>
    <w:rsid w:val="000b6785"/>
    <w:rPr>
      <w:vertAlign w:val="superscript"/>
    </w:rPr>
  </w:style>
  <w:style w:type="character" w:styleId="Appeldenotedefin4" w:customStyle="1">
    <w:name w:val="Appel de note de fin4"/>
    <w:qFormat/>
    <w:rsid w:val="000b6785"/>
    <w:rPr>
      <w:vertAlign w:val="superscript"/>
    </w:rPr>
  </w:style>
  <w:style w:type="character" w:styleId="Corpsdetexte2Car" w:customStyle="1">
    <w:name w:val="Corps de texte 2 Car"/>
    <w:basedOn w:val="Policepardfaut5"/>
    <w:qFormat/>
    <w:rsid w:val="000b6785"/>
    <w:rPr>
      <w:rFonts w:ascii="Arial" w:hAnsi="Arial" w:cs="Arial"/>
      <w:sz w:val="22"/>
      <w:lang w:eastAsia="zh-CN"/>
    </w:rPr>
  </w:style>
  <w:style w:type="character" w:styleId="Titre3Car" w:customStyle="1">
    <w:name w:val="Titre 3 Car"/>
    <w:qFormat/>
    <w:rsid w:val="000b6785"/>
    <w:rPr>
      <w:rFonts w:ascii="Arial" w:hAnsi="Arial" w:cs="Arial"/>
      <w:b/>
      <w:bCs/>
      <w:color w:val="815A4D"/>
      <w:sz w:val="18"/>
      <w:szCs w:val="18"/>
    </w:rPr>
  </w:style>
  <w:style w:type="character" w:styleId="St" w:customStyle="1">
    <w:name w:val="st"/>
    <w:basedOn w:val="Policepardfaut5"/>
    <w:qFormat/>
    <w:rsid w:val="000b6785"/>
    <w:rPr/>
  </w:style>
  <w:style w:type="character" w:styleId="Footnotereference">
    <w:name w:val="footnote reference"/>
    <w:qFormat/>
    <w:rsid w:val="000b6785"/>
    <w:rPr>
      <w:vertAlign w:val="superscript"/>
    </w:rPr>
  </w:style>
  <w:style w:type="character" w:styleId="Endnotereference">
    <w:name w:val="endnote reference"/>
    <w:qFormat/>
    <w:rsid w:val="000b6785"/>
    <w:rPr>
      <w:vertAlign w:val="superscript"/>
    </w:rPr>
  </w:style>
  <w:style w:type="character" w:styleId="StylepersoCar" w:customStyle="1">
    <w:name w:val="Style perso Car"/>
    <w:basedOn w:val="DefaultParagraphFont"/>
    <w:link w:val="Styleperso"/>
    <w:qFormat/>
    <w:rsid w:val="00816c60"/>
    <w:rPr>
      <w:rFonts w:ascii="Arial Gras" w:hAnsi="Arial Gras" w:cs="Arial"/>
      <w:b/>
      <w:caps/>
      <w:sz w:val="22"/>
      <w:lang w:eastAsia="zh-CN"/>
    </w:rPr>
  </w:style>
  <w:style w:type="character" w:styleId="ListLabel1" w:customStyle="1">
    <w:name w:val="ListLabel 1"/>
    <w:qFormat/>
    <w:rsid w:val="001c24d3"/>
    <w:rPr>
      <w:rFonts w:cs="Times New Roman"/>
      <w:b/>
      <w:szCs w:val="22"/>
    </w:rPr>
  </w:style>
  <w:style w:type="character" w:styleId="ListLabel2" w:customStyle="1">
    <w:name w:val="ListLabel 2"/>
    <w:qFormat/>
    <w:rsid w:val="001c24d3"/>
    <w:rPr>
      <w:rFonts w:cs="Arial"/>
      <w:szCs w:val="22"/>
    </w:rPr>
  </w:style>
  <w:style w:type="character" w:styleId="ListLabel3" w:customStyle="1">
    <w:name w:val="ListLabel 3"/>
    <w:qFormat/>
    <w:rsid w:val="001c24d3"/>
    <w:rPr>
      <w:rFonts w:cs="Times"/>
      <w:color w:val="000000"/>
    </w:rPr>
  </w:style>
  <w:style w:type="character" w:styleId="ListLabel4" w:customStyle="1">
    <w:name w:val="ListLabel 4"/>
    <w:qFormat/>
    <w:rsid w:val="001c24d3"/>
    <w:rPr>
      <w:rFonts w:cs="Symbol"/>
      <w:b w:val="false"/>
    </w:rPr>
  </w:style>
  <w:style w:type="character" w:styleId="ListLabel5" w:customStyle="1">
    <w:name w:val="ListLabel 5"/>
    <w:qFormat/>
    <w:rsid w:val="001c24d3"/>
    <w:rPr>
      <w:rFonts w:cs="Symbol"/>
    </w:rPr>
  </w:style>
  <w:style w:type="character" w:styleId="ListLabel6" w:customStyle="1">
    <w:name w:val="ListLabel 6"/>
    <w:qFormat/>
    <w:rsid w:val="001c24d3"/>
    <w:rPr>
      <w:rFonts w:cs="Symbol"/>
    </w:rPr>
  </w:style>
  <w:style w:type="character" w:styleId="ListLabel7" w:customStyle="1">
    <w:name w:val="ListLabel 7"/>
    <w:qFormat/>
    <w:rsid w:val="001c24d3"/>
    <w:rPr>
      <w:rFonts w:cs="Symbol"/>
    </w:rPr>
  </w:style>
  <w:style w:type="character" w:styleId="ListLabel8" w:customStyle="1">
    <w:name w:val="ListLabel 8"/>
    <w:qFormat/>
    <w:rsid w:val="001c24d3"/>
    <w:rPr>
      <w:rFonts w:cs="HelveticaNeue-BoldExt"/>
      <w:b/>
      <w:color w:val="815A4D"/>
    </w:rPr>
  </w:style>
  <w:style w:type="character" w:styleId="ListLabel9" w:customStyle="1">
    <w:name w:val="ListLabel 9"/>
    <w:qFormat/>
    <w:rsid w:val="001c24d3"/>
    <w:rPr>
      <w:rFonts w:cs="Symbol"/>
    </w:rPr>
  </w:style>
  <w:style w:type="character" w:styleId="ListLabel10" w:customStyle="1">
    <w:name w:val="ListLabel 10"/>
    <w:qFormat/>
    <w:rsid w:val="001c24d3"/>
    <w:rPr>
      <w:rFonts w:cs="Times New Roman"/>
    </w:rPr>
  </w:style>
  <w:style w:type="character" w:styleId="ListLabel11" w:customStyle="1">
    <w:name w:val="ListLabel 11"/>
    <w:qFormat/>
    <w:rsid w:val="001c24d3"/>
    <w:rPr>
      <w:rFonts w:cs="Symbol"/>
    </w:rPr>
  </w:style>
  <w:style w:type="character" w:styleId="ListLabel12" w:customStyle="1">
    <w:name w:val="ListLabel 12"/>
    <w:qFormat/>
    <w:rsid w:val="001c24d3"/>
    <w:rPr>
      <w:rFonts w:cs="Symbol"/>
      <w:color w:val="7030A0"/>
      <w:sz w:val="22"/>
      <w:szCs w:val="22"/>
      <w:lang w:val="fr-FR" w:eastAsia="fr-FR"/>
    </w:rPr>
  </w:style>
  <w:style w:type="character" w:styleId="ListLabel13" w:customStyle="1">
    <w:name w:val="ListLabel 13"/>
    <w:qFormat/>
    <w:rsid w:val="001c24d3"/>
    <w:rPr>
      <w:rFonts w:cs="Symbol"/>
    </w:rPr>
  </w:style>
  <w:style w:type="character" w:styleId="ListLabel14" w:customStyle="1">
    <w:name w:val="ListLabel 14"/>
    <w:qFormat/>
    <w:rsid w:val="001c24d3"/>
    <w:rPr>
      <w:rFonts w:cs="Symbol"/>
    </w:rPr>
  </w:style>
  <w:style w:type="character" w:styleId="ListLabel15" w:customStyle="1">
    <w:name w:val="ListLabel 15"/>
    <w:qFormat/>
    <w:rsid w:val="001c24d3"/>
    <w:rPr>
      <w:rFonts w:cs="Symbol"/>
    </w:rPr>
  </w:style>
  <w:style w:type="character" w:styleId="ListLabel16" w:customStyle="1">
    <w:name w:val="ListLabel 16"/>
    <w:qFormat/>
    <w:rsid w:val="001c24d3"/>
    <w:rPr>
      <w:rFonts w:cs="Symbol"/>
    </w:rPr>
  </w:style>
  <w:style w:type="character" w:styleId="ListLabel17" w:customStyle="1">
    <w:name w:val="ListLabel 17"/>
    <w:qFormat/>
    <w:rsid w:val="001c24d3"/>
    <w:rPr>
      <w:rFonts w:cs="Arial"/>
    </w:rPr>
  </w:style>
  <w:style w:type="character" w:styleId="ListLabel18" w:customStyle="1">
    <w:name w:val="ListLabel 18"/>
    <w:qFormat/>
    <w:rsid w:val="001c24d3"/>
    <w:rPr>
      <w:szCs w:val="22"/>
    </w:rPr>
  </w:style>
  <w:style w:type="character" w:styleId="ListLabel19" w:customStyle="1">
    <w:name w:val="ListLabel 19"/>
    <w:qFormat/>
    <w:rsid w:val="001c24d3"/>
    <w:rPr>
      <w:rFonts w:cs="Symbol"/>
    </w:rPr>
  </w:style>
  <w:style w:type="character" w:styleId="ListLabel20" w:customStyle="1">
    <w:name w:val="ListLabel 20"/>
    <w:qFormat/>
    <w:rsid w:val="001c24d3"/>
    <w:rPr>
      <w:rFonts w:cs="Symbol"/>
      <w:lang w:val="fr-FR"/>
    </w:rPr>
  </w:style>
  <w:style w:type="character" w:styleId="ListLabel21" w:customStyle="1">
    <w:name w:val="ListLabel 21"/>
    <w:qFormat/>
    <w:rsid w:val="001c24d3"/>
    <w:rPr>
      <w:rFonts w:cs="Symbol"/>
    </w:rPr>
  </w:style>
  <w:style w:type="character" w:styleId="ListLabel22" w:customStyle="1">
    <w:name w:val="ListLabel 22"/>
    <w:qFormat/>
    <w:rsid w:val="001c24d3"/>
    <w:rPr>
      <w:rFonts w:cs="Symbol"/>
    </w:rPr>
  </w:style>
  <w:style w:type="character" w:styleId="ListLabel23" w:customStyle="1">
    <w:name w:val="ListLabel 23"/>
    <w:qFormat/>
    <w:rsid w:val="001c24d3"/>
    <w:rPr>
      <w:rFonts w:cs="Symbol"/>
    </w:rPr>
  </w:style>
  <w:style w:type="character" w:styleId="ListLabel24" w:customStyle="1">
    <w:name w:val="ListLabel 24"/>
    <w:qFormat/>
    <w:rsid w:val="001c24d3"/>
    <w:rPr>
      <w:rFonts w:cs="Symbol"/>
    </w:rPr>
  </w:style>
  <w:style w:type="character" w:styleId="ListLabel25" w:customStyle="1">
    <w:name w:val="ListLabel 25"/>
    <w:qFormat/>
    <w:rsid w:val="001c24d3"/>
    <w:rPr>
      <w:rFonts w:cs="Symbol"/>
    </w:rPr>
  </w:style>
  <w:style w:type="character" w:styleId="ListLabel26" w:customStyle="1">
    <w:name w:val="ListLabel 26"/>
    <w:qFormat/>
    <w:rsid w:val="001c24d3"/>
    <w:rPr>
      <w:rFonts w:cs="Symbol"/>
    </w:rPr>
  </w:style>
  <w:style w:type="character" w:styleId="ListLabel27" w:customStyle="1">
    <w:name w:val="ListLabel 27"/>
    <w:qFormat/>
    <w:rsid w:val="001c24d3"/>
    <w:rPr>
      <w:rFonts w:cs="Symbol"/>
    </w:rPr>
  </w:style>
  <w:style w:type="character" w:styleId="ListLabel28" w:customStyle="1">
    <w:name w:val="ListLabel 28"/>
    <w:qFormat/>
    <w:rsid w:val="001c24d3"/>
    <w:rPr>
      <w:rFonts w:cs="Symbol"/>
      <w:color w:val="7030A0"/>
      <w:szCs w:val="22"/>
    </w:rPr>
  </w:style>
  <w:style w:type="character" w:styleId="ListLabel29" w:customStyle="1">
    <w:name w:val="ListLabel 29"/>
    <w:qFormat/>
    <w:rsid w:val="001c24d3"/>
    <w:rPr>
      <w:rFonts w:cs="Times New Roman"/>
    </w:rPr>
  </w:style>
  <w:style w:type="character" w:styleId="ListLabel30" w:customStyle="1">
    <w:name w:val="ListLabel 30"/>
    <w:qFormat/>
    <w:rsid w:val="001c24d3"/>
    <w:rPr>
      <w:rFonts w:cs="Symbol"/>
      <w:color w:val="7030A0"/>
      <w:sz w:val="22"/>
      <w:szCs w:val="22"/>
      <w:lang w:val="fr-FR" w:eastAsia="fr-FR"/>
    </w:rPr>
  </w:style>
  <w:style w:type="character" w:styleId="ListLabel31" w:customStyle="1">
    <w:name w:val="ListLabel 31"/>
    <w:qFormat/>
    <w:rsid w:val="001c24d3"/>
    <w:rPr>
      <w:rFonts w:cs="Symbol"/>
    </w:rPr>
  </w:style>
  <w:style w:type="character" w:styleId="ListLabel32" w:customStyle="1">
    <w:name w:val="ListLabel 32"/>
    <w:qFormat/>
    <w:rsid w:val="001c24d3"/>
    <w:rPr>
      <w:rFonts w:cs="Symbol"/>
    </w:rPr>
  </w:style>
  <w:style w:type="character" w:styleId="ListLabel33" w:customStyle="1">
    <w:name w:val="ListLabel 33"/>
    <w:qFormat/>
    <w:rsid w:val="001c24d3"/>
    <w:rPr>
      <w:rFonts w:cs="Symbol"/>
    </w:rPr>
  </w:style>
  <w:style w:type="character" w:styleId="ListLabel34" w:customStyle="1">
    <w:name w:val="ListLabel 34"/>
    <w:qFormat/>
    <w:rsid w:val="001c24d3"/>
    <w:rPr>
      <w:rFonts w:cs="HelveticaNeue-Heavy"/>
      <w:b/>
      <w:color w:val="B4409A"/>
    </w:rPr>
  </w:style>
  <w:style w:type="character" w:styleId="ListLabel35" w:customStyle="1">
    <w:name w:val="ListLabel 35"/>
    <w:qFormat/>
    <w:rsid w:val="001c24d3"/>
    <w:rPr>
      <w:rFonts w:cs="Symbol"/>
    </w:rPr>
  </w:style>
  <w:style w:type="character" w:styleId="ListLabel36" w:customStyle="1">
    <w:name w:val="ListLabel 36"/>
    <w:qFormat/>
    <w:rsid w:val="001c24d3"/>
    <w:rPr>
      <w:rFonts w:cs="Symbol"/>
    </w:rPr>
  </w:style>
  <w:style w:type="character" w:styleId="ListLabel37" w:customStyle="1">
    <w:name w:val="ListLabel 37"/>
    <w:qFormat/>
    <w:rsid w:val="001c24d3"/>
    <w:rPr>
      <w:rFonts w:cs="Symbol"/>
    </w:rPr>
  </w:style>
  <w:style w:type="character" w:styleId="ListLabel38" w:customStyle="1">
    <w:name w:val="ListLabel 38"/>
    <w:qFormat/>
    <w:rsid w:val="001c24d3"/>
    <w:rPr>
      <w:rFonts w:cs="Symbol"/>
    </w:rPr>
  </w:style>
  <w:style w:type="character" w:styleId="ListLabel39" w:customStyle="1">
    <w:name w:val="ListLabel 39"/>
    <w:qFormat/>
    <w:rsid w:val="001c24d3"/>
    <w:rPr>
      <w:rFonts w:cs="Symbol"/>
    </w:rPr>
  </w:style>
  <w:style w:type="character" w:styleId="ListLabel40" w:customStyle="1">
    <w:name w:val="ListLabel 40"/>
    <w:qFormat/>
    <w:rsid w:val="001c24d3"/>
    <w:rPr>
      <w:rFonts w:cs="Symbol"/>
      <w:color w:val="7030A0"/>
      <w:sz w:val="22"/>
      <w:szCs w:val="22"/>
      <w:lang w:val="fr-FR" w:eastAsia="fr-FR"/>
    </w:rPr>
  </w:style>
  <w:style w:type="character" w:styleId="ListLabel41" w:customStyle="1">
    <w:name w:val="ListLabel 41"/>
    <w:qFormat/>
    <w:rsid w:val="001c24d3"/>
    <w:rPr>
      <w:rFonts w:cs="Symbol"/>
    </w:rPr>
  </w:style>
  <w:style w:type="character" w:styleId="ListLabel42" w:customStyle="1">
    <w:name w:val="ListLabel 42"/>
    <w:qFormat/>
    <w:rsid w:val="001c24d3"/>
    <w:rPr>
      <w:rFonts w:cs="Symbol"/>
    </w:rPr>
  </w:style>
  <w:style w:type="character" w:styleId="ListLabel43" w:customStyle="1">
    <w:name w:val="ListLabel 43"/>
    <w:qFormat/>
    <w:rsid w:val="001c24d3"/>
    <w:rPr>
      <w:rFonts w:cs="Symbol"/>
    </w:rPr>
  </w:style>
  <w:style w:type="character" w:styleId="ListLabel44" w:customStyle="1">
    <w:name w:val="ListLabel 44"/>
    <w:qFormat/>
    <w:rsid w:val="001c24d3"/>
    <w:rPr>
      <w:rFonts w:cs="Symbol"/>
    </w:rPr>
  </w:style>
  <w:style w:type="character" w:styleId="ListLabel45" w:customStyle="1">
    <w:name w:val="ListLabel 45"/>
    <w:qFormat/>
    <w:rsid w:val="001c24d3"/>
    <w:rPr>
      <w:rFonts w:cs="Symbol"/>
    </w:rPr>
  </w:style>
  <w:style w:type="character" w:styleId="ListLabel46" w:customStyle="1">
    <w:name w:val="ListLabel 46"/>
    <w:qFormat/>
    <w:rsid w:val="001c24d3"/>
    <w:rPr>
      <w:rFonts w:cs="Symbol"/>
    </w:rPr>
  </w:style>
  <w:style w:type="character" w:styleId="ListLabel47" w:customStyle="1">
    <w:name w:val="ListLabel 47"/>
    <w:qFormat/>
    <w:rsid w:val="001c24d3"/>
    <w:rPr>
      <w:rFonts w:cs="Symbol"/>
    </w:rPr>
  </w:style>
  <w:style w:type="character" w:styleId="ListLabel48" w:customStyle="1">
    <w:name w:val="ListLabel 48"/>
    <w:qFormat/>
    <w:rsid w:val="001c24d3"/>
    <w:rPr>
      <w:rFonts w:cs="Symbol"/>
    </w:rPr>
  </w:style>
  <w:style w:type="character" w:styleId="ListLabel49" w:customStyle="1">
    <w:name w:val="ListLabel 49"/>
    <w:qFormat/>
    <w:rsid w:val="001c24d3"/>
    <w:rPr>
      <w:rFonts w:cs="Courier New"/>
    </w:rPr>
  </w:style>
  <w:style w:type="character" w:styleId="ListLabel50" w:customStyle="1">
    <w:name w:val="ListLabel 50"/>
    <w:qFormat/>
    <w:rsid w:val="001c24d3"/>
    <w:rPr>
      <w:rFonts w:cs="Courier New"/>
    </w:rPr>
  </w:style>
  <w:style w:type="character" w:styleId="ListLabel51" w:customStyle="1">
    <w:name w:val="ListLabel 51"/>
    <w:qFormat/>
    <w:rsid w:val="001c24d3"/>
    <w:rPr>
      <w:rFonts w:cs="Courier New"/>
    </w:rPr>
  </w:style>
  <w:style w:type="character" w:styleId="ListLabel52" w:customStyle="1">
    <w:name w:val="ListLabel 52"/>
    <w:qFormat/>
    <w:rsid w:val="001c24d3"/>
    <w:rPr>
      <w:rFonts w:cs="Courier New"/>
    </w:rPr>
  </w:style>
  <w:style w:type="character" w:styleId="ListLabel53" w:customStyle="1">
    <w:name w:val="ListLabel 53"/>
    <w:qFormat/>
    <w:rsid w:val="001c24d3"/>
    <w:rPr>
      <w:rFonts w:cs="Courier New"/>
    </w:rPr>
  </w:style>
  <w:style w:type="character" w:styleId="ListLabel54" w:customStyle="1">
    <w:name w:val="ListLabel 54"/>
    <w:qFormat/>
    <w:rsid w:val="001c24d3"/>
    <w:rPr>
      <w:rFonts w:cs="Courier New"/>
    </w:rPr>
  </w:style>
  <w:style w:type="character" w:styleId="ListLabel55" w:customStyle="1">
    <w:name w:val="ListLabel 55"/>
    <w:qFormat/>
    <w:rsid w:val="001c24d3"/>
    <w:rPr>
      <w:rFonts w:cs="Courier New"/>
    </w:rPr>
  </w:style>
  <w:style w:type="character" w:styleId="ListLabel56" w:customStyle="1">
    <w:name w:val="ListLabel 56"/>
    <w:qFormat/>
    <w:rsid w:val="001c24d3"/>
    <w:rPr>
      <w:rFonts w:cs="Courier New"/>
    </w:rPr>
  </w:style>
  <w:style w:type="character" w:styleId="ListLabel57" w:customStyle="1">
    <w:name w:val="ListLabel 57"/>
    <w:qFormat/>
    <w:rsid w:val="001c24d3"/>
    <w:rPr>
      <w:rFonts w:cs="Courier New"/>
    </w:rPr>
  </w:style>
  <w:style w:type="character" w:styleId="ListLabel58" w:customStyle="1">
    <w:name w:val="ListLabel 58"/>
    <w:qFormat/>
    <w:rsid w:val="001c24d3"/>
    <w:rPr>
      <w:rFonts w:cs="Courier New"/>
    </w:rPr>
  </w:style>
  <w:style w:type="character" w:styleId="ListLabel59" w:customStyle="1">
    <w:name w:val="ListLabel 59"/>
    <w:qFormat/>
    <w:rsid w:val="001c24d3"/>
    <w:rPr>
      <w:rFonts w:cs="Courier New"/>
    </w:rPr>
  </w:style>
  <w:style w:type="character" w:styleId="ListLabel60" w:customStyle="1">
    <w:name w:val="ListLabel 60"/>
    <w:qFormat/>
    <w:rsid w:val="001c24d3"/>
    <w:rPr>
      <w:rFonts w:cs="Courier New"/>
    </w:rPr>
  </w:style>
  <w:style w:type="character" w:styleId="ListLabel61" w:customStyle="1">
    <w:name w:val="ListLabel 61"/>
    <w:qFormat/>
    <w:rsid w:val="001c24d3"/>
    <w:rPr>
      <w:rFonts w:cs="Courier New"/>
    </w:rPr>
  </w:style>
  <w:style w:type="character" w:styleId="ListLabel62" w:customStyle="1">
    <w:name w:val="ListLabel 62"/>
    <w:qFormat/>
    <w:rsid w:val="001c24d3"/>
    <w:rPr>
      <w:rFonts w:cs="Courier New"/>
    </w:rPr>
  </w:style>
  <w:style w:type="character" w:styleId="ListLabel63" w:customStyle="1">
    <w:name w:val="ListLabel 63"/>
    <w:qFormat/>
    <w:rsid w:val="001c24d3"/>
    <w:rPr>
      <w:rFonts w:cs="Courier New"/>
    </w:rPr>
  </w:style>
  <w:style w:type="character" w:styleId="ListLabel64" w:customStyle="1">
    <w:name w:val="ListLabel 64"/>
    <w:qFormat/>
    <w:rsid w:val="001c24d3"/>
    <w:rPr>
      <w:rFonts w:cs="Arial"/>
    </w:rPr>
  </w:style>
  <w:style w:type="character" w:styleId="ListLabel65" w:customStyle="1">
    <w:name w:val="ListLabel 65"/>
    <w:qFormat/>
    <w:rsid w:val="001c24d3"/>
    <w:rPr>
      <w:rFonts w:cs="Courier New"/>
    </w:rPr>
  </w:style>
  <w:style w:type="character" w:styleId="ListLabel66" w:customStyle="1">
    <w:name w:val="ListLabel 66"/>
    <w:qFormat/>
    <w:rsid w:val="001c24d3"/>
    <w:rPr>
      <w:rFonts w:cs="Courier New"/>
    </w:rPr>
  </w:style>
  <w:style w:type="character" w:styleId="ListLabel67" w:customStyle="1">
    <w:name w:val="ListLabel 67"/>
    <w:qFormat/>
    <w:rsid w:val="001c24d3"/>
    <w:rPr>
      <w:rFonts w:cs="Courier New"/>
    </w:rPr>
  </w:style>
  <w:style w:type="character" w:styleId="ListLabel68" w:customStyle="1">
    <w:name w:val="ListLabel 68"/>
    <w:qFormat/>
    <w:rsid w:val="001c24d3"/>
    <w:rPr>
      <w:rFonts w:cs="Courier New"/>
    </w:rPr>
  </w:style>
  <w:style w:type="character" w:styleId="ListLabel69" w:customStyle="1">
    <w:name w:val="ListLabel 69"/>
    <w:qFormat/>
    <w:rsid w:val="001c24d3"/>
    <w:rPr>
      <w:rFonts w:cs="Courier New"/>
    </w:rPr>
  </w:style>
  <w:style w:type="character" w:styleId="ListLabel70" w:customStyle="1">
    <w:name w:val="ListLabel 70"/>
    <w:qFormat/>
    <w:rsid w:val="001c24d3"/>
    <w:rPr>
      <w:rFonts w:cs="Courier New"/>
    </w:rPr>
  </w:style>
  <w:style w:type="character" w:styleId="ListLabel71" w:customStyle="1">
    <w:name w:val="ListLabel 71"/>
    <w:qFormat/>
    <w:rsid w:val="001c24d3"/>
    <w:rPr>
      <w:rFonts w:cs="Arial"/>
    </w:rPr>
  </w:style>
  <w:style w:type="character" w:styleId="ListLabel72" w:customStyle="1">
    <w:name w:val="ListLabel 72"/>
    <w:qFormat/>
    <w:rsid w:val="001c24d3"/>
    <w:rPr>
      <w:rFonts w:cs="Courier New"/>
    </w:rPr>
  </w:style>
  <w:style w:type="character" w:styleId="ListLabel73" w:customStyle="1">
    <w:name w:val="ListLabel 73"/>
    <w:qFormat/>
    <w:rsid w:val="001c24d3"/>
    <w:rPr>
      <w:rFonts w:cs="Courier New"/>
    </w:rPr>
  </w:style>
  <w:style w:type="character" w:styleId="ListLabel74" w:customStyle="1">
    <w:name w:val="ListLabel 74"/>
    <w:qFormat/>
    <w:rsid w:val="001c24d3"/>
    <w:rPr>
      <w:rFonts w:cs="Courier New"/>
    </w:rPr>
  </w:style>
  <w:style w:type="character" w:styleId="ListLabel75" w:customStyle="1">
    <w:name w:val="ListLabel 75"/>
    <w:qFormat/>
    <w:rsid w:val="001c24d3"/>
    <w:rPr>
      <w:rFonts w:cs="Courier New"/>
    </w:rPr>
  </w:style>
  <w:style w:type="character" w:styleId="ListLabel76" w:customStyle="1">
    <w:name w:val="ListLabel 76"/>
    <w:qFormat/>
    <w:rsid w:val="001c24d3"/>
    <w:rPr>
      <w:rFonts w:cs="Courier New"/>
    </w:rPr>
  </w:style>
  <w:style w:type="character" w:styleId="ListLabel77" w:customStyle="1">
    <w:name w:val="ListLabel 77"/>
    <w:qFormat/>
    <w:rsid w:val="001c24d3"/>
    <w:rPr>
      <w:rFonts w:cs="Courier New"/>
    </w:rPr>
  </w:style>
  <w:style w:type="character" w:styleId="ListLabel78" w:customStyle="1">
    <w:name w:val="ListLabel 78"/>
    <w:qFormat/>
    <w:rsid w:val="001c24d3"/>
    <w:rPr>
      <w:rFonts w:cs="Courier New"/>
    </w:rPr>
  </w:style>
  <w:style w:type="character" w:styleId="ListLabel79" w:customStyle="1">
    <w:name w:val="ListLabel 79"/>
    <w:qFormat/>
    <w:rsid w:val="001c24d3"/>
    <w:rPr>
      <w:rFonts w:cs="Courier New"/>
    </w:rPr>
  </w:style>
  <w:style w:type="character" w:styleId="ListLabel80" w:customStyle="1">
    <w:name w:val="ListLabel 80"/>
    <w:qFormat/>
    <w:rsid w:val="001c24d3"/>
    <w:rPr>
      <w:rFonts w:cs="Courier New"/>
    </w:rPr>
  </w:style>
  <w:style w:type="character" w:styleId="ListLabel81" w:customStyle="1">
    <w:name w:val="ListLabel 81"/>
    <w:qFormat/>
    <w:rsid w:val="001c24d3"/>
    <w:rPr>
      <w:rFonts w:cs="Courier New"/>
    </w:rPr>
  </w:style>
  <w:style w:type="character" w:styleId="ListLabel82" w:customStyle="1">
    <w:name w:val="ListLabel 82"/>
    <w:qFormat/>
    <w:rsid w:val="001c24d3"/>
    <w:rPr>
      <w:rFonts w:cs="Courier New"/>
    </w:rPr>
  </w:style>
  <w:style w:type="character" w:styleId="ListLabel83" w:customStyle="1">
    <w:name w:val="ListLabel 83"/>
    <w:qFormat/>
    <w:rsid w:val="001c24d3"/>
    <w:rPr>
      <w:rFonts w:cs="Courier New"/>
    </w:rPr>
  </w:style>
  <w:style w:type="character" w:styleId="ListLabel84" w:customStyle="1">
    <w:name w:val="ListLabel 84"/>
    <w:qFormat/>
    <w:rsid w:val="001c24d3"/>
    <w:rPr>
      <w:rFonts w:cs="Arial"/>
      <w:szCs w:val="22"/>
    </w:rPr>
  </w:style>
  <w:style w:type="character" w:styleId="ListLabel85" w:customStyle="1">
    <w:name w:val="ListLabel 85"/>
    <w:qFormat/>
    <w:rsid w:val="001c24d3"/>
    <w:rPr>
      <w:rFonts w:cs="Courier New"/>
    </w:rPr>
  </w:style>
  <w:style w:type="character" w:styleId="ListLabel86" w:customStyle="1">
    <w:name w:val="ListLabel 86"/>
    <w:qFormat/>
    <w:rsid w:val="001c24d3"/>
    <w:rPr>
      <w:rFonts w:cs="Courier New"/>
    </w:rPr>
  </w:style>
  <w:style w:type="character" w:styleId="ListLabel87" w:customStyle="1">
    <w:name w:val="ListLabel 87"/>
    <w:qFormat/>
    <w:rsid w:val="001c24d3"/>
    <w:rPr>
      <w:rFonts w:cs="Courier New"/>
    </w:rPr>
  </w:style>
  <w:style w:type="character" w:styleId="ListLabel88" w:customStyle="1">
    <w:name w:val="ListLabel 88"/>
    <w:qFormat/>
    <w:rsid w:val="001c24d3"/>
    <w:rPr>
      <w:szCs w:val="22"/>
    </w:rPr>
  </w:style>
  <w:style w:type="character" w:styleId="ListLabel89" w:customStyle="1">
    <w:name w:val="ListLabel 89"/>
    <w:qFormat/>
    <w:rsid w:val="001c24d3"/>
    <w:rPr>
      <w:rFonts w:cs="Courier New"/>
    </w:rPr>
  </w:style>
  <w:style w:type="character" w:styleId="ListLabel90" w:customStyle="1">
    <w:name w:val="ListLabel 90"/>
    <w:qFormat/>
    <w:rsid w:val="001c24d3"/>
    <w:rPr>
      <w:rFonts w:cs="Courier New"/>
    </w:rPr>
  </w:style>
  <w:style w:type="character" w:styleId="ListLabel91" w:customStyle="1">
    <w:name w:val="ListLabel 91"/>
    <w:qFormat/>
    <w:rsid w:val="001c24d3"/>
    <w:rPr>
      <w:rFonts w:cs="Courier New"/>
    </w:rPr>
  </w:style>
  <w:style w:type="character" w:styleId="ListLabel92" w:customStyle="1">
    <w:name w:val="ListLabel 92"/>
    <w:qFormat/>
    <w:rsid w:val="001c24d3"/>
    <w:rPr>
      <w:rFonts w:cs="Courier New"/>
    </w:rPr>
  </w:style>
  <w:style w:type="character" w:styleId="ListLabel93" w:customStyle="1">
    <w:name w:val="ListLabel 93"/>
    <w:qFormat/>
    <w:rsid w:val="001c24d3"/>
    <w:rPr>
      <w:rFonts w:cs="Courier New"/>
    </w:rPr>
  </w:style>
  <w:style w:type="character" w:styleId="ListLabel94" w:customStyle="1">
    <w:name w:val="ListLabel 94"/>
    <w:qFormat/>
    <w:rsid w:val="001c24d3"/>
    <w:rPr>
      <w:rFonts w:cs="Courier New"/>
    </w:rPr>
  </w:style>
  <w:style w:type="character" w:styleId="ListLabel95" w:customStyle="1">
    <w:name w:val="ListLabel 95"/>
    <w:qFormat/>
    <w:rsid w:val="001c24d3"/>
    <w:rPr>
      <w:rFonts w:cs="Courier New"/>
    </w:rPr>
  </w:style>
  <w:style w:type="character" w:styleId="ListLabel96" w:customStyle="1">
    <w:name w:val="ListLabel 96"/>
    <w:qFormat/>
    <w:rsid w:val="001c24d3"/>
    <w:rPr>
      <w:rFonts w:cs="Courier New"/>
    </w:rPr>
  </w:style>
  <w:style w:type="character" w:styleId="ListLabel97" w:customStyle="1">
    <w:name w:val="ListLabel 97"/>
    <w:qFormat/>
    <w:rsid w:val="001c24d3"/>
    <w:rPr>
      <w:rFonts w:cs="Courier New"/>
    </w:rPr>
  </w:style>
  <w:style w:type="character" w:styleId="ListLabel98" w:customStyle="1">
    <w:name w:val="ListLabel 98"/>
    <w:qFormat/>
    <w:rsid w:val="001c24d3"/>
    <w:rPr>
      <w:rFonts w:cs="Courier New"/>
    </w:rPr>
  </w:style>
  <w:style w:type="character" w:styleId="ListLabel99" w:customStyle="1">
    <w:name w:val="ListLabel 99"/>
    <w:qFormat/>
    <w:rsid w:val="001c24d3"/>
    <w:rPr>
      <w:rFonts w:cs="Courier New"/>
    </w:rPr>
  </w:style>
  <w:style w:type="character" w:styleId="ListLabel100" w:customStyle="1">
    <w:name w:val="ListLabel 100"/>
    <w:qFormat/>
    <w:rsid w:val="001c24d3"/>
    <w:rPr>
      <w:rFonts w:cs="Courier New"/>
    </w:rPr>
  </w:style>
  <w:style w:type="character" w:styleId="ListLabel101" w:customStyle="1">
    <w:name w:val="ListLabel 101"/>
    <w:qFormat/>
    <w:rsid w:val="001c24d3"/>
    <w:rPr>
      <w:rFonts w:cs="Courier New"/>
    </w:rPr>
  </w:style>
  <w:style w:type="character" w:styleId="ListLabel102" w:customStyle="1">
    <w:name w:val="ListLabel 102"/>
    <w:qFormat/>
    <w:rsid w:val="001c24d3"/>
    <w:rPr>
      <w:rFonts w:cs="Courier New"/>
    </w:rPr>
  </w:style>
  <w:style w:type="character" w:styleId="ListLabel103" w:customStyle="1">
    <w:name w:val="ListLabel 103"/>
    <w:qFormat/>
    <w:rsid w:val="001c24d3"/>
    <w:rPr>
      <w:rFonts w:cs="Courier New"/>
    </w:rPr>
  </w:style>
  <w:style w:type="character" w:styleId="ListLabel104" w:customStyle="1">
    <w:name w:val="ListLabel 104"/>
    <w:qFormat/>
    <w:rsid w:val="001c24d3"/>
    <w:rPr>
      <w:rFonts w:cs="Courier New"/>
    </w:rPr>
  </w:style>
  <w:style w:type="character" w:styleId="ListLabel105" w:customStyle="1">
    <w:name w:val="ListLabel 105"/>
    <w:qFormat/>
    <w:rsid w:val="001c24d3"/>
    <w:rPr>
      <w:rFonts w:cs="Courier New"/>
    </w:rPr>
  </w:style>
  <w:style w:type="character" w:styleId="ListLabel106" w:customStyle="1">
    <w:name w:val="ListLabel 106"/>
    <w:qFormat/>
    <w:rsid w:val="001c24d3"/>
    <w:rPr>
      <w:rFonts w:cs="Courier New"/>
    </w:rPr>
  </w:style>
  <w:style w:type="character" w:styleId="ListLabel107" w:customStyle="1">
    <w:name w:val="ListLabel 107"/>
    <w:qFormat/>
    <w:rsid w:val="001c24d3"/>
    <w:rPr>
      <w:rFonts w:cs="Courier New"/>
    </w:rPr>
  </w:style>
  <w:style w:type="character" w:styleId="ListLabel108" w:customStyle="1">
    <w:name w:val="ListLabel 108"/>
    <w:qFormat/>
    <w:rsid w:val="001c24d3"/>
    <w:rPr>
      <w:rFonts w:cs="Courier New"/>
    </w:rPr>
  </w:style>
  <w:style w:type="character" w:styleId="ListLabel109" w:customStyle="1">
    <w:name w:val="ListLabel 109"/>
    <w:qFormat/>
    <w:rsid w:val="001c24d3"/>
    <w:rPr>
      <w:rFonts w:cs="Courier New"/>
    </w:rPr>
  </w:style>
  <w:style w:type="character" w:styleId="ListLabel110" w:customStyle="1">
    <w:name w:val="ListLabel 110"/>
    <w:qFormat/>
    <w:rsid w:val="001c24d3"/>
    <w:rPr>
      <w:rFonts w:cs="Courier New"/>
    </w:rPr>
  </w:style>
  <w:style w:type="character" w:styleId="ListLabel111" w:customStyle="1">
    <w:name w:val="ListLabel 111"/>
    <w:qFormat/>
    <w:rsid w:val="001c24d3"/>
    <w:rPr>
      <w:rFonts w:cs="Courier New"/>
    </w:rPr>
  </w:style>
  <w:style w:type="character" w:styleId="ListLabel112" w:customStyle="1">
    <w:name w:val="ListLabel 112"/>
    <w:qFormat/>
    <w:rsid w:val="001c24d3"/>
    <w:rPr>
      <w:rFonts w:cs="Courier New"/>
    </w:rPr>
  </w:style>
  <w:style w:type="character" w:styleId="ListLabel113" w:customStyle="1">
    <w:name w:val="ListLabel 113"/>
    <w:qFormat/>
    <w:rsid w:val="001c24d3"/>
    <w:rPr>
      <w:sz w:val="20"/>
    </w:rPr>
  </w:style>
  <w:style w:type="character" w:styleId="ListLabel114" w:customStyle="1">
    <w:name w:val="ListLabel 114"/>
    <w:qFormat/>
    <w:rsid w:val="001c24d3"/>
    <w:rPr>
      <w:sz w:val="20"/>
    </w:rPr>
  </w:style>
  <w:style w:type="character" w:styleId="ListLabel115" w:customStyle="1">
    <w:name w:val="ListLabel 115"/>
    <w:qFormat/>
    <w:rsid w:val="001c24d3"/>
    <w:rPr>
      <w:sz w:val="20"/>
    </w:rPr>
  </w:style>
  <w:style w:type="character" w:styleId="ListLabel116" w:customStyle="1">
    <w:name w:val="ListLabel 116"/>
    <w:qFormat/>
    <w:rsid w:val="001c24d3"/>
    <w:rPr>
      <w:sz w:val="20"/>
    </w:rPr>
  </w:style>
  <w:style w:type="character" w:styleId="ListLabel117" w:customStyle="1">
    <w:name w:val="ListLabel 117"/>
    <w:qFormat/>
    <w:rsid w:val="001c24d3"/>
    <w:rPr>
      <w:sz w:val="20"/>
    </w:rPr>
  </w:style>
  <w:style w:type="character" w:styleId="ListLabel118" w:customStyle="1">
    <w:name w:val="ListLabel 118"/>
    <w:qFormat/>
    <w:rsid w:val="001c24d3"/>
    <w:rPr>
      <w:sz w:val="20"/>
    </w:rPr>
  </w:style>
  <w:style w:type="character" w:styleId="ListLabel119" w:customStyle="1">
    <w:name w:val="ListLabel 119"/>
    <w:qFormat/>
    <w:rsid w:val="001c24d3"/>
    <w:rPr>
      <w:sz w:val="20"/>
    </w:rPr>
  </w:style>
  <w:style w:type="character" w:styleId="ListLabel120" w:customStyle="1">
    <w:name w:val="ListLabel 120"/>
    <w:qFormat/>
    <w:rsid w:val="001c24d3"/>
    <w:rPr>
      <w:sz w:val="20"/>
    </w:rPr>
  </w:style>
  <w:style w:type="character" w:styleId="ListLabel121" w:customStyle="1">
    <w:name w:val="ListLabel 121"/>
    <w:qFormat/>
    <w:rsid w:val="001c24d3"/>
    <w:rPr>
      <w:sz w:val="20"/>
    </w:rPr>
  </w:style>
  <w:style w:type="character" w:styleId="ListLabel122" w:customStyle="1">
    <w:name w:val="ListLabel 122"/>
    <w:qFormat/>
    <w:rsid w:val="001c24d3"/>
    <w:rPr>
      <w:rFonts w:ascii="Times New Roman" w:hAnsi="Times New Roman"/>
      <w:sz w:val="20"/>
    </w:rPr>
  </w:style>
  <w:style w:type="character" w:styleId="ListLabel123" w:customStyle="1">
    <w:name w:val="ListLabel 123"/>
    <w:qFormat/>
    <w:rsid w:val="001c24d3"/>
    <w:rPr>
      <w:sz w:val="20"/>
    </w:rPr>
  </w:style>
  <w:style w:type="character" w:styleId="ListLabel124" w:customStyle="1">
    <w:name w:val="ListLabel 124"/>
    <w:qFormat/>
    <w:rsid w:val="001c24d3"/>
    <w:rPr>
      <w:sz w:val="20"/>
    </w:rPr>
  </w:style>
  <w:style w:type="character" w:styleId="ListLabel125" w:customStyle="1">
    <w:name w:val="ListLabel 125"/>
    <w:qFormat/>
    <w:rsid w:val="001c24d3"/>
    <w:rPr>
      <w:sz w:val="20"/>
    </w:rPr>
  </w:style>
  <w:style w:type="character" w:styleId="ListLabel126" w:customStyle="1">
    <w:name w:val="ListLabel 126"/>
    <w:qFormat/>
    <w:rsid w:val="001c24d3"/>
    <w:rPr>
      <w:sz w:val="20"/>
    </w:rPr>
  </w:style>
  <w:style w:type="character" w:styleId="ListLabel127" w:customStyle="1">
    <w:name w:val="ListLabel 127"/>
    <w:qFormat/>
    <w:rsid w:val="001c24d3"/>
    <w:rPr>
      <w:sz w:val="20"/>
    </w:rPr>
  </w:style>
  <w:style w:type="character" w:styleId="ListLabel128" w:customStyle="1">
    <w:name w:val="ListLabel 128"/>
    <w:qFormat/>
    <w:rsid w:val="001c24d3"/>
    <w:rPr>
      <w:sz w:val="20"/>
    </w:rPr>
  </w:style>
  <w:style w:type="character" w:styleId="ListLabel129" w:customStyle="1">
    <w:name w:val="ListLabel 129"/>
    <w:qFormat/>
    <w:rsid w:val="001c24d3"/>
    <w:rPr>
      <w:sz w:val="20"/>
    </w:rPr>
  </w:style>
  <w:style w:type="character" w:styleId="ListLabel130" w:customStyle="1">
    <w:name w:val="ListLabel 130"/>
    <w:qFormat/>
    <w:rsid w:val="001c24d3"/>
    <w:rPr>
      <w:sz w:val="20"/>
    </w:rPr>
  </w:style>
  <w:style w:type="character" w:styleId="ListLabel131" w:customStyle="1">
    <w:name w:val="ListLabel 131"/>
    <w:qFormat/>
    <w:rsid w:val="001c24d3"/>
    <w:rPr>
      <w:rFonts w:ascii="Times New Roman" w:hAnsi="Times New Roman"/>
      <w:sz w:val="20"/>
    </w:rPr>
  </w:style>
  <w:style w:type="character" w:styleId="ListLabel132" w:customStyle="1">
    <w:name w:val="ListLabel 132"/>
    <w:qFormat/>
    <w:rsid w:val="001c24d3"/>
    <w:rPr>
      <w:sz w:val="20"/>
    </w:rPr>
  </w:style>
  <w:style w:type="character" w:styleId="ListLabel133" w:customStyle="1">
    <w:name w:val="ListLabel 133"/>
    <w:qFormat/>
    <w:rsid w:val="001c24d3"/>
    <w:rPr>
      <w:sz w:val="20"/>
    </w:rPr>
  </w:style>
  <w:style w:type="character" w:styleId="ListLabel134" w:customStyle="1">
    <w:name w:val="ListLabel 134"/>
    <w:qFormat/>
    <w:rsid w:val="001c24d3"/>
    <w:rPr>
      <w:sz w:val="20"/>
    </w:rPr>
  </w:style>
  <w:style w:type="character" w:styleId="ListLabel135" w:customStyle="1">
    <w:name w:val="ListLabel 135"/>
    <w:qFormat/>
    <w:rsid w:val="001c24d3"/>
    <w:rPr>
      <w:sz w:val="20"/>
    </w:rPr>
  </w:style>
  <w:style w:type="character" w:styleId="ListLabel136" w:customStyle="1">
    <w:name w:val="ListLabel 136"/>
    <w:qFormat/>
    <w:rsid w:val="001c24d3"/>
    <w:rPr>
      <w:sz w:val="20"/>
    </w:rPr>
  </w:style>
  <w:style w:type="character" w:styleId="ListLabel137" w:customStyle="1">
    <w:name w:val="ListLabel 137"/>
    <w:qFormat/>
    <w:rsid w:val="001c24d3"/>
    <w:rPr>
      <w:sz w:val="20"/>
    </w:rPr>
  </w:style>
  <w:style w:type="character" w:styleId="ListLabel138" w:customStyle="1">
    <w:name w:val="ListLabel 138"/>
    <w:qFormat/>
    <w:rsid w:val="001c24d3"/>
    <w:rPr>
      <w:sz w:val="20"/>
    </w:rPr>
  </w:style>
  <w:style w:type="character" w:styleId="ListLabel139" w:customStyle="1">
    <w:name w:val="ListLabel 139"/>
    <w:qFormat/>
    <w:rsid w:val="001c24d3"/>
    <w:rPr>
      <w:sz w:val="20"/>
    </w:rPr>
  </w:style>
  <w:style w:type="character" w:styleId="ListLabel140" w:customStyle="1">
    <w:name w:val="ListLabel 140"/>
    <w:qFormat/>
    <w:rsid w:val="001c24d3"/>
    <w:rPr>
      <w:rFonts w:ascii="Times New Roman" w:hAnsi="Times New Roman"/>
      <w:sz w:val="20"/>
    </w:rPr>
  </w:style>
  <w:style w:type="character" w:styleId="ListLabel141" w:customStyle="1">
    <w:name w:val="ListLabel 141"/>
    <w:qFormat/>
    <w:rsid w:val="001c24d3"/>
    <w:rPr>
      <w:sz w:val="20"/>
    </w:rPr>
  </w:style>
  <w:style w:type="character" w:styleId="ListLabel142" w:customStyle="1">
    <w:name w:val="ListLabel 142"/>
    <w:qFormat/>
    <w:rsid w:val="001c24d3"/>
    <w:rPr>
      <w:sz w:val="20"/>
    </w:rPr>
  </w:style>
  <w:style w:type="character" w:styleId="ListLabel143" w:customStyle="1">
    <w:name w:val="ListLabel 143"/>
    <w:qFormat/>
    <w:rsid w:val="001c24d3"/>
    <w:rPr>
      <w:sz w:val="20"/>
    </w:rPr>
  </w:style>
  <w:style w:type="character" w:styleId="ListLabel144" w:customStyle="1">
    <w:name w:val="ListLabel 144"/>
    <w:qFormat/>
    <w:rsid w:val="001c24d3"/>
    <w:rPr>
      <w:sz w:val="20"/>
    </w:rPr>
  </w:style>
  <w:style w:type="character" w:styleId="ListLabel145" w:customStyle="1">
    <w:name w:val="ListLabel 145"/>
    <w:qFormat/>
    <w:rsid w:val="001c24d3"/>
    <w:rPr>
      <w:sz w:val="20"/>
    </w:rPr>
  </w:style>
  <w:style w:type="character" w:styleId="ListLabel146" w:customStyle="1">
    <w:name w:val="ListLabel 146"/>
    <w:qFormat/>
    <w:rsid w:val="001c24d3"/>
    <w:rPr>
      <w:sz w:val="20"/>
    </w:rPr>
  </w:style>
  <w:style w:type="character" w:styleId="ListLabel147" w:customStyle="1">
    <w:name w:val="ListLabel 147"/>
    <w:qFormat/>
    <w:rsid w:val="001c24d3"/>
    <w:rPr>
      <w:sz w:val="20"/>
    </w:rPr>
  </w:style>
  <w:style w:type="character" w:styleId="ListLabel148" w:customStyle="1">
    <w:name w:val="ListLabel 148"/>
    <w:qFormat/>
    <w:rsid w:val="001c24d3"/>
    <w:rPr>
      <w:sz w:val="20"/>
    </w:rPr>
  </w:style>
  <w:style w:type="character" w:styleId="ListLabel149" w:customStyle="1">
    <w:name w:val="ListLabel 149"/>
    <w:qFormat/>
    <w:rsid w:val="001c24d3"/>
    <w:rPr>
      <w:rFonts w:ascii="Times New Roman" w:hAnsi="Times New Roman"/>
      <w:sz w:val="20"/>
    </w:rPr>
  </w:style>
  <w:style w:type="character" w:styleId="ListLabel150" w:customStyle="1">
    <w:name w:val="ListLabel 150"/>
    <w:qFormat/>
    <w:rsid w:val="001c24d3"/>
    <w:rPr>
      <w:sz w:val="20"/>
    </w:rPr>
  </w:style>
  <w:style w:type="character" w:styleId="ListLabel151" w:customStyle="1">
    <w:name w:val="ListLabel 151"/>
    <w:qFormat/>
    <w:rsid w:val="001c24d3"/>
    <w:rPr>
      <w:sz w:val="20"/>
    </w:rPr>
  </w:style>
  <w:style w:type="character" w:styleId="ListLabel152" w:customStyle="1">
    <w:name w:val="ListLabel 152"/>
    <w:qFormat/>
    <w:rsid w:val="001c24d3"/>
    <w:rPr>
      <w:sz w:val="20"/>
    </w:rPr>
  </w:style>
  <w:style w:type="character" w:styleId="ListLabel153" w:customStyle="1">
    <w:name w:val="ListLabel 153"/>
    <w:qFormat/>
    <w:rsid w:val="001c24d3"/>
    <w:rPr>
      <w:sz w:val="20"/>
    </w:rPr>
  </w:style>
  <w:style w:type="character" w:styleId="ListLabel154" w:customStyle="1">
    <w:name w:val="ListLabel 154"/>
    <w:qFormat/>
    <w:rsid w:val="001c24d3"/>
    <w:rPr>
      <w:sz w:val="20"/>
    </w:rPr>
  </w:style>
  <w:style w:type="character" w:styleId="ListLabel155" w:customStyle="1">
    <w:name w:val="ListLabel 155"/>
    <w:qFormat/>
    <w:rsid w:val="001c24d3"/>
    <w:rPr>
      <w:sz w:val="20"/>
    </w:rPr>
  </w:style>
  <w:style w:type="character" w:styleId="ListLabel156" w:customStyle="1">
    <w:name w:val="ListLabel 156"/>
    <w:qFormat/>
    <w:rsid w:val="001c24d3"/>
    <w:rPr>
      <w:sz w:val="20"/>
    </w:rPr>
  </w:style>
  <w:style w:type="character" w:styleId="ListLabel157" w:customStyle="1">
    <w:name w:val="ListLabel 157"/>
    <w:qFormat/>
    <w:rsid w:val="001c24d3"/>
    <w:rPr>
      <w:sz w:val="20"/>
    </w:rPr>
  </w:style>
  <w:style w:type="character" w:styleId="ListLabel158" w:customStyle="1">
    <w:name w:val="ListLabel 158"/>
    <w:qFormat/>
    <w:rsid w:val="001c24d3"/>
    <w:rPr>
      <w:rFonts w:cs="Courier New"/>
    </w:rPr>
  </w:style>
  <w:style w:type="character" w:styleId="ListLabel159" w:customStyle="1">
    <w:name w:val="ListLabel 159"/>
    <w:qFormat/>
    <w:rsid w:val="001c24d3"/>
    <w:rPr>
      <w:rFonts w:cs="Courier New"/>
    </w:rPr>
  </w:style>
  <w:style w:type="character" w:styleId="ListLabel160" w:customStyle="1">
    <w:name w:val="ListLabel 160"/>
    <w:qFormat/>
    <w:rsid w:val="001c24d3"/>
    <w:rPr>
      <w:rFonts w:cs="Courier New"/>
    </w:rPr>
  </w:style>
  <w:style w:type="character" w:styleId="ListLabel161" w:customStyle="1">
    <w:name w:val="ListLabel 161"/>
    <w:qFormat/>
    <w:rsid w:val="001c24d3"/>
    <w:rPr>
      <w:rFonts w:cs="Courier New"/>
    </w:rPr>
  </w:style>
  <w:style w:type="character" w:styleId="ListLabel162" w:customStyle="1">
    <w:name w:val="ListLabel 162"/>
    <w:qFormat/>
    <w:rsid w:val="001c24d3"/>
    <w:rPr>
      <w:rFonts w:cs="Courier New"/>
    </w:rPr>
  </w:style>
  <w:style w:type="character" w:styleId="ListLabel163" w:customStyle="1">
    <w:name w:val="ListLabel 163"/>
    <w:qFormat/>
    <w:rsid w:val="001c24d3"/>
    <w:rPr>
      <w:rFonts w:cs="Courier New"/>
    </w:rPr>
  </w:style>
  <w:style w:type="character" w:styleId="ListLabel164" w:customStyle="1">
    <w:name w:val="ListLabel 164"/>
    <w:qFormat/>
    <w:rsid w:val="001c24d3"/>
    <w:rPr>
      <w:rFonts w:cs="Courier New"/>
    </w:rPr>
  </w:style>
  <w:style w:type="character" w:styleId="ListLabel165" w:customStyle="1">
    <w:name w:val="ListLabel 165"/>
    <w:qFormat/>
    <w:rsid w:val="001c24d3"/>
    <w:rPr>
      <w:rFonts w:cs="Courier New"/>
    </w:rPr>
  </w:style>
  <w:style w:type="character" w:styleId="ListLabel166" w:customStyle="1">
    <w:name w:val="ListLabel 166"/>
    <w:qFormat/>
    <w:rsid w:val="001c24d3"/>
    <w:rPr>
      <w:rFonts w:cs="Courier New"/>
    </w:rPr>
  </w:style>
  <w:style w:type="character" w:styleId="ListLabel167" w:customStyle="1">
    <w:name w:val="ListLabel 167"/>
    <w:qFormat/>
    <w:rsid w:val="001c24d3"/>
    <w:rPr>
      <w:rFonts w:cs="Courier New"/>
    </w:rPr>
  </w:style>
  <w:style w:type="character" w:styleId="ListLabel168" w:customStyle="1">
    <w:name w:val="ListLabel 168"/>
    <w:qFormat/>
    <w:rsid w:val="001c24d3"/>
    <w:rPr>
      <w:rFonts w:cs="Courier New"/>
    </w:rPr>
  </w:style>
  <w:style w:type="character" w:styleId="ListLabel169" w:customStyle="1">
    <w:name w:val="ListLabel 169"/>
    <w:qFormat/>
    <w:rsid w:val="001c24d3"/>
    <w:rPr>
      <w:rFonts w:cs="Courier New"/>
    </w:rPr>
  </w:style>
  <w:style w:type="character" w:styleId="ListLabel170" w:customStyle="1">
    <w:name w:val="ListLabel 170"/>
    <w:qFormat/>
    <w:rsid w:val="001c24d3"/>
    <w:rPr>
      <w:rFonts w:cs="Symbol"/>
    </w:rPr>
  </w:style>
  <w:style w:type="character" w:styleId="ListLabel171" w:customStyle="1">
    <w:name w:val="ListLabel 171"/>
    <w:qFormat/>
    <w:rsid w:val="001c24d3"/>
    <w:rPr>
      <w:rFonts w:cs="Courier New"/>
    </w:rPr>
  </w:style>
  <w:style w:type="character" w:styleId="ListLabel172" w:customStyle="1">
    <w:name w:val="ListLabel 172"/>
    <w:qFormat/>
    <w:rsid w:val="001c24d3"/>
    <w:rPr>
      <w:rFonts w:cs="Courier New"/>
    </w:rPr>
  </w:style>
  <w:style w:type="character" w:styleId="ListLabel173" w:customStyle="1">
    <w:name w:val="ListLabel 173"/>
    <w:qFormat/>
    <w:rsid w:val="001c24d3"/>
    <w:rPr>
      <w:rFonts w:cs="Courier New"/>
    </w:rPr>
  </w:style>
  <w:style w:type="character" w:styleId="ListLabel174" w:customStyle="1">
    <w:name w:val="ListLabel 174"/>
    <w:qFormat/>
    <w:rsid w:val="001c24d3"/>
    <w:rPr>
      <w:rFonts w:cs="Symbol"/>
    </w:rPr>
  </w:style>
  <w:style w:type="character" w:styleId="ListLabel175" w:customStyle="1">
    <w:name w:val="ListLabel 175"/>
    <w:qFormat/>
    <w:rsid w:val="001c24d3"/>
    <w:rPr>
      <w:rFonts w:cs="Courier New"/>
    </w:rPr>
  </w:style>
  <w:style w:type="character" w:styleId="ListLabel176" w:customStyle="1">
    <w:name w:val="ListLabel 176"/>
    <w:qFormat/>
    <w:rsid w:val="001c24d3"/>
    <w:rPr>
      <w:rFonts w:cs="Courier New"/>
    </w:rPr>
  </w:style>
  <w:style w:type="character" w:styleId="ListLabel177" w:customStyle="1">
    <w:name w:val="ListLabel 177"/>
    <w:qFormat/>
    <w:rsid w:val="001c24d3"/>
    <w:rPr>
      <w:rFonts w:cs="Courier New"/>
    </w:rPr>
  </w:style>
  <w:style w:type="character" w:styleId="ListLabel178" w:customStyle="1">
    <w:name w:val="ListLabel 178"/>
    <w:qFormat/>
    <w:rsid w:val="001c24d3"/>
    <w:rPr>
      <w:rFonts w:cs="Symbol"/>
    </w:rPr>
  </w:style>
  <w:style w:type="character" w:styleId="ListLabel179" w:customStyle="1">
    <w:name w:val="ListLabel 179"/>
    <w:qFormat/>
    <w:rsid w:val="001c24d3"/>
    <w:rPr>
      <w:rFonts w:cs="Courier New"/>
    </w:rPr>
  </w:style>
  <w:style w:type="character" w:styleId="ListLabel180" w:customStyle="1">
    <w:name w:val="ListLabel 180"/>
    <w:qFormat/>
    <w:rsid w:val="001c24d3"/>
    <w:rPr>
      <w:rFonts w:cs="Courier New"/>
    </w:rPr>
  </w:style>
  <w:style w:type="character" w:styleId="ListLabel181" w:customStyle="1">
    <w:name w:val="ListLabel 181"/>
    <w:qFormat/>
    <w:rsid w:val="001c24d3"/>
    <w:rPr>
      <w:rFonts w:cs="Courier New"/>
    </w:rPr>
  </w:style>
  <w:style w:type="character" w:styleId="ListLabel182" w:customStyle="1">
    <w:name w:val="ListLabel 182"/>
    <w:qFormat/>
    <w:rsid w:val="001c24d3"/>
    <w:rPr>
      <w:rFonts w:cs="Arial"/>
    </w:rPr>
  </w:style>
  <w:style w:type="character" w:styleId="ListLabel183" w:customStyle="1">
    <w:name w:val="ListLabel 183"/>
    <w:qFormat/>
    <w:rsid w:val="001c24d3"/>
    <w:rPr>
      <w:rFonts w:cs="Courier New"/>
    </w:rPr>
  </w:style>
  <w:style w:type="character" w:styleId="ListLabel184" w:customStyle="1">
    <w:name w:val="ListLabel 184"/>
    <w:qFormat/>
    <w:rsid w:val="001c24d3"/>
    <w:rPr>
      <w:rFonts w:cs="Courier New"/>
    </w:rPr>
  </w:style>
  <w:style w:type="character" w:styleId="ListLabel185" w:customStyle="1">
    <w:name w:val="ListLabel 185"/>
    <w:qFormat/>
    <w:rsid w:val="001c24d3"/>
    <w:rPr>
      <w:rFonts w:cs="Courier New"/>
    </w:rPr>
  </w:style>
  <w:style w:type="character" w:styleId="Sautdindex" w:customStyle="1">
    <w:name w:val="Saut d'index"/>
    <w:qFormat/>
    <w:rsid w:val="001c24d3"/>
    <w:rPr/>
  </w:style>
  <w:style w:type="character" w:styleId="Ancredenotedebasdepage" w:customStyle="1">
    <w:name w:val="Ancre de note de bas de page"/>
    <w:rsid w:val="001c24d3"/>
    <w:rPr>
      <w:vertAlign w:val="superscript"/>
    </w:rPr>
  </w:style>
  <w:style w:type="character" w:styleId="Ancredenotedefin" w:customStyle="1">
    <w:name w:val="Ancre de note de fin"/>
    <w:rsid w:val="001c24d3"/>
    <w:rPr>
      <w:vertAlign w:val="superscript"/>
    </w:rPr>
  </w:style>
  <w:style w:type="character" w:styleId="ListLabel186" w:customStyle="1">
    <w:name w:val="ListLabel 186"/>
    <w:qFormat/>
    <w:rsid w:val="00a248de"/>
    <w:rPr>
      <w:rFonts w:cs="Times New Roman"/>
      <w:b/>
      <w:sz w:val="22"/>
      <w:szCs w:val="22"/>
    </w:rPr>
  </w:style>
  <w:style w:type="character" w:styleId="ListLabel187" w:customStyle="1">
    <w:name w:val="ListLabel 187"/>
    <w:qFormat/>
    <w:rsid w:val="00a248de"/>
    <w:rPr>
      <w:rFonts w:cs="Arial"/>
      <w:szCs w:val="22"/>
    </w:rPr>
  </w:style>
  <w:style w:type="character" w:styleId="ListLabel188" w:customStyle="1">
    <w:name w:val="ListLabel 188"/>
    <w:qFormat/>
    <w:rsid w:val="00a248de"/>
    <w:rPr>
      <w:rFonts w:cs="Times"/>
      <w:color w:val="000000"/>
    </w:rPr>
  </w:style>
  <w:style w:type="character" w:styleId="ListLabel189" w:customStyle="1">
    <w:name w:val="ListLabel 189"/>
    <w:qFormat/>
    <w:rsid w:val="00a248de"/>
    <w:rPr>
      <w:rFonts w:cs="Symbol"/>
      <w:b w:val="false"/>
    </w:rPr>
  </w:style>
  <w:style w:type="character" w:styleId="ListLabel190" w:customStyle="1">
    <w:name w:val="ListLabel 190"/>
    <w:qFormat/>
    <w:rsid w:val="00a248de"/>
    <w:rPr>
      <w:rFonts w:cs="Symbol"/>
    </w:rPr>
  </w:style>
  <w:style w:type="character" w:styleId="ListLabel191" w:customStyle="1">
    <w:name w:val="ListLabel 191"/>
    <w:qFormat/>
    <w:rsid w:val="00a248de"/>
    <w:rPr>
      <w:rFonts w:cs="Symbol"/>
    </w:rPr>
  </w:style>
  <w:style w:type="character" w:styleId="ListLabel192" w:customStyle="1">
    <w:name w:val="ListLabel 192"/>
    <w:qFormat/>
    <w:rsid w:val="00a248de"/>
    <w:rPr>
      <w:rFonts w:cs="Symbol"/>
    </w:rPr>
  </w:style>
  <w:style w:type="character" w:styleId="ListLabel193" w:customStyle="1">
    <w:name w:val="ListLabel 193"/>
    <w:qFormat/>
    <w:rsid w:val="00a248de"/>
    <w:rPr>
      <w:rFonts w:cs="Symbol"/>
    </w:rPr>
  </w:style>
  <w:style w:type="character" w:styleId="ListLabel194" w:customStyle="1">
    <w:name w:val="ListLabel 194"/>
    <w:qFormat/>
    <w:rsid w:val="00a248de"/>
    <w:rPr>
      <w:rFonts w:cs="Times New Roman"/>
      <w:sz w:val="22"/>
    </w:rPr>
  </w:style>
  <w:style w:type="character" w:styleId="ListLabel195" w:customStyle="1">
    <w:name w:val="ListLabel 195"/>
    <w:qFormat/>
    <w:rsid w:val="00a248de"/>
    <w:rPr>
      <w:rFonts w:cs="Symbol"/>
    </w:rPr>
  </w:style>
  <w:style w:type="character" w:styleId="ListLabel196" w:customStyle="1">
    <w:name w:val="ListLabel 196"/>
    <w:qFormat/>
    <w:rsid w:val="00a248de"/>
    <w:rPr>
      <w:rFonts w:cs="Symbol"/>
    </w:rPr>
  </w:style>
  <w:style w:type="character" w:styleId="ListLabel197" w:customStyle="1">
    <w:name w:val="ListLabel 197"/>
    <w:qFormat/>
    <w:rsid w:val="00a248de"/>
    <w:rPr>
      <w:rFonts w:cs="Symbol"/>
    </w:rPr>
  </w:style>
  <w:style w:type="character" w:styleId="ListLabel198" w:customStyle="1">
    <w:name w:val="ListLabel 198"/>
    <w:qFormat/>
    <w:rsid w:val="00a248de"/>
    <w:rPr>
      <w:rFonts w:cs="Symbol"/>
    </w:rPr>
  </w:style>
  <w:style w:type="character" w:styleId="ListLabel199" w:customStyle="1">
    <w:name w:val="ListLabel 199"/>
    <w:qFormat/>
    <w:rsid w:val="00a248de"/>
    <w:rPr>
      <w:rFonts w:cs="Symbol"/>
    </w:rPr>
  </w:style>
  <w:style w:type="character" w:styleId="ListLabel200" w:customStyle="1">
    <w:name w:val="ListLabel 200"/>
    <w:qFormat/>
    <w:rsid w:val="00a248de"/>
    <w:rPr>
      <w:rFonts w:cs="Arial"/>
    </w:rPr>
  </w:style>
  <w:style w:type="character" w:styleId="ListLabel201" w:customStyle="1">
    <w:name w:val="ListLabel 201"/>
    <w:qFormat/>
    <w:rsid w:val="00a248de"/>
    <w:rPr>
      <w:szCs w:val="22"/>
    </w:rPr>
  </w:style>
  <w:style w:type="character" w:styleId="ListLabel202" w:customStyle="1">
    <w:name w:val="ListLabel 202"/>
    <w:qFormat/>
    <w:rsid w:val="00a248de"/>
    <w:rPr>
      <w:rFonts w:cs="Symbol"/>
    </w:rPr>
  </w:style>
  <w:style w:type="character" w:styleId="ListLabel203" w:customStyle="1">
    <w:name w:val="ListLabel 203"/>
    <w:qFormat/>
    <w:rsid w:val="00a248de"/>
    <w:rPr>
      <w:rFonts w:cs="Symbol"/>
      <w:lang w:val="fr-FR"/>
    </w:rPr>
  </w:style>
  <w:style w:type="character" w:styleId="ListLabel204" w:customStyle="1">
    <w:name w:val="ListLabel 204"/>
    <w:qFormat/>
    <w:rsid w:val="00a248de"/>
    <w:rPr>
      <w:rFonts w:cs="Symbol"/>
    </w:rPr>
  </w:style>
  <w:style w:type="character" w:styleId="ListLabel205" w:customStyle="1">
    <w:name w:val="ListLabel 205"/>
    <w:qFormat/>
    <w:rsid w:val="00a248de"/>
    <w:rPr>
      <w:rFonts w:cs="Symbol"/>
    </w:rPr>
  </w:style>
  <w:style w:type="character" w:styleId="ListLabel206" w:customStyle="1">
    <w:name w:val="ListLabel 206"/>
    <w:qFormat/>
    <w:rsid w:val="00a248de"/>
    <w:rPr>
      <w:rFonts w:cs="Symbol"/>
    </w:rPr>
  </w:style>
  <w:style w:type="character" w:styleId="ListLabel207" w:customStyle="1">
    <w:name w:val="ListLabel 207"/>
    <w:qFormat/>
    <w:rsid w:val="00a248de"/>
    <w:rPr>
      <w:rFonts w:cs="Symbol"/>
    </w:rPr>
  </w:style>
  <w:style w:type="character" w:styleId="ListLabel208" w:customStyle="1">
    <w:name w:val="ListLabel 208"/>
    <w:qFormat/>
    <w:rsid w:val="00a248de"/>
    <w:rPr>
      <w:rFonts w:cs="Symbol"/>
    </w:rPr>
  </w:style>
  <w:style w:type="character" w:styleId="ListLabel209" w:customStyle="1">
    <w:name w:val="ListLabel 209"/>
    <w:qFormat/>
    <w:rsid w:val="00a248de"/>
    <w:rPr>
      <w:rFonts w:cs="Symbol"/>
    </w:rPr>
  </w:style>
  <w:style w:type="character" w:styleId="ListLabel210" w:customStyle="1">
    <w:name w:val="ListLabel 210"/>
    <w:qFormat/>
    <w:rsid w:val="00a248de"/>
    <w:rPr>
      <w:rFonts w:cs="Symbol"/>
    </w:rPr>
  </w:style>
  <w:style w:type="character" w:styleId="ListLabel211" w:customStyle="1">
    <w:name w:val="ListLabel 211"/>
    <w:qFormat/>
    <w:rsid w:val="00a248de"/>
    <w:rPr>
      <w:rFonts w:cs="Times New Roman"/>
    </w:rPr>
  </w:style>
  <w:style w:type="character" w:styleId="ListLabel212" w:customStyle="1">
    <w:name w:val="ListLabel 212"/>
    <w:qFormat/>
    <w:rsid w:val="00a248de"/>
    <w:rPr>
      <w:rFonts w:cs="Symbol"/>
    </w:rPr>
  </w:style>
  <w:style w:type="character" w:styleId="ListLabel213" w:customStyle="1">
    <w:name w:val="ListLabel 213"/>
    <w:qFormat/>
    <w:rsid w:val="00a248de"/>
    <w:rPr>
      <w:rFonts w:cs="Symbol"/>
    </w:rPr>
  </w:style>
  <w:style w:type="character" w:styleId="ListLabel214" w:customStyle="1">
    <w:name w:val="ListLabel 214"/>
    <w:qFormat/>
    <w:rsid w:val="00a248de"/>
    <w:rPr>
      <w:rFonts w:cs="Symbol"/>
    </w:rPr>
  </w:style>
  <w:style w:type="character" w:styleId="ListLabel215" w:customStyle="1">
    <w:name w:val="ListLabel 215"/>
    <w:qFormat/>
    <w:rsid w:val="00a248de"/>
    <w:rPr>
      <w:rFonts w:cs="Symbol"/>
    </w:rPr>
  </w:style>
  <w:style w:type="character" w:styleId="ListLabel216" w:customStyle="1">
    <w:name w:val="ListLabel 216"/>
    <w:qFormat/>
    <w:rsid w:val="00a248de"/>
    <w:rPr>
      <w:rFonts w:cs="Symbol"/>
    </w:rPr>
  </w:style>
  <w:style w:type="character" w:styleId="ListLabel217" w:customStyle="1">
    <w:name w:val="ListLabel 217"/>
    <w:qFormat/>
    <w:rsid w:val="00a248de"/>
    <w:rPr>
      <w:rFonts w:cs="Symbol"/>
    </w:rPr>
  </w:style>
  <w:style w:type="character" w:styleId="ListLabel218" w:customStyle="1">
    <w:name w:val="ListLabel 218"/>
    <w:qFormat/>
    <w:rsid w:val="00a248de"/>
    <w:rPr>
      <w:rFonts w:cs="Symbol"/>
    </w:rPr>
  </w:style>
  <w:style w:type="character" w:styleId="ListLabel219" w:customStyle="1">
    <w:name w:val="ListLabel 219"/>
    <w:qFormat/>
    <w:rsid w:val="00a248de"/>
    <w:rPr>
      <w:rFonts w:cs="Symbol"/>
    </w:rPr>
  </w:style>
  <w:style w:type="character" w:styleId="ListLabel220" w:customStyle="1">
    <w:name w:val="ListLabel 220"/>
    <w:qFormat/>
    <w:rsid w:val="00a248de"/>
    <w:rPr>
      <w:rFonts w:cs="Symbol"/>
    </w:rPr>
  </w:style>
  <w:style w:type="character" w:styleId="ListLabel221" w:customStyle="1">
    <w:name w:val="ListLabel 221"/>
    <w:qFormat/>
    <w:rsid w:val="00a248de"/>
    <w:rPr>
      <w:rFonts w:cs="Symbol"/>
    </w:rPr>
  </w:style>
  <w:style w:type="character" w:styleId="ListLabel222" w:customStyle="1">
    <w:name w:val="ListLabel 222"/>
    <w:qFormat/>
    <w:rsid w:val="00a248de"/>
    <w:rPr>
      <w:rFonts w:cs="Symbol"/>
    </w:rPr>
  </w:style>
  <w:style w:type="character" w:styleId="ListLabel223" w:customStyle="1">
    <w:name w:val="ListLabel 223"/>
    <w:qFormat/>
    <w:rsid w:val="00a248de"/>
    <w:rPr>
      <w:rFonts w:cs="Symbol"/>
    </w:rPr>
  </w:style>
  <w:style w:type="character" w:styleId="ListLabel224" w:customStyle="1">
    <w:name w:val="ListLabel 224"/>
    <w:qFormat/>
    <w:rsid w:val="00a248de"/>
    <w:rPr>
      <w:rFonts w:cs="Symbol"/>
    </w:rPr>
  </w:style>
  <w:style w:type="character" w:styleId="ListLabel225" w:customStyle="1">
    <w:name w:val="ListLabel 225"/>
    <w:qFormat/>
    <w:rsid w:val="00a248de"/>
    <w:rPr>
      <w:rFonts w:cs="Symbol"/>
    </w:rPr>
  </w:style>
  <w:style w:type="character" w:styleId="ListLabel226" w:customStyle="1">
    <w:name w:val="ListLabel 226"/>
    <w:qFormat/>
    <w:rsid w:val="00a248de"/>
    <w:rPr>
      <w:rFonts w:cs="Symbol"/>
    </w:rPr>
  </w:style>
  <w:style w:type="character" w:styleId="ListLabel227" w:customStyle="1">
    <w:name w:val="ListLabel 227"/>
    <w:qFormat/>
    <w:rsid w:val="00a248de"/>
    <w:rPr>
      <w:rFonts w:cs="Symbol"/>
    </w:rPr>
  </w:style>
  <w:style w:type="character" w:styleId="ListLabel228" w:customStyle="1">
    <w:name w:val="ListLabel 228"/>
    <w:qFormat/>
    <w:rsid w:val="00a248de"/>
    <w:rPr>
      <w:rFonts w:cs="Symbol"/>
    </w:rPr>
  </w:style>
  <w:style w:type="character" w:styleId="ListLabel229" w:customStyle="1">
    <w:name w:val="ListLabel 229"/>
    <w:qFormat/>
    <w:rsid w:val="00a248de"/>
    <w:rPr>
      <w:rFonts w:cs="Courier New"/>
    </w:rPr>
  </w:style>
  <w:style w:type="character" w:styleId="ListLabel230" w:customStyle="1">
    <w:name w:val="ListLabel 230"/>
    <w:qFormat/>
    <w:rsid w:val="00a248de"/>
    <w:rPr>
      <w:rFonts w:cs="Wingdings"/>
    </w:rPr>
  </w:style>
  <w:style w:type="character" w:styleId="ListLabel231" w:customStyle="1">
    <w:name w:val="ListLabel 231"/>
    <w:qFormat/>
    <w:rsid w:val="00a248de"/>
    <w:rPr>
      <w:rFonts w:cs="Symbol"/>
    </w:rPr>
  </w:style>
  <w:style w:type="character" w:styleId="ListLabel232" w:customStyle="1">
    <w:name w:val="ListLabel 232"/>
    <w:qFormat/>
    <w:rsid w:val="00a248de"/>
    <w:rPr>
      <w:rFonts w:cs="Courier New"/>
    </w:rPr>
  </w:style>
  <w:style w:type="character" w:styleId="ListLabel233" w:customStyle="1">
    <w:name w:val="ListLabel 233"/>
    <w:qFormat/>
    <w:rsid w:val="00a248de"/>
    <w:rPr>
      <w:rFonts w:cs="Wingdings"/>
    </w:rPr>
  </w:style>
  <w:style w:type="character" w:styleId="ListLabel234" w:customStyle="1">
    <w:name w:val="ListLabel 234"/>
    <w:qFormat/>
    <w:rsid w:val="00a248de"/>
    <w:rPr>
      <w:rFonts w:cs="Symbol"/>
    </w:rPr>
  </w:style>
  <w:style w:type="character" w:styleId="ListLabel235" w:customStyle="1">
    <w:name w:val="ListLabel 235"/>
    <w:qFormat/>
    <w:rsid w:val="00a248de"/>
    <w:rPr>
      <w:rFonts w:cs="Courier New"/>
    </w:rPr>
  </w:style>
  <w:style w:type="character" w:styleId="ListLabel236" w:customStyle="1">
    <w:name w:val="ListLabel 236"/>
    <w:qFormat/>
    <w:rsid w:val="00a248de"/>
    <w:rPr>
      <w:rFonts w:cs="Wingdings"/>
    </w:rPr>
  </w:style>
  <w:style w:type="character" w:styleId="ListLabel237" w:customStyle="1">
    <w:name w:val="ListLabel 237"/>
    <w:qFormat/>
    <w:rsid w:val="00a248de"/>
    <w:rPr>
      <w:rFonts w:cs="Symbol"/>
    </w:rPr>
  </w:style>
  <w:style w:type="character" w:styleId="ListLabel238" w:customStyle="1">
    <w:name w:val="ListLabel 238"/>
    <w:qFormat/>
    <w:rsid w:val="00a248de"/>
    <w:rPr>
      <w:rFonts w:cs="Courier New"/>
    </w:rPr>
  </w:style>
  <w:style w:type="character" w:styleId="ListLabel239" w:customStyle="1">
    <w:name w:val="ListLabel 239"/>
    <w:qFormat/>
    <w:rsid w:val="00a248de"/>
    <w:rPr>
      <w:rFonts w:cs="Wingdings"/>
    </w:rPr>
  </w:style>
  <w:style w:type="character" w:styleId="ListLabel240" w:customStyle="1">
    <w:name w:val="ListLabel 240"/>
    <w:qFormat/>
    <w:rsid w:val="00a248de"/>
    <w:rPr>
      <w:rFonts w:cs="Symbol"/>
    </w:rPr>
  </w:style>
  <w:style w:type="character" w:styleId="ListLabel241" w:customStyle="1">
    <w:name w:val="ListLabel 241"/>
    <w:qFormat/>
    <w:rsid w:val="00a248de"/>
    <w:rPr>
      <w:rFonts w:cs="Courier New"/>
    </w:rPr>
  </w:style>
  <w:style w:type="character" w:styleId="ListLabel242" w:customStyle="1">
    <w:name w:val="ListLabel 242"/>
    <w:qFormat/>
    <w:rsid w:val="00a248de"/>
    <w:rPr>
      <w:rFonts w:cs="Wingdings"/>
    </w:rPr>
  </w:style>
  <w:style w:type="character" w:styleId="ListLabel243" w:customStyle="1">
    <w:name w:val="ListLabel 243"/>
    <w:qFormat/>
    <w:rsid w:val="00a248de"/>
    <w:rPr>
      <w:rFonts w:cs="Symbol"/>
    </w:rPr>
  </w:style>
  <w:style w:type="character" w:styleId="ListLabel244" w:customStyle="1">
    <w:name w:val="ListLabel 244"/>
    <w:qFormat/>
    <w:rsid w:val="00a248de"/>
    <w:rPr>
      <w:rFonts w:cs="Courier New"/>
    </w:rPr>
  </w:style>
  <w:style w:type="character" w:styleId="ListLabel245" w:customStyle="1">
    <w:name w:val="ListLabel 245"/>
    <w:qFormat/>
    <w:rsid w:val="00a248de"/>
    <w:rPr>
      <w:rFonts w:cs="Wingdings"/>
    </w:rPr>
  </w:style>
  <w:style w:type="character" w:styleId="ListLabel246" w:customStyle="1">
    <w:name w:val="ListLabel 246"/>
    <w:qFormat/>
    <w:rsid w:val="00a248de"/>
    <w:rPr>
      <w:rFonts w:cs="Symbol"/>
    </w:rPr>
  </w:style>
  <w:style w:type="character" w:styleId="ListLabel247" w:customStyle="1">
    <w:name w:val="ListLabel 247"/>
    <w:qFormat/>
    <w:rsid w:val="00a248de"/>
    <w:rPr>
      <w:rFonts w:cs="Courier New"/>
    </w:rPr>
  </w:style>
  <w:style w:type="character" w:styleId="ListLabel248" w:customStyle="1">
    <w:name w:val="ListLabel 248"/>
    <w:qFormat/>
    <w:rsid w:val="00a248de"/>
    <w:rPr>
      <w:rFonts w:cs="Wingdings"/>
    </w:rPr>
  </w:style>
  <w:style w:type="character" w:styleId="ListLabel249" w:customStyle="1">
    <w:name w:val="ListLabel 249"/>
    <w:qFormat/>
    <w:rsid w:val="00a248de"/>
    <w:rPr>
      <w:rFonts w:cs="Symbol"/>
    </w:rPr>
  </w:style>
  <w:style w:type="character" w:styleId="ListLabel250" w:customStyle="1">
    <w:name w:val="ListLabel 250"/>
    <w:qFormat/>
    <w:rsid w:val="00a248de"/>
    <w:rPr>
      <w:rFonts w:cs="Courier New"/>
    </w:rPr>
  </w:style>
  <w:style w:type="character" w:styleId="ListLabel251" w:customStyle="1">
    <w:name w:val="ListLabel 251"/>
    <w:qFormat/>
    <w:rsid w:val="00a248de"/>
    <w:rPr>
      <w:rFonts w:cs="Wingdings"/>
    </w:rPr>
  </w:style>
  <w:style w:type="character" w:styleId="ListLabel252" w:customStyle="1">
    <w:name w:val="ListLabel 252"/>
    <w:qFormat/>
    <w:rsid w:val="00a248de"/>
    <w:rPr>
      <w:rFonts w:cs="Symbol"/>
    </w:rPr>
  </w:style>
  <w:style w:type="character" w:styleId="ListLabel253" w:customStyle="1">
    <w:name w:val="ListLabel 253"/>
    <w:qFormat/>
    <w:rsid w:val="00a248de"/>
    <w:rPr>
      <w:rFonts w:cs="Courier New"/>
    </w:rPr>
  </w:style>
  <w:style w:type="character" w:styleId="ListLabel254" w:customStyle="1">
    <w:name w:val="ListLabel 254"/>
    <w:qFormat/>
    <w:rsid w:val="00a248de"/>
    <w:rPr>
      <w:rFonts w:cs="Wingdings"/>
    </w:rPr>
  </w:style>
  <w:style w:type="character" w:styleId="ListLabel255" w:customStyle="1">
    <w:name w:val="ListLabel 255"/>
    <w:qFormat/>
    <w:rsid w:val="00a248de"/>
    <w:rPr>
      <w:rFonts w:cs="Symbol"/>
    </w:rPr>
  </w:style>
  <w:style w:type="character" w:styleId="ListLabel256" w:customStyle="1">
    <w:name w:val="ListLabel 256"/>
    <w:qFormat/>
    <w:rsid w:val="00a248de"/>
    <w:rPr>
      <w:rFonts w:cs="Courier New"/>
    </w:rPr>
  </w:style>
  <w:style w:type="character" w:styleId="ListLabel257" w:customStyle="1">
    <w:name w:val="ListLabel 257"/>
    <w:qFormat/>
    <w:rsid w:val="00a248de"/>
    <w:rPr>
      <w:rFonts w:cs="Wingdings"/>
    </w:rPr>
  </w:style>
  <w:style w:type="character" w:styleId="ListLabel258" w:customStyle="1">
    <w:name w:val="ListLabel 258"/>
    <w:qFormat/>
    <w:rsid w:val="00a248de"/>
    <w:rPr>
      <w:rFonts w:cs="Symbol"/>
    </w:rPr>
  </w:style>
  <w:style w:type="character" w:styleId="ListLabel259" w:customStyle="1">
    <w:name w:val="ListLabel 259"/>
    <w:qFormat/>
    <w:rsid w:val="00a248de"/>
    <w:rPr>
      <w:rFonts w:cs="Courier New"/>
    </w:rPr>
  </w:style>
  <w:style w:type="character" w:styleId="ListLabel260" w:customStyle="1">
    <w:name w:val="ListLabel 260"/>
    <w:qFormat/>
    <w:rsid w:val="00a248de"/>
    <w:rPr>
      <w:rFonts w:cs="Wingdings"/>
    </w:rPr>
  </w:style>
  <w:style w:type="character" w:styleId="ListLabel261" w:customStyle="1">
    <w:name w:val="ListLabel 261"/>
    <w:qFormat/>
    <w:rsid w:val="00a248de"/>
    <w:rPr>
      <w:rFonts w:cs="Symbol"/>
    </w:rPr>
  </w:style>
  <w:style w:type="character" w:styleId="ListLabel262" w:customStyle="1">
    <w:name w:val="ListLabel 262"/>
    <w:qFormat/>
    <w:rsid w:val="00a248de"/>
    <w:rPr>
      <w:rFonts w:cs="Courier New"/>
    </w:rPr>
  </w:style>
  <w:style w:type="character" w:styleId="ListLabel263" w:customStyle="1">
    <w:name w:val="ListLabel 263"/>
    <w:qFormat/>
    <w:rsid w:val="00a248de"/>
    <w:rPr>
      <w:rFonts w:cs="Wingdings"/>
    </w:rPr>
  </w:style>
  <w:style w:type="character" w:styleId="ListLabel264" w:customStyle="1">
    <w:name w:val="ListLabel 264"/>
    <w:qFormat/>
    <w:rsid w:val="00a248de"/>
    <w:rPr>
      <w:rFonts w:cs="Symbol"/>
    </w:rPr>
  </w:style>
  <w:style w:type="character" w:styleId="ListLabel265" w:customStyle="1">
    <w:name w:val="ListLabel 265"/>
    <w:qFormat/>
    <w:rsid w:val="00a248de"/>
    <w:rPr>
      <w:rFonts w:cs="Courier New"/>
    </w:rPr>
  </w:style>
  <w:style w:type="character" w:styleId="ListLabel266" w:customStyle="1">
    <w:name w:val="ListLabel 266"/>
    <w:qFormat/>
    <w:rsid w:val="00a248de"/>
    <w:rPr>
      <w:rFonts w:cs="Wingdings"/>
    </w:rPr>
  </w:style>
  <w:style w:type="character" w:styleId="ListLabel267" w:customStyle="1">
    <w:name w:val="ListLabel 267"/>
    <w:qFormat/>
    <w:rsid w:val="00a248de"/>
    <w:rPr>
      <w:rFonts w:cs="Symbol"/>
    </w:rPr>
  </w:style>
  <w:style w:type="character" w:styleId="ListLabel268" w:customStyle="1">
    <w:name w:val="ListLabel 268"/>
    <w:qFormat/>
    <w:rsid w:val="00a248de"/>
    <w:rPr>
      <w:rFonts w:cs="Courier New"/>
    </w:rPr>
  </w:style>
  <w:style w:type="character" w:styleId="ListLabel269" w:customStyle="1">
    <w:name w:val="ListLabel 269"/>
    <w:qFormat/>
    <w:rsid w:val="00a248de"/>
    <w:rPr>
      <w:rFonts w:cs="Wingdings"/>
    </w:rPr>
  </w:style>
  <w:style w:type="character" w:styleId="ListLabel270" w:customStyle="1">
    <w:name w:val="ListLabel 270"/>
    <w:qFormat/>
    <w:rsid w:val="00a248de"/>
    <w:rPr>
      <w:rFonts w:cs="Symbol"/>
    </w:rPr>
  </w:style>
  <w:style w:type="character" w:styleId="ListLabel271" w:customStyle="1">
    <w:name w:val="ListLabel 271"/>
    <w:qFormat/>
    <w:rsid w:val="00a248de"/>
    <w:rPr>
      <w:rFonts w:cs="Courier New"/>
    </w:rPr>
  </w:style>
  <w:style w:type="character" w:styleId="ListLabel272" w:customStyle="1">
    <w:name w:val="ListLabel 272"/>
    <w:qFormat/>
    <w:rsid w:val="00a248de"/>
    <w:rPr>
      <w:rFonts w:cs="Wingdings"/>
    </w:rPr>
  </w:style>
  <w:style w:type="character" w:styleId="ListLabel273" w:customStyle="1">
    <w:name w:val="ListLabel 273"/>
    <w:qFormat/>
    <w:rsid w:val="00a248de"/>
    <w:rPr>
      <w:rFonts w:cs="Arial"/>
    </w:rPr>
  </w:style>
  <w:style w:type="character" w:styleId="ListLabel274" w:customStyle="1">
    <w:name w:val="ListLabel 274"/>
    <w:qFormat/>
    <w:rsid w:val="00a248de"/>
    <w:rPr>
      <w:rFonts w:cs="Courier New"/>
    </w:rPr>
  </w:style>
  <w:style w:type="character" w:styleId="ListLabel275" w:customStyle="1">
    <w:name w:val="ListLabel 275"/>
    <w:qFormat/>
    <w:rsid w:val="00a248de"/>
    <w:rPr>
      <w:rFonts w:cs="Wingdings"/>
    </w:rPr>
  </w:style>
  <w:style w:type="character" w:styleId="ListLabel276" w:customStyle="1">
    <w:name w:val="ListLabel 276"/>
    <w:qFormat/>
    <w:rsid w:val="00a248de"/>
    <w:rPr>
      <w:rFonts w:cs="Symbol"/>
    </w:rPr>
  </w:style>
  <w:style w:type="character" w:styleId="ListLabel277" w:customStyle="1">
    <w:name w:val="ListLabel 277"/>
    <w:qFormat/>
    <w:rsid w:val="00a248de"/>
    <w:rPr>
      <w:rFonts w:cs="Courier New"/>
    </w:rPr>
  </w:style>
  <w:style w:type="character" w:styleId="ListLabel278" w:customStyle="1">
    <w:name w:val="ListLabel 278"/>
    <w:qFormat/>
    <w:rsid w:val="00a248de"/>
    <w:rPr>
      <w:rFonts w:cs="Wingdings"/>
    </w:rPr>
  </w:style>
  <w:style w:type="character" w:styleId="ListLabel279" w:customStyle="1">
    <w:name w:val="ListLabel 279"/>
    <w:qFormat/>
    <w:rsid w:val="00a248de"/>
    <w:rPr>
      <w:rFonts w:cs="Symbol"/>
    </w:rPr>
  </w:style>
  <w:style w:type="character" w:styleId="ListLabel280" w:customStyle="1">
    <w:name w:val="ListLabel 280"/>
    <w:qFormat/>
    <w:rsid w:val="00a248de"/>
    <w:rPr>
      <w:rFonts w:cs="Courier New"/>
    </w:rPr>
  </w:style>
  <w:style w:type="character" w:styleId="ListLabel281" w:customStyle="1">
    <w:name w:val="ListLabel 281"/>
    <w:qFormat/>
    <w:rsid w:val="00a248de"/>
    <w:rPr>
      <w:rFonts w:cs="Wingdings"/>
    </w:rPr>
  </w:style>
  <w:style w:type="character" w:styleId="ListLabel282" w:customStyle="1">
    <w:name w:val="ListLabel 282"/>
    <w:qFormat/>
    <w:rsid w:val="00a248de"/>
    <w:rPr>
      <w:rFonts w:cs="Courier New"/>
    </w:rPr>
  </w:style>
  <w:style w:type="character" w:styleId="ListLabel283" w:customStyle="1">
    <w:name w:val="ListLabel 283"/>
    <w:qFormat/>
    <w:rsid w:val="00a248de"/>
    <w:rPr>
      <w:rFonts w:cs="Wingdings"/>
    </w:rPr>
  </w:style>
  <w:style w:type="character" w:styleId="ListLabel284" w:customStyle="1">
    <w:name w:val="ListLabel 284"/>
    <w:qFormat/>
    <w:rsid w:val="00a248de"/>
    <w:rPr>
      <w:rFonts w:cs="Symbol"/>
    </w:rPr>
  </w:style>
  <w:style w:type="character" w:styleId="ListLabel285" w:customStyle="1">
    <w:name w:val="ListLabel 285"/>
    <w:qFormat/>
    <w:rsid w:val="00a248de"/>
    <w:rPr>
      <w:rFonts w:cs="Courier New"/>
    </w:rPr>
  </w:style>
  <w:style w:type="character" w:styleId="ListLabel286" w:customStyle="1">
    <w:name w:val="ListLabel 286"/>
    <w:qFormat/>
    <w:rsid w:val="00a248de"/>
    <w:rPr>
      <w:rFonts w:cs="Wingdings"/>
    </w:rPr>
  </w:style>
  <w:style w:type="character" w:styleId="ListLabel287" w:customStyle="1">
    <w:name w:val="ListLabel 287"/>
    <w:qFormat/>
    <w:rsid w:val="00a248de"/>
    <w:rPr>
      <w:rFonts w:cs="Symbol"/>
    </w:rPr>
  </w:style>
  <w:style w:type="character" w:styleId="ListLabel288" w:customStyle="1">
    <w:name w:val="ListLabel 288"/>
    <w:qFormat/>
    <w:rsid w:val="00a248de"/>
    <w:rPr>
      <w:rFonts w:cs="Courier New"/>
    </w:rPr>
  </w:style>
  <w:style w:type="character" w:styleId="ListLabel289" w:customStyle="1">
    <w:name w:val="ListLabel 289"/>
    <w:qFormat/>
    <w:rsid w:val="00a248de"/>
    <w:rPr>
      <w:rFonts w:cs="Wingdings"/>
    </w:rPr>
  </w:style>
  <w:style w:type="character" w:styleId="ListLabel290" w:customStyle="1">
    <w:name w:val="ListLabel 290"/>
    <w:qFormat/>
    <w:rsid w:val="00a248de"/>
    <w:rPr>
      <w:rFonts w:cs="Arial"/>
    </w:rPr>
  </w:style>
  <w:style w:type="character" w:styleId="ListLabel291" w:customStyle="1">
    <w:name w:val="ListLabel 291"/>
    <w:qFormat/>
    <w:rsid w:val="00a248de"/>
    <w:rPr>
      <w:rFonts w:cs="Courier New"/>
    </w:rPr>
  </w:style>
  <w:style w:type="character" w:styleId="ListLabel292" w:customStyle="1">
    <w:name w:val="ListLabel 292"/>
    <w:qFormat/>
    <w:rsid w:val="00a248de"/>
    <w:rPr>
      <w:rFonts w:cs="Wingdings"/>
    </w:rPr>
  </w:style>
  <w:style w:type="character" w:styleId="ListLabel293" w:customStyle="1">
    <w:name w:val="ListLabel 293"/>
    <w:qFormat/>
    <w:rsid w:val="00a248de"/>
    <w:rPr>
      <w:rFonts w:cs="Symbol"/>
    </w:rPr>
  </w:style>
  <w:style w:type="character" w:styleId="ListLabel294" w:customStyle="1">
    <w:name w:val="ListLabel 294"/>
    <w:qFormat/>
    <w:rsid w:val="00a248de"/>
    <w:rPr>
      <w:rFonts w:cs="Courier New"/>
    </w:rPr>
  </w:style>
  <w:style w:type="character" w:styleId="ListLabel295" w:customStyle="1">
    <w:name w:val="ListLabel 295"/>
    <w:qFormat/>
    <w:rsid w:val="00a248de"/>
    <w:rPr>
      <w:rFonts w:cs="Wingdings"/>
    </w:rPr>
  </w:style>
  <w:style w:type="character" w:styleId="ListLabel296" w:customStyle="1">
    <w:name w:val="ListLabel 296"/>
    <w:qFormat/>
    <w:rsid w:val="00a248de"/>
    <w:rPr>
      <w:rFonts w:cs="Symbol"/>
    </w:rPr>
  </w:style>
  <w:style w:type="character" w:styleId="ListLabel297" w:customStyle="1">
    <w:name w:val="ListLabel 297"/>
    <w:qFormat/>
    <w:rsid w:val="00a248de"/>
    <w:rPr>
      <w:rFonts w:cs="Courier New"/>
    </w:rPr>
  </w:style>
  <w:style w:type="character" w:styleId="ListLabel298" w:customStyle="1">
    <w:name w:val="ListLabel 298"/>
    <w:qFormat/>
    <w:rsid w:val="00a248de"/>
    <w:rPr>
      <w:rFonts w:cs="Wingdings"/>
    </w:rPr>
  </w:style>
  <w:style w:type="character" w:styleId="ListLabel299" w:customStyle="1">
    <w:name w:val="ListLabel 299"/>
    <w:qFormat/>
    <w:rsid w:val="00a248de"/>
    <w:rPr>
      <w:rFonts w:cs="Symbol"/>
    </w:rPr>
  </w:style>
  <w:style w:type="character" w:styleId="ListLabel300" w:customStyle="1">
    <w:name w:val="ListLabel 300"/>
    <w:qFormat/>
    <w:rsid w:val="00a248de"/>
    <w:rPr>
      <w:rFonts w:cs="Courier New"/>
    </w:rPr>
  </w:style>
  <w:style w:type="character" w:styleId="ListLabel301" w:customStyle="1">
    <w:name w:val="ListLabel 301"/>
    <w:qFormat/>
    <w:rsid w:val="00a248de"/>
    <w:rPr>
      <w:rFonts w:cs="Wingdings"/>
    </w:rPr>
  </w:style>
  <w:style w:type="character" w:styleId="ListLabel302" w:customStyle="1">
    <w:name w:val="ListLabel 302"/>
    <w:qFormat/>
    <w:rsid w:val="00a248de"/>
    <w:rPr>
      <w:rFonts w:cs="Symbol"/>
    </w:rPr>
  </w:style>
  <w:style w:type="character" w:styleId="ListLabel303" w:customStyle="1">
    <w:name w:val="ListLabel 303"/>
    <w:qFormat/>
    <w:rsid w:val="00a248de"/>
    <w:rPr>
      <w:rFonts w:cs="Courier New"/>
    </w:rPr>
  </w:style>
  <w:style w:type="character" w:styleId="ListLabel304" w:customStyle="1">
    <w:name w:val="ListLabel 304"/>
    <w:qFormat/>
    <w:rsid w:val="00a248de"/>
    <w:rPr>
      <w:rFonts w:cs="Wingdings"/>
    </w:rPr>
  </w:style>
  <w:style w:type="character" w:styleId="ListLabel305" w:customStyle="1">
    <w:name w:val="ListLabel 305"/>
    <w:qFormat/>
    <w:rsid w:val="00a248de"/>
    <w:rPr>
      <w:rFonts w:cs="Symbol"/>
    </w:rPr>
  </w:style>
  <w:style w:type="character" w:styleId="ListLabel306" w:customStyle="1">
    <w:name w:val="ListLabel 306"/>
    <w:qFormat/>
    <w:rsid w:val="00a248de"/>
    <w:rPr>
      <w:rFonts w:cs="Courier New"/>
    </w:rPr>
  </w:style>
  <w:style w:type="character" w:styleId="ListLabel307" w:customStyle="1">
    <w:name w:val="ListLabel 307"/>
    <w:qFormat/>
    <w:rsid w:val="00a248de"/>
    <w:rPr>
      <w:rFonts w:cs="Wingdings"/>
    </w:rPr>
  </w:style>
  <w:style w:type="character" w:styleId="ListLabel308" w:customStyle="1">
    <w:name w:val="ListLabel 308"/>
    <w:qFormat/>
    <w:rsid w:val="00a248de"/>
    <w:rPr>
      <w:rFonts w:cs="Symbol"/>
    </w:rPr>
  </w:style>
  <w:style w:type="character" w:styleId="ListLabel309" w:customStyle="1">
    <w:name w:val="ListLabel 309"/>
    <w:qFormat/>
    <w:rsid w:val="00a248de"/>
    <w:rPr>
      <w:rFonts w:cs="Courier New"/>
    </w:rPr>
  </w:style>
  <w:style w:type="character" w:styleId="ListLabel310" w:customStyle="1">
    <w:name w:val="ListLabel 310"/>
    <w:qFormat/>
    <w:rsid w:val="00a248de"/>
    <w:rPr>
      <w:rFonts w:cs="Wingdings"/>
    </w:rPr>
  </w:style>
  <w:style w:type="character" w:styleId="ListLabel311" w:customStyle="1">
    <w:name w:val="ListLabel 311"/>
    <w:qFormat/>
    <w:rsid w:val="00a248de"/>
    <w:rPr>
      <w:rFonts w:cs="Symbol"/>
    </w:rPr>
  </w:style>
  <w:style w:type="character" w:styleId="ListLabel312" w:customStyle="1">
    <w:name w:val="ListLabel 312"/>
    <w:qFormat/>
    <w:rsid w:val="00a248de"/>
    <w:rPr>
      <w:rFonts w:cs="Courier New"/>
    </w:rPr>
  </w:style>
  <w:style w:type="character" w:styleId="ListLabel313" w:customStyle="1">
    <w:name w:val="ListLabel 313"/>
    <w:qFormat/>
    <w:rsid w:val="00a248de"/>
    <w:rPr>
      <w:rFonts w:cs="Wingdings"/>
    </w:rPr>
  </w:style>
  <w:style w:type="character" w:styleId="ListLabel314" w:customStyle="1">
    <w:name w:val="ListLabel 314"/>
    <w:qFormat/>
    <w:rsid w:val="00a248de"/>
    <w:rPr>
      <w:rFonts w:cs="Symbol"/>
    </w:rPr>
  </w:style>
  <w:style w:type="character" w:styleId="ListLabel315" w:customStyle="1">
    <w:name w:val="ListLabel 315"/>
    <w:qFormat/>
    <w:rsid w:val="00a248de"/>
    <w:rPr>
      <w:rFonts w:cs="Courier New"/>
    </w:rPr>
  </w:style>
  <w:style w:type="character" w:styleId="ListLabel316" w:customStyle="1">
    <w:name w:val="ListLabel 316"/>
    <w:qFormat/>
    <w:rsid w:val="00a248de"/>
    <w:rPr>
      <w:rFonts w:cs="Wingdings"/>
    </w:rPr>
  </w:style>
  <w:style w:type="character" w:styleId="ListLabel317" w:customStyle="1">
    <w:name w:val="ListLabel 317"/>
    <w:qFormat/>
    <w:rsid w:val="00a248de"/>
    <w:rPr>
      <w:rFonts w:cs="Symbol"/>
    </w:rPr>
  </w:style>
  <w:style w:type="character" w:styleId="ListLabel318" w:customStyle="1">
    <w:name w:val="ListLabel 318"/>
    <w:qFormat/>
    <w:rsid w:val="00a248de"/>
    <w:rPr>
      <w:rFonts w:cs="Courier New"/>
    </w:rPr>
  </w:style>
  <w:style w:type="character" w:styleId="ListLabel319" w:customStyle="1">
    <w:name w:val="ListLabel 319"/>
    <w:qFormat/>
    <w:rsid w:val="00a248de"/>
    <w:rPr>
      <w:rFonts w:cs="Wingdings"/>
    </w:rPr>
  </w:style>
  <w:style w:type="character" w:styleId="ListLabel320" w:customStyle="1">
    <w:name w:val="ListLabel 320"/>
    <w:qFormat/>
    <w:rsid w:val="00a248de"/>
    <w:rPr>
      <w:rFonts w:cs="Symbol"/>
    </w:rPr>
  </w:style>
  <w:style w:type="character" w:styleId="ListLabel321" w:customStyle="1">
    <w:name w:val="ListLabel 321"/>
    <w:qFormat/>
    <w:rsid w:val="00a248de"/>
    <w:rPr>
      <w:rFonts w:cs="Courier New"/>
    </w:rPr>
  </w:style>
  <w:style w:type="character" w:styleId="ListLabel322" w:customStyle="1">
    <w:name w:val="ListLabel 322"/>
    <w:qFormat/>
    <w:rsid w:val="00a248de"/>
    <w:rPr>
      <w:rFonts w:cs="Wingdings"/>
    </w:rPr>
  </w:style>
  <w:style w:type="character" w:styleId="ListLabel323" w:customStyle="1">
    <w:name w:val="ListLabel 323"/>
    <w:qFormat/>
    <w:rsid w:val="00a248de"/>
    <w:rPr>
      <w:rFonts w:cs="Symbol"/>
    </w:rPr>
  </w:style>
  <w:style w:type="character" w:styleId="ListLabel324" w:customStyle="1">
    <w:name w:val="ListLabel 324"/>
    <w:qFormat/>
    <w:rsid w:val="00a248de"/>
    <w:rPr>
      <w:rFonts w:cs="Courier New"/>
    </w:rPr>
  </w:style>
  <w:style w:type="character" w:styleId="ListLabel325" w:customStyle="1">
    <w:name w:val="ListLabel 325"/>
    <w:qFormat/>
    <w:rsid w:val="00a248de"/>
    <w:rPr>
      <w:rFonts w:cs="Wingdings"/>
    </w:rPr>
  </w:style>
  <w:style w:type="character" w:styleId="ListLabel326" w:customStyle="1">
    <w:name w:val="ListLabel 326"/>
    <w:qFormat/>
    <w:rsid w:val="00a248de"/>
    <w:rPr>
      <w:rFonts w:cs="Arial"/>
      <w:szCs w:val="22"/>
    </w:rPr>
  </w:style>
  <w:style w:type="character" w:styleId="ListLabel327" w:customStyle="1">
    <w:name w:val="ListLabel 327"/>
    <w:qFormat/>
    <w:rsid w:val="00a248de"/>
    <w:rPr>
      <w:rFonts w:cs="Courier New"/>
    </w:rPr>
  </w:style>
  <w:style w:type="character" w:styleId="ListLabel328" w:customStyle="1">
    <w:name w:val="ListLabel 328"/>
    <w:qFormat/>
    <w:rsid w:val="00a248de"/>
    <w:rPr>
      <w:rFonts w:cs="Wingdings"/>
    </w:rPr>
  </w:style>
  <w:style w:type="character" w:styleId="ListLabel329" w:customStyle="1">
    <w:name w:val="ListLabel 329"/>
    <w:qFormat/>
    <w:rsid w:val="00a248de"/>
    <w:rPr>
      <w:rFonts w:cs="Symbol"/>
    </w:rPr>
  </w:style>
  <w:style w:type="character" w:styleId="ListLabel330" w:customStyle="1">
    <w:name w:val="ListLabel 330"/>
    <w:qFormat/>
    <w:rsid w:val="00a248de"/>
    <w:rPr>
      <w:rFonts w:cs="Courier New"/>
    </w:rPr>
  </w:style>
  <w:style w:type="character" w:styleId="ListLabel331" w:customStyle="1">
    <w:name w:val="ListLabel 331"/>
    <w:qFormat/>
    <w:rsid w:val="00a248de"/>
    <w:rPr>
      <w:rFonts w:cs="Wingdings"/>
    </w:rPr>
  </w:style>
  <w:style w:type="character" w:styleId="ListLabel332" w:customStyle="1">
    <w:name w:val="ListLabel 332"/>
    <w:qFormat/>
    <w:rsid w:val="00a248de"/>
    <w:rPr>
      <w:rFonts w:cs="Symbol"/>
    </w:rPr>
  </w:style>
  <w:style w:type="character" w:styleId="ListLabel333" w:customStyle="1">
    <w:name w:val="ListLabel 333"/>
    <w:qFormat/>
    <w:rsid w:val="00a248de"/>
    <w:rPr>
      <w:rFonts w:cs="Courier New"/>
    </w:rPr>
  </w:style>
  <w:style w:type="character" w:styleId="ListLabel334" w:customStyle="1">
    <w:name w:val="ListLabel 334"/>
    <w:qFormat/>
    <w:rsid w:val="00a248de"/>
    <w:rPr>
      <w:rFonts w:cs="Wingdings"/>
    </w:rPr>
  </w:style>
  <w:style w:type="character" w:styleId="ListLabel335" w:customStyle="1">
    <w:name w:val="ListLabel 335"/>
    <w:qFormat/>
    <w:rsid w:val="00a248de"/>
    <w:rPr>
      <w:rFonts w:cs="Wingdings"/>
      <w:szCs w:val="22"/>
    </w:rPr>
  </w:style>
  <w:style w:type="character" w:styleId="ListLabel336" w:customStyle="1">
    <w:name w:val="ListLabel 336"/>
    <w:qFormat/>
    <w:rsid w:val="00a248de"/>
    <w:rPr>
      <w:rFonts w:cs="Courier New"/>
    </w:rPr>
  </w:style>
  <w:style w:type="character" w:styleId="ListLabel337" w:customStyle="1">
    <w:name w:val="ListLabel 337"/>
    <w:qFormat/>
    <w:rsid w:val="00a248de"/>
    <w:rPr>
      <w:rFonts w:cs="Wingdings"/>
    </w:rPr>
  </w:style>
  <w:style w:type="character" w:styleId="ListLabel338" w:customStyle="1">
    <w:name w:val="ListLabel 338"/>
    <w:qFormat/>
    <w:rsid w:val="00a248de"/>
    <w:rPr>
      <w:rFonts w:cs="Symbol"/>
    </w:rPr>
  </w:style>
  <w:style w:type="character" w:styleId="ListLabel339" w:customStyle="1">
    <w:name w:val="ListLabel 339"/>
    <w:qFormat/>
    <w:rsid w:val="00a248de"/>
    <w:rPr>
      <w:rFonts w:cs="Courier New"/>
    </w:rPr>
  </w:style>
  <w:style w:type="character" w:styleId="ListLabel340" w:customStyle="1">
    <w:name w:val="ListLabel 340"/>
    <w:qFormat/>
    <w:rsid w:val="00a248de"/>
    <w:rPr>
      <w:rFonts w:cs="Wingdings"/>
    </w:rPr>
  </w:style>
  <w:style w:type="character" w:styleId="ListLabel341" w:customStyle="1">
    <w:name w:val="ListLabel 341"/>
    <w:qFormat/>
    <w:rsid w:val="00a248de"/>
    <w:rPr>
      <w:rFonts w:cs="Symbol"/>
    </w:rPr>
  </w:style>
  <w:style w:type="character" w:styleId="ListLabel342" w:customStyle="1">
    <w:name w:val="ListLabel 342"/>
    <w:qFormat/>
    <w:rsid w:val="00a248de"/>
    <w:rPr>
      <w:rFonts w:cs="Courier New"/>
    </w:rPr>
  </w:style>
  <w:style w:type="character" w:styleId="ListLabel343" w:customStyle="1">
    <w:name w:val="ListLabel 343"/>
    <w:qFormat/>
    <w:rsid w:val="00a248de"/>
    <w:rPr>
      <w:rFonts w:cs="Wingdings"/>
    </w:rPr>
  </w:style>
  <w:style w:type="character" w:styleId="ListLabel344" w:customStyle="1">
    <w:name w:val="ListLabel 344"/>
    <w:qFormat/>
    <w:rsid w:val="00a248de"/>
    <w:rPr>
      <w:rFonts w:cs="Wingdings"/>
    </w:rPr>
  </w:style>
  <w:style w:type="character" w:styleId="ListLabel345" w:customStyle="1">
    <w:name w:val="ListLabel 345"/>
    <w:qFormat/>
    <w:rsid w:val="00a248de"/>
    <w:rPr>
      <w:rFonts w:cs="Courier New"/>
    </w:rPr>
  </w:style>
  <w:style w:type="character" w:styleId="ListLabel346" w:customStyle="1">
    <w:name w:val="ListLabel 346"/>
    <w:qFormat/>
    <w:rsid w:val="00a248de"/>
    <w:rPr>
      <w:rFonts w:cs="Wingdings"/>
    </w:rPr>
  </w:style>
  <w:style w:type="character" w:styleId="ListLabel347" w:customStyle="1">
    <w:name w:val="ListLabel 347"/>
    <w:qFormat/>
    <w:rsid w:val="00a248de"/>
    <w:rPr>
      <w:rFonts w:cs="Symbol"/>
    </w:rPr>
  </w:style>
  <w:style w:type="character" w:styleId="ListLabel348" w:customStyle="1">
    <w:name w:val="ListLabel 348"/>
    <w:qFormat/>
    <w:rsid w:val="00a248de"/>
    <w:rPr>
      <w:rFonts w:cs="Courier New"/>
    </w:rPr>
  </w:style>
  <w:style w:type="character" w:styleId="ListLabel349" w:customStyle="1">
    <w:name w:val="ListLabel 349"/>
    <w:qFormat/>
    <w:rsid w:val="00a248de"/>
    <w:rPr>
      <w:rFonts w:cs="Wingdings"/>
    </w:rPr>
  </w:style>
  <w:style w:type="character" w:styleId="ListLabel350" w:customStyle="1">
    <w:name w:val="ListLabel 350"/>
    <w:qFormat/>
    <w:rsid w:val="00a248de"/>
    <w:rPr>
      <w:rFonts w:cs="Symbol"/>
    </w:rPr>
  </w:style>
  <w:style w:type="character" w:styleId="ListLabel351" w:customStyle="1">
    <w:name w:val="ListLabel 351"/>
    <w:qFormat/>
    <w:rsid w:val="00a248de"/>
    <w:rPr>
      <w:rFonts w:cs="Courier New"/>
    </w:rPr>
  </w:style>
  <w:style w:type="character" w:styleId="ListLabel352" w:customStyle="1">
    <w:name w:val="ListLabel 352"/>
    <w:qFormat/>
    <w:rsid w:val="00a248de"/>
    <w:rPr>
      <w:rFonts w:cs="Wingdings"/>
    </w:rPr>
  </w:style>
  <w:style w:type="character" w:styleId="ListLabel353" w:customStyle="1">
    <w:name w:val="ListLabel 353"/>
    <w:qFormat/>
    <w:rsid w:val="00a248de"/>
    <w:rPr>
      <w:rFonts w:cs="Wingdings"/>
    </w:rPr>
  </w:style>
  <w:style w:type="character" w:styleId="ListLabel354" w:customStyle="1">
    <w:name w:val="ListLabel 354"/>
    <w:qFormat/>
    <w:rsid w:val="00a248de"/>
    <w:rPr>
      <w:rFonts w:cs="Courier New"/>
    </w:rPr>
  </w:style>
  <w:style w:type="character" w:styleId="ListLabel355" w:customStyle="1">
    <w:name w:val="ListLabel 355"/>
    <w:qFormat/>
    <w:rsid w:val="00a248de"/>
    <w:rPr>
      <w:rFonts w:cs="Wingdings"/>
    </w:rPr>
  </w:style>
  <w:style w:type="character" w:styleId="ListLabel356" w:customStyle="1">
    <w:name w:val="ListLabel 356"/>
    <w:qFormat/>
    <w:rsid w:val="00a248de"/>
    <w:rPr>
      <w:rFonts w:cs="Symbol"/>
    </w:rPr>
  </w:style>
  <w:style w:type="character" w:styleId="ListLabel357" w:customStyle="1">
    <w:name w:val="ListLabel 357"/>
    <w:qFormat/>
    <w:rsid w:val="00a248de"/>
    <w:rPr>
      <w:rFonts w:cs="Courier New"/>
    </w:rPr>
  </w:style>
  <w:style w:type="character" w:styleId="ListLabel358" w:customStyle="1">
    <w:name w:val="ListLabel 358"/>
    <w:qFormat/>
    <w:rsid w:val="00a248de"/>
    <w:rPr>
      <w:rFonts w:cs="Wingdings"/>
    </w:rPr>
  </w:style>
  <w:style w:type="character" w:styleId="ListLabel359" w:customStyle="1">
    <w:name w:val="ListLabel 359"/>
    <w:qFormat/>
    <w:rsid w:val="00a248de"/>
    <w:rPr>
      <w:rFonts w:cs="Symbol"/>
    </w:rPr>
  </w:style>
  <w:style w:type="character" w:styleId="ListLabel360" w:customStyle="1">
    <w:name w:val="ListLabel 360"/>
    <w:qFormat/>
    <w:rsid w:val="00a248de"/>
    <w:rPr>
      <w:rFonts w:cs="Courier New"/>
    </w:rPr>
  </w:style>
  <w:style w:type="character" w:styleId="ListLabel361" w:customStyle="1">
    <w:name w:val="ListLabel 361"/>
    <w:qFormat/>
    <w:rsid w:val="00a248de"/>
    <w:rPr>
      <w:rFonts w:cs="Wingdings"/>
    </w:rPr>
  </w:style>
  <w:style w:type="character" w:styleId="ListLabel362" w:customStyle="1">
    <w:name w:val="ListLabel 362"/>
    <w:qFormat/>
    <w:rsid w:val="00a248de"/>
    <w:rPr>
      <w:rFonts w:cs="Symbol"/>
    </w:rPr>
  </w:style>
  <w:style w:type="character" w:styleId="ListLabel363" w:customStyle="1">
    <w:name w:val="ListLabel 363"/>
    <w:qFormat/>
    <w:rsid w:val="00a248de"/>
    <w:rPr>
      <w:rFonts w:cs="Courier New"/>
    </w:rPr>
  </w:style>
  <w:style w:type="character" w:styleId="ListLabel364" w:customStyle="1">
    <w:name w:val="ListLabel 364"/>
    <w:qFormat/>
    <w:rsid w:val="00a248de"/>
    <w:rPr>
      <w:rFonts w:cs="Wingdings"/>
    </w:rPr>
  </w:style>
  <w:style w:type="character" w:styleId="ListLabel365" w:customStyle="1">
    <w:name w:val="ListLabel 365"/>
    <w:qFormat/>
    <w:rsid w:val="00a248de"/>
    <w:rPr>
      <w:rFonts w:cs="Symbol"/>
    </w:rPr>
  </w:style>
  <w:style w:type="character" w:styleId="ListLabel366" w:customStyle="1">
    <w:name w:val="ListLabel 366"/>
    <w:qFormat/>
    <w:rsid w:val="00a248de"/>
    <w:rPr>
      <w:rFonts w:cs="Courier New"/>
    </w:rPr>
  </w:style>
  <w:style w:type="character" w:styleId="ListLabel367" w:customStyle="1">
    <w:name w:val="ListLabel 367"/>
    <w:qFormat/>
    <w:rsid w:val="00a248de"/>
    <w:rPr>
      <w:rFonts w:cs="Wingdings"/>
    </w:rPr>
  </w:style>
  <w:style w:type="character" w:styleId="ListLabel368" w:customStyle="1">
    <w:name w:val="ListLabel 368"/>
    <w:qFormat/>
    <w:rsid w:val="00a248de"/>
    <w:rPr>
      <w:rFonts w:cs="Symbol"/>
    </w:rPr>
  </w:style>
  <w:style w:type="character" w:styleId="ListLabel369" w:customStyle="1">
    <w:name w:val="ListLabel 369"/>
    <w:qFormat/>
    <w:rsid w:val="00a248de"/>
    <w:rPr>
      <w:rFonts w:cs="Courier New"/>
    </w:rPr>
  </w:style>
  <w:style w:type="character" w:styleId="ListLabel370" w:customStyle="1">
    <w:name w:val="ListLabel 370"/>
    <w:qFormat/>
    <w:rsid w:val="00a248de"/>
    <w:rPr>
      <w:rFonts w:cs="Wingdings"/>
    </w:rPr>
  </w:style>
  <w:style w:type="character" w:styleId="ListLabel371" w:customStyle="1">
    <w:name w:val="ListLabel 371"/>
    <w:qFormat/>
    <w:rsid w:val="00a248de"/>
    <w:rPr>
      <w:rFonts w:cs="Symbol"/>
    </w:rPr>
  </w:style>
  <w:style w:type="character" w:styleId="ListLabel372" w:customStyle="1">
    <w:name w:val="ListLabel 372"/>
    <w:qFormat/>
    <w:rsid w:val="00a248de"/>
    <w:rPr>
      <w:rFonts w:cs="Courier New"/>
    </w:rPr>
  </w:style>
  <w:style w:type="character" w:styleId="ListLabel373" w:customStyle="1">
    <w:name w:val="ListLabel 373"/>
    <w:qFormat/>
    <w:rsid w:val="00a248de"/>
    <w:rPr>
      <w:rFonts w:cs="Wingdings"/>
    </w:rPr>
  </w:style>
  <w:style w:type="character" w:styleId="ListLabel374" w:customStyle="1">
    <w:name w:val="ListLabel 374"/>
    <w:qFormat/>
    <w:rsid w:val="00a248de"/>
    <w:rPr>
      <w:rFonts w:cs="Symbol"/>
    </w:rPr>
  </w:style>
  <w:style w:type="character" w:styleId="ListLabel375" w:customStyle="1">
    <w:name w:val="ListLabel 375"/>
    <w:qFormat/>
    <w:rsid w:val="00a248de"/>
    <w:rPr>
      <w:rFonts w:cs="Courier New"/>
    </w:rPr>
  </w:style>
  <w:style w:type="character" w:styleId="ListLabel376" w:customStyle="1">
    <w:name w:val="ListLabel 376"/>
    <w:qFormat/>
    <w:rsid w:val="00a248de"/>
    <w:rPr>
      <w:rFonts w:cs="Wingdings"/>
    </w:rPr>
  </w:style>
  <w:style w:type="character" w:styleId="ListLabel377" w:customStyle="1">
    <w:name w:val="ListLabel 377"/>
    <w:qFormat/>
    <w:rsid w:val="00a248de"/>
    <w:rPr>
      <w:rFonts w:cs="Symbol"/>
    </w:rPr>
  </w:style>
  <w:style w:type="character" w:styleId="ListLabel378" w:customStyle="1">
    <w:name w:val="ListLabel 378"/>
    <w:qFormat/>
    <w:rsid w:val="00a248de"/>
    <w:rPr>
      <w:rFonts w:cs="Courier New"/>
    </w:rPr>
  </w:style>
  <w:style w:type="character" w:styleId="ListLabel379" w:customStyle="1">
    <w:name w:val="ListLabel 379"/>
    <w:qFormat/>
    <w:rsid w:val="00a248de"/>
    <w:rPr>
      <w:rFonts w:cs="Wingdings"/>
    </w:rPr>
  </w:style>
  <w:style w:type="character" w:styleId="ListLabel380" w:customStyle="1">
    <w:name w:val="ListLabel 380"/>
    <w:qFormat/>
    <w:rsid w:val="00a248de"/>
    <w:rPr>
      <w:rFonts w:cs="Symbol"/>
    </w:rPr>
  </w:style>
  <w:style w:type="character" w:styleId="ListLabel381" w:customStyle="1">
    <w:name w:val="ListLabel 381"/>
    <w:qFormat/>
    <w:rsid w:val="00a248de"/>
    <w:rPr>
      <w:rFonts w:cs="Courier New"/>
    </w:rPr>
  </w:style>
  <w:style w:type="character" w:styleId="ListLabel382" w:customStyle="1">
    <w:name w:val="ListLabel 382"/>
    <w:qFormat/>
    <w:rsid w:val="00a248de"/>
    <w:rPr>
      <w:rFonts w:cs="Wingdings"/>
    </w:rPr>
  </w:style>
  <w:style w:type="character" w:styleId="ListLabel383" w:customStyle="1">
    <w:name w:val="ListLabel 383"/>
    <w:qFormat/>
    <w:rsid w:val="00a248de"/>
    <w:rPr>
      <w:rFonts w:cs="Symbol"/>
    </w:rPr>
  </w:style>
  <w:style w:type="character" w:styleId="ListLabel384" w:customStyle="1">
    <w:name w:val="ListLabel 384"/>
    <w:qFormat/>
    <w:rsid w:val="00a248de"/>
    <w:rPr>
      <w:rFonts w:cs="Courier New"/>
    </w:rPr>
  </w:style>
  <w:style w:type="character" w:styleId="ListLabel385" w:customStyle="1">
    <w:name w:val="ListLabel 385"/>
    <w:qFormat/>
    <w:rsid w:val="00a248de"/>
    <w:rPr>
      <w:rFonts w:cs="Wingdings"/>
    </w:rPr>
  </w:style>
  <w:style w:type="character" w:styleId="ListLabel386" w:customStyle="1">
    <w:name w:val="ListLabel 386"/>
    <w:qFormat/>
    <w:rsid w:val="00a248de"/>
    <w:rPr>
      <w:rFonts w:cs="Symbol"/>
    </w:rPr>
  </w:style>
  <w:style w:type="character" w:styleId="ListLabel387" w:customStyle="1">
    <w:name w:val="ListLabel 387"/>
    <w:qFormat/>
    <w:rsid w:val="00a248de"/>
    <w:rPr>
      <w:rFonts w:cs="Courier New"/>
    </w:rPr>
  </w:style>
  <w:style w:type="character" w:styleId="ListLabel388" w:customStyle="1">
    <w:name w:val="ListLabel 388"/>
    <w:qFormat/>
    <w:rsid w:val="00a248de"/>
    <w:rPr>
      <w:rFonts w:cs="Wingdings"/>
    </w:rPr>
  </w:style>
  <w:style w:type="character" w:styleId="ListLabel389" w:customStyle="1">
    <w:name w:val="ListLabel 389"/>
    <w:qFormat/>
    <w:rsid w:val="00a248de"/>
    <w:rPr>
      <w:rFonts w:cs="Symbol"/>
    </w:rPr>
  </w:style>
  <w:style w:type="character" w:styleId="ListLabel390" w:customStyle="1">
    <w:name w:val="ListLabel 390"/>
    <w:qFormat/>
    <w:rsid w:val="00a248de"/>
    <w:rPr>
      <w:rFonts w:cs="Courier New"/>
    </w:rPr>
  </w:style>
  <w:style w:type="character" w:styleId="ListLabel391" w:customStyle="1">
    <w:name w:val="ListLabel 391"/>
    <w:qFormat/>
    <w:rsid w:val="00a248de"/>
    <w:rPr>
      <w:rFonts w:cs="Wingdings"/>
    </w:rPr>
  </w:style>
  <w:style w:type="character" w:styleId="ListLabel392" w:customStyle="1">
    <w:name w:val="ListLabel 392"/>
    <w:qFormat/>
    <w:rsid w:val="00a248de"/>
    <w:rPr>
      <w:rFonts w:cs="Symbol"/>
    </w:rPr>
  </w:style>
  <w:style w:type="character" w:styleId="ListLabel393" w:customStyle="1">
    <w:name w:val="ListLabel 393"/>
    <w:qFormat/>
    <w:rsid w:val="00a248de"/>
    <w:rPr>
      <w:rFonts w:cs="Courier New"/>
    </w:rPr>
  </w:style>
  <w:style w:type="character" w:styleId="ListLabel394" w:customStyle="1">
    <w:name w:val="ListLabel 394"/>
    <w:qFormat/>
    <w:rsid w:val="00a248de"/>
    <w:rPr>
      <w:rFonts w:cs="Wingdings"/>
    </w:rPr>
  </w:style>
  <w:style w:type="character" w:styleId="ListLabel395" w:customStyle="1">
    <w:name w:val="ListLabel 395"/>
    <w:qFormat/>
    <w:rsid w:val="00a248de"/>
    <w:rPr>
      <w:rFonts w:cs="Symbol"/>
    </w:rPr>
  </w:style>
  <w:style w:type="character" w:styleId="ListLabel396" w:customStyle="1">
    <w:name w:val="ListLabel 396"/>
    <w:qFormat/>
    <w:rsid w:val="00a248de"/>
    <w:rPr>
      <w:rFonts w:cs="Courier New"/>
    </w:rPr>
  </w:style>
  <w:style w:type="character" w:styleId="ListLabel397" w:customStyle="1">
    <w:name w:val="ListLabel 397"/>
    <w:qFormat/>
    <w:rsid w:val="00a248de"/>
    <w:rPr>
      <w:rFonts w:cs="Wingdings"/>
    </w:rPr>
  </w:style>
  <w:style w:type="character" w:styleId="ListLabel398" w:customStyle="1">
    <w:name w:val="ListLabel 398"/>
    <w:qFormat/>
    <w:rsid w:val="00a248de"/>
    <w:rPr>
      <w:rFonts w:cs="Symbol"/>
    </w:rPr>
  </w:style>
  <w:style w:type="character" w:styleId="ListLabel399" w:customStyle="1">
    <w:name w:val="ListLabel 399"/>
    <w:qFormat/>
    <w:rsid w:val="00a248de"/>
    <w:rPr>
      <w:rFonts w:cs="Courier New"/>
    </w:rPr>
  </w:style>
  <w:style w:type="character" w:styleId="ListLabel400" w:customStyle="1">
    <w:name w:val="ListLabel 400"/>
    <w:qFormat/>
    <w:rsid w:val="00a248de"/>
    <w:rPr>
      <w:rFonts w:cs="Wingdings"/>
    </w:rPr>
  </w:style>
  <w:style w:type="character" w:styleId="ListLabel401" w:customStyle="1">
    <w:name w:val="ListLabel 401"/>
    <w:qFormat/>
    <w:rsid w:val="00a248de"/>
    <w:rPr>
      <w:rFonts w:cs="Symbol"/>
    </w:rPr>
  </w:style>
  <w:style w:type="character" w:styleId="ListLabel402" w:customStyle="1">
    <w:name w:val="ListLabel 402"/>
    <w:qFormat/>
    <w:rsid w:val="00a248de"/>
    <w:rPr>
      <w:rFonts w:cs="Courier New"/>
    </w:rPr>
  </w:style>
  <w:style w:type="character" w:styleId="ListLabel403" w:customStyle="1">
    <w:name w:val="ListLabel 403"/>
    <w:qFormat/>
    <w:rsid w:val="00a248de"/>
    <w:rPr>
      <w:rFonts w:cs="Wingdings"/>
    </w:rPr>
  </w:style>
  <w:style w:type="character" w:styleId="ListLabel404" w:customStyle="1">
    <w:name w:val="ListLabel 404"/>
    <w:qFormat/>
    <w:rsid w:val="00a248de"/>
    <w:rPr>
      <w:rFonts w:cs="Symbol"/>
    </w:rPr>
  </w:style>
  <w:style w:type="character" w:styleId="ListLabel405" w:customStyle="1">
    <w:name w:val="ListLabel 405"/>
    <w:qFormat/>
    <w:rsid w:val="00a248de"/>
    <w:rPr>
      <w:rFonts w:cs="Courier New"/>
    </w:rPr>
  </w:style>
  <w:style w:type="character" w:styleId="ListLabel406" w:customStyle="1">
    <w:name w:val="ListLabel 406"/>
    <w:qFormat/>
    <w:rsid w:val="00a248de"/>
    <w:rPr>
      <w:rFonts w:cs="Wingdings"/>
    </w:rPr>
  </w:style>
  <w:style w:type="character" w:styleId="ListLabel407" w:customStyle="1">
    <w:name w:val="ListLabel 407"/>
    <w:qFormat/>
    <w:rsid w:val="00a248de"/>
    <w:rPr>
      <w:rFonts w:cs="Symbol"/>
      <w:sz w:val="20"/>
    </w:rPr>
  </w:style>
  <w:style w:type="character" w:styleId="ListLabel408" w:customStyle="1">
    <w:name w:val="ListLabel 408"/>
    <w:qFormat/>
    <w:rsid w:val="00a248de"/>
    <w:rPr>
      <w:rFonts w:cs="Courier New"/>
      <w:sz w:val="20"/>
    </w:rPr>
  </w:style>
  <w:style w:type="character" w:styleId="ListLabel409" w:customStyle="1">
    <w:name w:val="ListLabel 409"/>
    <w:qFormat/>
    <w:rsid w:val="00a248de"/>
    <w:rPr>
      <w:rFonts w:cs="Wingdings"/>
      <w:sz w:val="20"/>
    </w:rPr>
  </w:style>
  <w:style w:type="character" w:styleId="ListLabel410" w:customStyle="1">
    <w:name w:val="ListLabel 410"/>
    <w:qFormat/>
    <w:rsid w:val="00a248de"/>
    <w:rPr>
      <w:rFonts w:cs="Wingdings"/>
      <w:sz w:val="20"/>
    </w:rPr>
  </w:style>
  <w:style w:type="character" w:styleId="ListLabel411" w:customStyle="1">
    <w:name w:val="ListLabel 411"/>
    <w:qFormat/>
    <w:rsid w:val="00a248de"/>
    <w:rPr>
      <w:rFonts w:cs="Wingdings"/>
      <w:sz w:val="20"/>
    </w:rPr>
  </w:style>
  <w:style w:type="character" w:styleId="ListLabel412" w:customStyle="1">
    <w:name w:val="ListLabel 412"/>
    <w:qFormat/>
    <w:rsid w:val="00a248de"/>
    <w:rPr>
      <w:rFonts w:cs="Wingdings"/>
      <w:sz w:val="20"/>
    </w:rPr>
  </w:style>
  <w:style w:type="character" w:styleId="ListLabel413" w:customStyle="1">
    <w:name w:val="ListLabel 413"/>
    <w:qFormat/>
    <w:rsid w:val="00a248de"/>
    <w:rPr>
      <w:rFonts w:cs="Wingdings"/>
      <w:sz w:val="20"/>
    </w:rPr>
  </w:style>
  <w:style w:type="character" w:styleId="ListLabel414" w:customStyle="1">
    <w:name w:val="ListLabel 414"/>
    <w:qFormat/>
    <w:rsid w:val="00a248de"/>
    <w:rPr>
      <w:rFonts w:cs="Wingdings"/>
      <w:sz w:val="20"/>
    </w:rPr>
  </w:style>
  <w:style w:type="character" w:styleId="ListLabel415" w:customStyle="1">
    <w:name w:val="ListLabel 415"/>
    <w:qFormat/>
    <w:rsid w:val="00a248de"/>
    <w:rPr>
      <w:rFonts w:cs="Wingdings"/>
      <w:sz w:val="20"/>
    </w:rPr>
  </w:style>
  <w:style w:type="character" w:styleId="ListLabel416" w:customStyle="1">
    <w:name w:val="ListLabel 416"/>
    <w:qFormat/>
    <w:rsid w:val="00a248de"/>
    <w:rPr>
      <w:rFonts w:ascii="Times New Roman" w:hAnsi="Times New Roman" w:cs="Symbol"/>
      <w:sz w:val="20"/>
    </w:rPr>
  </w:style>
  <w:style w:type="character" w:styleId="ListLabel417" w:customStyle="1">
    <w:name w:val="ListLabel 417"/>
    <w:qFormat/>
    <w:rsid w:val="00a248de"/>
    <w:rPr>
      <w:rFonts w:cs="Courier New"/>
      <w:sz w:val="20"/>
    </w:rPr>
  </w:style>
  <w:style w:type="character" w:styleId="ListLabel418" w:customStyle="1">
    <w:name w:val="ListLabel 418"/>
    <w:qFormat/>
    <w:rsid w:val="00a248de"/>
    <w:rPr>
      <w:rFonts w:cs="Wingdings"/>
      <w:sz w:val="20"/>
    </w:rPr>
  </w:style>
  <w:style w:type="character" w:styleId="ListLabel419" w:customStyle="1">
    <w:name w:val="ListLabel 419"/>
    <w:qFormat/>
    <w:rsid w:val="00a248de"/>
    <w:rPr>
      <w:rFonts w:cs="Wingdings"/>
      <w:sz w:val="20"/>
    </w:rPr>
  </w:style>
  <w:style w:type="character" w:styleId="ListLabel420" w:customStyle="1">
    <w:name w:val="ListLabel 420"/>
    <w:qFormat/>
    <w:rsid w:val="00a248de"/>
    <w:rPr>
      <w:rFonts w:cs="Wingdings"/>
      <w:sz w:val="20"/>
    </w:rPr>
  </w:style>
  <w:style w:type="character" w:styleId="ListLabel421" w:customStyle="1">
    <w:name w:val="ListLabel 421"/>
    <w:qFormat/>
    <w:rsid w:val="00a248de"/>
    <w:rPr>
      <w:rFonts w:cs="Wingdings"/>
      <w:sz w:val="20"/>
    </w:rPr>
  </w:style>
  <w:style w:type="character" w:styleId="ListLabel422" w:customStyle="1">
    <w:name w:val="ListLabel 422"/>
    <w:qFormat/>
    <w:rsid w:val="00a248de"/>
    <w:rPr>
      <w:rFonts w:cs="Wingdings"/>
      <w:sz w:val="20"/>
    </w:rPr>
  </w:style>
  <w:style w:type="character" w:styleId="ListLabel423" w:customStyle="1">
    <w:name w:val="ListLabel 423"/>
    <w:qFormat/>
    <w:rsid w:val="00a248de"/>
    <w:rPr>
      <w:rFonts w:cs="Wingdings"/>
      <w:sz w:val="20"/>
    </w:rPr>
  </w:style>
  <w:style w:type="character" w:styleId="ListLabel424" w:customStyle="1">
    <w:name w:val="ListLabel 424"/>
    <w:qFormat/>
    <w:rsid w:val="00a248de"/>
    <w:rPr>
      <w:rFonts w:cs="Wingdings"/>
      <w:sz w:val="20"/>
    </w:rPr>
  </w:style>
  <w:style w:type="character" w:styleId="ListLabel425" w:customStyle="1">
    <w:name w:val="ListLabel 425"/>
    <w:qFormat/>
    <w:rsid w:val="00a248de"/>
    <w:rPr>
      <w:rFonts w:ascii="Times New Roman" w:hAnsi="Times New Roman" w:cs="Symbol"/>
      <w:sz w:val="20"/>
    </w:rPr>
  </w:style>
  <w:style w:type="character" w:styleId="ListLabel426" w:customStyle="1">
    <w:name w:val="ListLabel 426"/>
    <w:qFormat/>
    <w:rsid w:val="00a248de"/>
    <w:rPr>
      <w:rFonts w:cs="Courier New"/>
      <w:sz w:val="20"/>
    </w:rPr>
  </w:style>
  <w:style w:type="character" w:styleId="ListLabel427" w:customStyle="1">
    <w:name w:val="ListLabel 427"/>
    <w:qFormat/>
    <w:rsid w:val="00a248de"/>
    <w:rPr>
      <w:rFonts w:cs="Wingdings"/>
      <w:sz w:val="20"/>
    </w:rPr>
  </w:style>
  <w:style w:type="character" w:styleId="ListLabel428" w:customStyle="1">
    <w:name w:val="ListLabel 428"/>
    <w:qFormat/>
    <w:rsid w:val="00a248de"/>
    <w:rPr>
      <w:rFonts w:cs="Wingdings"/>
      <w:sz w:val="20"/>
    </w:rPr>
  </w:style>
  <w:style w:type="character" w:styleId="ListLabel429" w:customStyle="1">
    <w:name w:val="ListLabel 429"/>
    <w:qFormat/>
    <w:rsid w:val="00a248de"/>
    <w:rPr>
      <w:rFonts w:cs="Wingdings"/>
      <w:sz w:val="20"/>
    </w:rPr>
  </w:style>
  <w:style w:type="character" w:styleId="ListLabel430" w:customStyle="1">
    <w:name w:val="ListLabel 430"/>
    <w:qFormat/>
    <w:rsid w:val="00a248de"/>
    <w:rPr>
      <w:rFonts w:cs="Wingdings"/>
      <w:sz w:val="20"/>
    </w:rPr>
  </w:style>
  <w:style w:type="character" w:styleId="ListLabel431" w:customStyle="1">
    <w:name w:val="ListLabel 431"/>
    <w:qFormat/>
    <w:rsid w:val="00a248de"/>
    <w:rPr>
      <w:rFonts w:cs="Wingdings"/>
      <w:sz w:val="20"/>
    </w:rPr>
  </w:style>
  <w:style w:type="character" w:styleId="ListLabel432" w:customStyle="1">
    <w:name w:val="ListLabel 432"/>
    <w:qFormat/>
    <w:rsid w:val="00a248de"/>
    <w:rPr>
      <w:rFonts w:cs="Wingdings"/>
      <w:sz w:val="20"/>
    </w:rPr>
  </w:style>
  <w:style w:type="character" w:styleId="ListLabel433" w:customStyle="1">
    <w:name w:val="ListLabel 433"/>
    <w:qFormat/>
    <w:rsid w:val="00a248de"/>
    <w:rPr>
      <w:rFonts w:cs="Wingdings"/>
      <w:sz w:val="20"/>
    </w:rPr>
  </w:style>
  <w:style w:type="character" w:styleId="ListLabel434" w:customStyle="1">
    <w:name w:val="ListLabel 434"/>
    <w:qFormat/>
    <w:rsid w:val="00a248de"/>
    <w:rPr>
      <w:rFonts w:ascii="Times New Roman" w:hAnsi="Times New Roman" w:cs="Symbol"/>
      <w:sz w:val="20"/>
    </w:rPr>
  </w:style>
  <w:style w:type="character" w:styleId="ListLabel435" w:customStyle="1">
    <w:name w:val="ListLabel 435"/>
    <w:qFormat/>
    <w:rsid w:val="00a248de"/>
    <w:rPr>
      <w:rFonts w:cs="Courier New"/>
      <w:sz w:val="20"/>
    </w:rPr>
  </w:style>
  <w:style w:type="character" w:styleId="ListLabel436" w:customStyle="1">
    <w:name w:val="ListLabel 436"/>
    <w:qFormat/>
    <w:rsid w:val="00a248de"/>
    <w:rPr>
      <w:rFonts w:cs="Wingdings"/>
      <w:sz w:val="20"/>
    </w:rPr>
  </w:style>
  <w:style w:type="character" w:styleId="ListLabel437" w:customStyle="1">
    <w:name w:val="ListLabel 437"/>
    <w:qFormat/>
    <w:rsid w:val="00a248de"/>
    <w:rPr>
      <w:rFonts w:cs="Wingdings"/>
      <w:sz w:val="20"/>
    </w:rPr>
  </w:style>
  <w:style w:type="character" w:styleId="ListLabel438" w:customStyle="1">
    <w:name w:val="ListLabel 438"/>
    <w:qFormat/>
    <w:rsid w:val="00a248de"/>
    <w:rPr>
      <w:rFonts w:cs="Wingdings"/>
      <w:sz w:val="20"/>
    </w:rPr>
  </w:style>
  <w:style w:type="character" w:styleId="ListLabel439" w:customStyle="1">
    <w:name w:val="ListLabel 439"/>
    <w:qFormat/>
    <w:rsid w:val="00a248de"/>
    <w:rPr>
      <w:rFonts w:cs="Wingdings"/>
      <w:sz w:val="20"/>
    </w:rPr>
  </w:style>
  <w:style w:type="character" w:styleId="ListLabel440" w:customStyle="1">
    <w:name w:val="ListLabel 440"/>
    <w:qFormat/>
    <w:rsid w:val="00a248de"/>
    <w:rPr>
      <w:rFonts w:cs="Wingdings"/>
      <w:sz w:val="20"/>
    </w:rPr>
  </w:style>
  <w:style w:type="character" w:styleId="ListLabel441" w:customStyle="1">
    <w:name w:val="ListLabel 441"/>
    <w:qFormat/>
    <w:rsid w:val="00a248de"/>
    <w:rPr>
      <w:rFonts w:cs="Wingdings"/>
      <w:sz w:val="20"/>
    </w:rPr>
  </w:style>
  <w:style w:type="character" w:styleId="ListLabel442" w:customStyle="1">
    <w:name w:val="ListLabel 442"/>
    <w:qFormat/>
    <w:rsid w:val="00a248de"/>
    <w:rPr>
      <w:rFonts w:cs="Wingdings"/>
      <w:sz w:val="20"/>
    </w:rPr>
  </w:style>
  <w:style w:type="character" w:styleId="ListLabel443" w:customStyle="1">
    <w:name w:val="ListLabel 443"/>
    <w:qFormat/>
    <w:rsid w:val="00a248de"/>
    <w:rPr>
      <w:rFonts w:ascii="Times New Roman" w:hAnsi="Times New Roman" w:cs="Symbol"/>
      <w:sz w:val="20"/>
    </w:rPr>
  </w:style>
  <w:style w:type="character" w:styleId="ListLabel444" w:customStyle="1">
    <w:name w:val="ListLabel 444"/>
    <w:qFormat/>
    <w:rsid w:val="00a248de"/>
    <w:rPr>
      <w:rFonts w:cs="Courier New"/>
      <w:sz w:val="20"/>
    </w:rPr>
  </w:style>
  <w:style w:type="character" w:styleId="ListLabel445" w:customStyle="1">
    <w:name w:val="ListLabel 445"/>
    <w:qFormat/>
    <w:rsid w:val="00a248de"/>
    <w:rPr>
      <w:rFonts w:cs="Wingdings"/>
      <w:sz w:val="20"/>
    </w:rPr>
  </w:style>
  <w:style w:type="character" w:styleId="ListLabel446" w:customStyle="1">
    <w:name w:val="ListLabel 446"/>
    <w:qFormat/>
    <w:rsid w:val="00a248de"/>
    <w:rPr>
      <w:rFonts w:cs="Wingdings"/>
      <w:sz w:val="20"/>
    </w:rPr>
  </w:style>
  <w:style w:type="character" w:styleId="ListLabel447" w:customStyle="1">
    <w:name w:val="ListLabel 447"/>
    <w:qFormat/>
    <w:rsid w:val="00a248de"/>
    <w:rPr>
      <w:rFonts w:cs="Wingdings"/>
      <w:sz w:val="20"/>
    </w:rPr>
  </w:style>
  <w:style w:type="character" w:styleId="ListLabel448" w:customStyle="1">
    <w:name w:val="ListLabel 448"/>
    <w:qFormat/>
    <w:rsid w:val="00a248de"/>
    <w:rPr>
      <w:rFonts w:cs="Wingdings"/>
      <w:sz w:val="20"/>
    </w:rPr>
  </w:style>
  <w:style w:type="character" w:styleId="ListLabel449" w:customStyle="1">
    <w:name w:val="ListLabel 449"/>
    <w:qFormat/>
    <w:rsid w:val="00a248de"/>
    <w:rPr>
      <w:rFonts w:cs="Wingdings"/>
      <w:sz w:val="20"/>
    </w:rPr>
  </w:style>
  <w:style w:type="character" w:styleId="ListLabel450" w:customStyle="1">
    <w:name w:val="ListLabel 450"/>
    <w:qFormat/>
    <w:rsid w:val="00a248de"/>
    <w:rPr>
      <w:rFonts w:cs="Wingdings"/>
      <w:sz w:val="20"/>
    </w:rPr>
  </w:style>
  <w:style w:type="character" w:styleId="ListLabel451" w:customStyle="1">
    <w:name w:val="ListLabel 451"/>
    <w:qFormat/>
    <w:rsid w:val="00a248de"/>
    <w:rPr>
      <w:rFonts w:cs="Wingdings"/>
      <w:sz w:val="20"/>
    </w:rPr>
  </w:style>
  <w:style w:type="character" w:styleId="ListLabel452" w:customStyle="1">
    <w:name w:val="ListLabel 452"/>
    <w:qFormat/>
    <w:rsid w:val="00a248de"/>
    <w:rPr>
      <w:rFonts w:cs="Symbol"/>
    </w:rPr>
  </w:style>
  <w:style w:type="character" w:styleId="ListLabel453" w:customStyle="1">
    <w:name w:val="ListLabel 453"/>
    <w:qFormat/>
    <w:rsid w:val="00a248de"/>
    <w:rPr>
      <w:rFonts w:cs="Courier New"/>
    </w:rPr>
  </w:style>
  <w:style w:type="character" w:styleId="ListLabel454" w:customStyle="1">
    <w:name w:val="ListLabel 454"/>
    <w:qFormat/>
    <w:rsid w:val="00a248de"/>
    <w:rPr>
      <w:rFonts w:cs="Wingdings"/>
    </w:rPr>
  </w:style>
  <w:style w:type="character" w:styleId="ListLabel455" w:customStyle="1">
    <w:name w:val="ListLabel 455"/>
    <w:qFormat/>
    <w:rsid w:val="00a248de"/>
    <w:rPr>
      <w:rFonts w:cs="Symbol"/>
    </w:rPr>
  </w:style>
  <w:style w:type="character" w:styleId="ListLabel456" w:customStyle="1">
    <w:name w:val="ListLabel 456"/>
    <w:qFormat/>
    <w:rsid w:val="00a248de"/>
    <w:rPr>
      <w:rFonts w:cs="Courier New"/>
    </w:rPr>
  </w:style>
  <w:style w:type="character" w:styleId="ListLabel457" w:customStyle="1">
    <w:name w:val="ListLabel 457"/>
    <w:qFormat/>
    <w:rsid w:val="00a248de"/>
    <w:rPr>
      <w:rFonts w:cs="Wingdings"/>
    </w:rPr>
  </w:style>
  <w:style w:type="character" w:styleId="ListLabel458" w:customStyle="1">
    <w:name w:val="ListLabel 458"/>
    <w:qFormat/>
    <w:rsid w:val="00a248de"/>
    <w:rPr>
      <w:rFonts w:cs="Symbol"/>
    </w:rPr>
  </w:style>
  <w:style w:type="character" w:styleId="ListLabel459" w:customStyle="1">
    <w:name w:val="ListLabel 459"/>
    <w:qFormat/>
    <w:rsid w:val="00a248de"/>
    <w:rPr>
      <w:rFonts w:cs="Courier New"/>
    </w:rPr>
  </w:style>
  <w:style w:type="character" w:styleId="ListLabel460" w:customStyle="1">
    <w:name w:val="ListLabel 460"/>
    <w:qFormat/>
    <w:rsid w:val="00a248de"/>
    <w:rPr>
      <w:rFonts w:cs="Wingdings"/>
    </w:rPr>
  </w:style>
  <w:style w:type="character" w:styleId="ListLabel461" w:customStyle="1">
    <w:name w:val="ListLabel 461"/>
    <w:qFormat/>
    <w:rsid w:val="00a248de"/>
    <w:rPr>
      <w:rFonts w:cs="Symbol"/>
    </w:rPr>
  </w:style>
  <w:style w:type="character" w:styleId="ListLabel462" w:customStyle="1">
    <w:name w:val="ListLabel 462"/>
    <w:qFormat/>
    <w:rsid w:val="00a248de"/>
    <w:rPr>
      <w:rFonts w:cs="Courier New"/>
    </w:rPr>
  </w:style>
  <w:style w:type="character" w:styleId="ListLabel463" w:customStyle="1">
    <w:name w:val="ListLabel 463"/>
    <w:qFormat/>
    <w:rsid w:val="00a248de"/>
    <w:rPr>
      <w:rFonts w:cs="Wingdings"/>
    </w:rPr>
  </w:style>
  <w:style w:type="character" w:styleId="ListLabel464" w:customStyle="1">
    <w:name w:val="ListLabel 464"/>
    <w:qFormat/>
    <w:rsid w:val="00a248de"/>
    <w:rPr>
      <w:rFonts w:cs="Symbol"/>
    </w:rPr>
  </w:style>
  <w:style w:type="character" w:styleId="ListLabel465" w:customStyle="1">
    <w:name w:val="ListLabel 465"/>
    <w:qFormat/>
    <w:rsid w:val="00a248de"/>
    <w:rPr>
      <w:rFonts w:cs="Courier New"/>
    </w:rPr>
  </w:style>
  <w:style w:type="character" w:styleId="ListLabel466" w:customStyle="1">
    <w:name w:val="ListLabel 466"/>
    <w:qFormat/>
    <w:rsid w:val="00a248de"/>
    <w:rPr>
      <w:rFonts w:cs="Wingdings"/>
    </w:rPr>
  </w:style>
  <w:style w:type="character" w:styleId="ListLabel467" w:customStyle="1">
    <w:name w:val="ListLabel 467"/>
    <w:qFormat/>
    <w:rsid w:val="00a248de"/>
    <w:rPr>
      <w:rFonts w:cs="Symbol"/>
    </w:rPr>
  </w:style>
  <w:style w:type="character" w:styleId="ListLabel468" w:customStyle="1">
    <w:name w:val="ListLabel 468"/>
    <w:qFormat/>
    <w:rsid w:val="00a248de"/>
    <w:rPr>
      <w:rFonts w:cs="Courier New"/>
    </w:rPr>
  </w:style>
  <w:style w:type="character" w:styleId="ListLabel469" w:customStyle="1">
    <w:name w:val="ListLabel 469"/>
    <w:qFormat/>
    <w:rsid w:val="00a248de"/>
    <w:rPr>
      <w:rFonts w:cs="Wingdings"/>
    </w:rPr>
  </w:style>
  <w:style w:type="character" w:styleId="ListLabel470" w:customStyle="1">
    <w:name w:val="ListLabel 470"/>
    <w:qFormat/>
    <w:rsid w:val="00a248de"/>
    <w:rPr>
      <w:rFonts w:cs="Symbol"/>
    </w:rPr>
  </w:style>
  <w:style w:type="character" w:styleId="ListLabel471" w:customStyle="1">
    <w:name w:val="ListLabel 471"/>
    <w:qFormat/>
    <w:rsid w:val="00a248de"/>
    <w:rPr>
      <w:rFonts w:cs="Courier New"/>
    </w:rPr>
  </w:style>
  <w:style w:type="character" w:styleId="ListLabel472" w:customStyle="1">
    <w:name w:val="ListLabel 472"/>
    <w:qFormat/>
    <w:rsid w:val="00a248de"/>
    <w:rPr>
      <w:rFonts w:cs="Wingdings"/>
    </w:rPr>
  </w:style>
  <w:style w:type="character" w:styleId="ListLabel473" w:customStyle="1">
    <w:name w:val="ListLabel 473"/>
    <w:qFormat/>
    <w:rsid w:val="00a248de"/>
    <w:rPr>
      <w:rFonts w:cs="Symbol"/>
    </w:rPr>
  </w:style>
  <w:style w:type="character" w:styleId="ListLabel474" w:customStyle="1">
    <w:name w:val="ListLabel 474"/>
    <w:qFormat/>
    <w:rsid w:val="00a248de"/>
    <w:rPr>
      <w:rFonts w:cs="Courier New"/>
    </w:rPr>
  </w:style>
  <w:style w:type="character" w:styleId="ListLabel475" w:customStyle="1">
    <w:name w:val="ListLabel 475"/>
    <w:qFormat/>
    <w:rsid w:val="00a248de"/>
    <w:rPr>
      <w:rFonts w:cs="Wingdings"/>
    </w:rPr>
  </w:style>
  <w:style w:type="character" w:styleId="ListLabel476" w:customStyle="1">
    <w:name w:val="ListLabel 476"/>
    <w:qFormat/>
    <w:rsid w:val="00a248de"/>
    <w:rPr>
      <w:rFonts w:cs="Symbol"/>
    </w:rPr>
  </w:style>
  <w:style w:type="character" w:styleId="ListLabel477" w:customStyle="1">
    <w:name w:val="ListLabel 477"/>
    <w:qFormat/>
    <w:rsid w:val="00a248de"/>
    <w:rPr>
      <w:rFonts w:cs="Courier New"/>
    </w:rPr>
  </w:style>
  <w:style w:type="character" w:styleId="ListLabel478" w:customStyle="1">
    <w:name w:val="ListLabel 478"/>
    <w:qFormat/>
    <w:rsid w:val="00a248de"/>
    <w:rPr>
      <w:rFonts w:cs="Wingdings"/>
    </w:rPr>
  </w:style>
  <w:style w:type="character" w:styleId="ListLabel479" w:customStyle="1">
    <w:name w:val="ListLabel 479"/>
    <w:qFormat/>
    <w:rsid w:val="00a248de"/>
    <w:rPr>
      <w:rFonts w:cs="Symbol"/>
    </w:rPr>
  </w:style>
  <w:style w:type="character" w:styleId="ListLabel480" w:customStyle="1">
    <w:name w:val="ListLabel 480"/>
    <w:qFormat/>
    <w:rsid w:val="00a248de"/>
    <w:rPr>
      <w:rFonts w:cs="Courier New"/>
    </w:rPr>
  </w:style>
  <w:style w:type="character" w:styleId="ListLabel481" w:customStyle="1">
    <w:name w:val="ListLabel 481"/>
    <w:qFormat/>
    <w:rsid w:val="00a248de"/>
    <w:rPr>
      <w:rFonts w:cs="Wingdings"/>
    </w:rPr>
  </w:style>
  <w:style w:type="character" w:styleId="ListLabel482" w:customStyle="1">
    <w:name w:val="ListLabel 482"/>
    <w:qFormat/>
    <w:rsid w:val="00a248de"/>
    <w:rPr>
      <w:rFonts w:cs="Symbol"/>
    </w:rPr>
  </w:style>
  <w:style w:type="character" w:styleId="ListLabel483" w:customStyle="1">
    <w:name w:val="ListLabel 483"/>
    <w:qFormat/>
    <w:rsid w:val="00a248de"/>
    <w:rPr>
      <w:rFonts w:cs="Courier New"/>
    </w:rPr>
  </w:style>
  <w:style w:type="character" w:styleId="ListLabel484" w:customStyle="1">
    <w:name w:val="ListLabel 484"/>
    <w:qFormat/>
    <w:rsid w:val="00a248de"/>
    <w:rPr>
      <w:rFonts w:cs="Wingdings"/>
    </w:rPr>
  </w:style>
  <w:style w:type="character" w:styleId="ListLabel485" w:customStyle="1">
    <w:name w:val="ListLabel 485"/>
    <w:qFormat/>
    <w:rsid w:val="00a248de"/>
    <w:rPr>
      <w:rFonts w:cs="Symbol"/>
    </w:rPr>
  </w:style>
  <w:style w:type="character" w:styleId="ListLabel486" w:customStyle="1">
    <w:name w:val="ListLabel 486"/>
    <w:qFormat/>
    <w:rsid w:val="00a248de"/>
    <w:rPr>
      <w:rFonts w:cs="Courier New"/>
    </w:rPr>
  </w:style>
  <w:style w:type="character" w:styleId="ListLabel487" w:customStyle="1">
    <w:name w:val="ListLabel 487"/>
    <w:qFormat/>
    <w:rsid w:val="00a248de"/>
    <w:rPr>
      <w:rFonts w:cs="Wingdings"/>
    </w:rPr>
  </w:style>
  <w:style w:type="character" w:styleId="ListLabel488" w:customStyle="1">
    <w:name w:val="ListLabel 488"/>
    <w:qFormat/>
    <w:rsid w:val="00a248de"/>
    <w:rPr>
      <w:rFonts w:cs="Symbol"/>
    </w:rPr>
  </w:style>
  <w:style w:type="character" w:styleId="ListLabel489" w:customStyle="1">
    <w:name w:val="ListLabel 489"/>
    <w:qFormat/>
    <w:rsid w:val="00a248de"/>
    <w:rPr>
      <w:rFonts w:cs="Courier New"/>
    </w:rPr>
  </w:style>
  <w:style w:type="character" w:styleId="ListLabel490" w:customStyle="1">
    <w:name w:val="ListLabel 490"/>
    <w:qFormat/>
    <w:rsid w:val="00a248de"/>
    <w:rPr>
      <w:rFonts w:cs="Wingdings"/>
    </w:rPr>
  </w:style>
  <w:style w:type="character" w:styleId="ListLabel491" w:customStyle="1">
    <w:name w:val="ListLabel 491"/>
    <w:qFormat/>
    <w:rsid w:val="00a248de"/>
    <w:rPr>
      <w:rFonts w:cs="Symbol"/>
    </w:rPr>
  </w:style>
  <w:style w:type="character" w:styleId="ListLabel492" w:customStyle="1">
    <w:name w:val="ListLabel 492"/>
    <w:qFormat/>
    <w:rsid w:val="00a248de"/>
    <w:rPr>
      <w:rFonts w:cs="Courier New"/>
    </w:rPr>
  </w:style>
  <w:style w:type="character" w:styleId="ListLabel493" w:customStyle="1">
    <w:name w:val="ListLabel 493"/>
    <w:qFormat/>
    <w:rsid w:val="00a248de"/>
    <w:rPr>
      <w:rFonts w:cs="Wingdings"/>
    </w:rPr>
  </w:style>
  <w:style w:type="character" w:styleId="ListLabel494" w:customStyle="1">
    <w:name w:val="ListLabel 494"/>
    <w:qFormat/>
    <w:rsid w:val="00a248de"/>
    <w:rPr>
      <w:rFonts w:cs="Symbol"/>
    </w:rPr>
  </w:style>
  <w:style w:type="character" w:styleId="ListLabel495" w:customStyle="1">
    <w:name w:val="ListLabel 495"/>
    <w:qFormat/>
    <w:rsid w:val="00a248de"/>
    <w:rPr>
      <w:rFonts w:cs="Courier New"/>
    </w:rPr>
  </w:style>
  <w:style w:type="character" w:styleId="ListLabel496" w:customStyle="1">
    <w:name w:val="ListLabel 496"/>
    <w:qFormat/>
    <w:rsid w:val="00a248de"/>
    <w:rPr>
      <w:rFonts w:cs="Wingdings"/>
    </w:rPr>
  </w:style>
  <w:style w:type="character" w:styleId="ListLabel497" w:customStyle="1">
    <w:name w:val="ListLabel 497"/>
    <w:qFormat/>
    <w:rsid w:val="00a248de"/>
    <w:rPr>
      <w:rFonts w:cs="Symbol"/>
    </w:rPr>
  </w:style>
  <w:style w:type="character" w:styleId="ListLabel498" w:customStyle="1">
    <w:name w:val="ListLabel 498"/>
    <w:qFormat/>
    <w:rsid w:val="00a248de"/>
    <w:rPr>
      <w:rFonts w:cs="Courier New"/>
    </w:rPr>
  </w:style>
  <w:style w:type="character" w:styleId="ListLabel499" w:customStyle="1">
    <w:name w:val="ListLabel 499"/>
    <w:qFormat/>
    <w:rsid w:val="00a248de"/>
    <w:rPr>
      <w:rFonts w:cs="Wingdings"/>
    </w:rPr>
  </w:style>
  <w:style w:type="character" w:styleId="ListLabel500" w:customStyle="1">
    <w:name w:val="ListLabel 500"/>
    <w:qFormat/>
    <w:rsid w:val="00a248de"/>
    <w:rPr>
      <w:rFonts w:cs="Symbol"/>
    </w:rPr>
  </w:style>
  <w:style w:type="character" w:styleId="ListLabel501" w:customStyle="1">
    <w:name w:val="ListLabel 501"/>
    <w:qFormat/>
    <w:rsid w:val="00a248de"/>
    <w:rPr>
      <w:rFonts w:cs="Courier New"/>
    </w:rPr>
  </w:style>
  <w:style w:type="character" w:styleId="ListLabel502" w:customStyle="1">
    <w:name w:val="ListLabel 502"/>
    <w:qFormat/>
    <w:rsid w:val="00a248de"/>
    <w:rPr>
      <w:rFonts w:cs="Wingdings"/>
    </w:rPr>
  </w:style>
  <w:style w:type="character" w:styleId="ListLabel503" w:customStyle="1">
    <w:name w:val="ListLabel 503"/>
    <w:qFormat/>
    <w:rsid w:val="00a248de"/>
    <w:rPr>
      <w:rFonts w:cs="Symbol"/>
    </w:rPr>
  </w:style>
  <w:style w:type="character" w:styleId="ListLabel504" w:customStyle="1">
    <w:name w:val="ListLabel 504"/>
    <w:qFormat/>
    <w:rsid w:val="00a248de"/>
    <w:rPr>
      <w:rFonts w:cs="Courier New"/>
    </w:rPr>
  </w:style>
  <w:style w:type="character" w:styleId="ListLabel505" w:customStyle="1">
    <w:name w:val="ListLabel 505"/>
    <w:qFormat/>
    <w:rsid w:val="00a248de"/>
    <w:rPr>
      <w:rFonts w:cs="Wingdings"/>
    </w:rPr>
  </w:style>
  <w:style w:type="character" w:styleId="ListLabel506" w:customStyle="1">
    <w:name w:val="ListLabel 506"/>
    <w:qFormat/>
    <w:rsid w:val="00a248de"/>
    <w:rPr>
      <w:rFonts w:cs="Arial"/>
    </w:rPr>
  </w:style>
  <w:style w:type="character" w:styleId="ListLabel507" w:customStyle="1">
    <w:name w:val="ListLabel 507"/>
    <w:qFormat/>
    <w:rsid w:val="00a248de"/>
    <w:rPr>
      <w:rFonts w:cs="Courier New"/>
    </w:rPr>
  </w:style>
  <w:style w:type="character" w:styleId="ListLabel508" w:customStyle="1">
    <w:name w:val="ListLabel 508"/>
    <w:qFormat/>
    <w:rsid w:val="00a248de"/>
    <w:rPr>
      <w:rFonts w:cs="Wingdings"/>
    </w:rPr>
  </w:style>
  <w:style w:type="character" w:styleId="ListLabel509" w:customStyle="1">
    <w:name w:val="ListLabel 509"/>
    <w:qFormat/>
    <w:rsid w:val="00a248de"/>
    <w:rPr>
      <w:rFonts w:cs="Symbol"/>
    </w:rPr>
  </w:style>
  <w:style w:type="character" w:styleId="ListLabel510" w:customStyle="1">
    <w:name w:val="ListLabel 510"/>
    <w:qFormat/>
    <w:rsid w:val="00a248de"/>
    <w:rPr>
      <w:rFonts w:cs="Courier New"/>
    </w:rPr>
  </w:style>
  <w:style w:type="character" w:styleId="ListLabel511" w:customStyle="1">
    <w:name w:val="ListLabel 511"/>
    <w:qFormat/>
    <w:rsid w:val="00a248de"/>
    <w:rPr>
      <w:rFonts w:cs="Wingdings"/>
    </w:rPr>
  </w:style>
  <w:style w:type="character" w:styleId="ListLabel512" w:customStyle="1">
    <w:name w:val="ListLabel 512"/>
    <w:qFormat/>
    <w:rsid w:val="00a248de"/>
    <w:rPr>
      <w:rFonts w:cs="Symbol"/>
    </w:rPr>
  </w:style>
  <w:style w:type="character" w:styleId="ListLabel513" w:customStyle="1">
    <w:name w:val="ListLabel 513"/>
    <w:qFormat/>
    <w:rsid w:val="00a248de"/>
    <w:rPr>
      <w:rFonts w:cs="Courier New"/>
    </w:rPr>
  </w:style>
  <w:style w:type="character" w:styleId="ListLabel514" w:customStyle="1">
    <w:name w:val="ListLabel 514"/>
    <w:qFormat/>
    <w:rsid w:val="00a248de"/>
    <w:rPr>
      <w:rFonts w:cs="Wingdings"/>
    </w:rPr>
  </w:style>
  <w:style w:type="character" w:styleId="EntteCar" w:customStyle="1">
    <w:name w:val="En-tête Car"/>
    <w:basedOn w:val="DefaultParagraphFont"/>
    <w:link w:val="En-tte"/>
    <w:uiPriority w:val="99"/>
    <w:semiHidden/>
    <w:qFormat/>
    <w:rsid w:val="00784644"/>
    <w:rPr>
      <w:rFonts w:ascii="Arial" w:hAnsi="Arial" w:cs="Arial"/>
      <w:sz w:val="22"/>
      <w:lang w:eastAsia="zh-CN"/>
    </w:rPr>
  </w:style>
  <w:style w:type="character" w:styleId="PieddepageCar" w:customStyle="1">
    <w:name w:val="Pied de page Car"/>
    <w:basedOn w:val="DefaultParagraphFont"/>
    <w:link w:val="Pieddepage"/>
    <w:uiPriority w:val="99"/>
    <w:semiHidden/>
    <w:qFormat/>
    <w:rsid w:val="00784644"/>
    <w:rPr>
      <w:rFonts w:ascii="Arial" w:hAnsi="Arial" w:cs="Arial"/>
      <w:sz w:val="22"/>
      <w:lang w:eastAsia="zh-CN"/>
    </w:rPr>
  </w:style>
  <w:style w:type="character" w:styleId="ListLabel515">
    <w:name w:val="ListLabel 515"/>
    <w:qFormat/>
    <w:rPr>
      <w:rFonts w:cs="Times New Roman"/>
      <w:b/>
      <w:sz w:val="22"/>
      <w:szCs w:val="22"/>
    </w:rPr>
  </w:style>
  <w:style w:type="character" w:styleId="ListLabel516">
    <w:name w:val="ListLabel 516"/>
    <w:qFormat/>
    <w:rPr>
      <w:rFonts w:cs="Arial"/>
      <w:szCs w:val="22"/>
    </w:rPr>
  </w:style>
  <w:style w:type="character" w:styleId="ListLabel517">
    <w:name w:val="ListLabel 517"/>
    <w:qFormat/>
    <w:rPr>
      <w:rFonts w:cs="Times"/>
      <w:color w:val="000000"/>
    </w:rPr>
  </w:style>
  <w:style w:type="character" w:styleId="ListLabel518">
    <w:name w:val="ListLabel 518"/>
    <w:qFormat/>
    <w:rPr>
      <w:rFonts w:cs="Symbol"/>
      <w:b w:val="false"/>
    </w:rPr>
  </w:style>
  <w:style w:type="character" w:styleId="ListLabel519">
    <w:name w:val="ListLabel 519"/>
    <w:qFormat/>
    <w:rPr>
      <w:rFonts w:cs="Symbol"/>
    </w:rPr>
  </w:style>
  <w:style w:type="character" w:styleId="ListLabel520">
    <w:name w:val="ListLabel 520"/>
    <w:qFormat/>
    <w:rPr>
      <w:rFonts w:cs="Symbol"/>
    </w:rPr>
  </w:style>
  <w:style w:type="character" w:styleId="ListLabel521">
    <w:name w:val="ListLabel 521"/>
    <w:qFormat/>
    <w:rPr>
      <w:rFonts w:cs="Symbol"/>
    </w:rPr>
  </w:style>
  <w:style w:type="character" w:styleId="ListLabel522">
    <w:name w:val="ListLabel 522"/>
    <w:qFormat/>
    <w:rPr>
      <w:rFonts w:cs="Symbol"/>
    </w:rPr>
  </w:style>
  <w:style w:type="character" w:styleId="ListLabel523">
    <w:name w:val="ListLabel 523"/>
    <w:qFormat/>
    <w:rPr>
      <w:rFonts w:cs="Times New Roman"/>
      <w:sz w:val="22"/>
    </w:rPr>
  </w:style>
  <w:style w:type="character" w:styleId="ListLabel524">
    <w:name w:val="ListLabel 524"/>
    <w:qFormat/>
    <w:rPr>
      <w:rFonts w:cs="Symbol"/>
    </w:rPr>
  </w:style>
  <w:style w:type="character" w:styleId="ListLabel525">
    <w:name w:val="ListLabel 525"/>
    <w:qFormat/>
    <w:rPr>
      <w:rFonts w:cs="Symbol"/>
    </w:rPr>
  </w:style>
  <w:style w:type="character" w:styleId="ListLabel526">
    <w:name w:val="ListLabel 526"/>
    <w:qFormat/>
    <w:rPr>
      <w:rFonts w:cs="Symbol"/>
    </w:rPr>
  </w:style>
  <w:style w:type="character" w:styleId="ListLabel527">
    <w:name w:val="ListLabel 527"/>
    <w:qFormat/>
    <w:rPr>
      <w:rFonts w:cs="Symbol"/>
    </w:rPr>
  </w:style>
  <w:style w:type="character" w:styleId="ListLabel528">
    <w:name w:val="ListLabel 528"/>
    <w:qFormat/>
    <w:rPr>
      <w:rFonts w:cs="Symbol"/>
    </w:rPr>
  </w:style>
  <w:style w:type="character" w:styleId="ListLabel529">
    <w:name w:val="ListLabel 529"/>
    <w:qFormat/>
    <w:rPr>
      <w:rFonts w:cs="Arial"/>
    </w:rPr>
  </w:style>
  <w:style w:type="character" w:styleId="ListLabel530">
    <w:name w:val="ListLabel 530"/>
    <w:qFormat/>
    <w:rPr>
      <w:szCs w:val="22"/>
    </w:rPr>
  </w:style>
  <w:style w:type="character" w:styleId="ListLabel531">
    <w:name w:val="ListLabel 531"/>
    <w:qFormat/>
    <w:rPr>
      <w:rFonts w:cs="Symbol"/>
    </w:rPr>
  </w:style>
  <w:style w:type="character" w:styleId="ListLabel532">
    <w:name w:val="ListLabel 532"/>
    <w:qFormat/>
    <w:rPr>
      <w:rFonts w:cs="Symbol"/>
      <w:lang w:val="fr-FR"/>
    </w:rPr>
  </w:style>
  <w:style w:type="character" w:styleId="ListLabel533">
    <w:name w:val="ListLabel 533"/>
    <w:qFormat/>
    <w:rPr>
      <w:rFonts w:cs="Symbol"/>
    </w:rPr>
  </w:style>
  <w:style w:type="character" w:styleId="ListLabel534">
    <w:name w:val="ListLabel 534"/>
    <w:qFormat/>
    <w:rPr>
      <w:rFonts w:cs="Symbol"/>
    </w:rPr>
  </w:style>
  <w:style w:type="character" w:styleId="ListLabel535">
    <w:name w:val="ListLabel 535"/>
    <w:qFormat/>
    <w:rPr>
      <w:rFonts w:cs="Symbol"/>
    </w:rPr>
  </w:style>
  <w:style w:type="character" w:styleId="ListLabel536">
    <w:name w:val="ListLabel 536"/>
    <w:qFormat/>
    <w:rPr>
      <w:rFonts w:cs="Symbol"/>
    </w:rPr>
  </w:style>
  <w:style w:type="character" w:styleId="ListLabel537">
    <w:name w:val="ListLabel 537"/>
    <w:qFormat/>
    <w:rPr>
      <w:rFonts w:cs="Symbol"/>
    </w:rPr>
  </w:style>
  <w:style w:type="character" w:styleId="ListLabel538">
    <w:name w:val="ListLabel 538"/>
    <w:qFormat/>
    <w:rPr>
      <w:rFonts w:cs="Symbol"/>
    </w:rPr>
  </w:style>
  <w:style w:type="character" w:styleId="ListLabel539">
    <w:name w:val="ListLabel 539"/>
    <w:qFormat/>
    <w:rPr>
      <w:rFonts w:cs="Symbol"/>
    </w:rPr>
  </w:style>
  <w:style w:type="character" w:styleId="ListLabel540">
    <w:name w:val="ListLabel 540"/>
    <w:qFormat/>
    <w:rPr>
      <w:rFonts w:cs="Times New Roman"/>
    </w:rPr>
  </w:style>
  <w:style w:type="character" w:styleId="ListLabel541">
    <w:name w:val="ListLabel 541"/>
    <w:qFormat/>
    <w:rPr>
      <w:rFonts w:cs="Symbol"/>
    </w:rPr>
  </w:style>
  <w:style w:type="character" w:styleId="ListLabel542">
    <w:name w:val="ListLabel 542"/>
    <w:qFormat/>
    <w:rPr>
      <w:rFonts w:cs="Symbol"/>
    </w:rPr>
  </w:style>
  <w:style w:type="character" w:styleId="ListLabel543">
    <w:name w:val="ListLabel 543"/>
    <w:qFormat/>
    <w:rPr>
      <w:rFonts w:cs="Symbol"/>
    </w:rPr>
  </w:style>
  <w:style w:type="character" w:styleId="ListLabel544">
    <w:name w:val="ListLabel 544"/>
    <w:qFormat/>
    <w:rPr>
      <w:rFonts w:cs="Symbol"/>
    </w:rPr>
  </w:style>
  <w:style w:type="character" w:styleId="ListLabel545">
    <w:name w:val="ListLabel 545"/>
    <w:qFormat/>
    <w:rPr>
      <w:rFonts w:cs="Symbol"/>
    </w:rPr>
  </w:style>
  <w:style w:type="character" w:styleId="ListLabel546">
    <w:name w:val="ListLabel 546"/>
    <w:qFormat/>
    <w:rPr>
      <w:rFonts w:cs="Symbol"/>
    </w:rPr>
  </w:style>
  <w:style w:type="character" w:styleId="ListLabel547">
    <w:name w:val="ListLabel 547"/>
    <w:qFormat/>
    <w:rPr>
      <w:rFonts w:cs="Symbol"/>
    </w:rPr>
  </w:style>
  <w:style w:type="character" w:styleId="ListLabel548">
    <w:name w:val="ListLabel 548"/>
    <w:qFormat/>
    <w:rPr>
      <w:rFonts w:cs="Symbol"/>
    </w:rPr>
  </w:style>
  <w:style w:type="character" w:styleId="ListLabel549">
    <w:name w:val="ListLabel 549"/>
    <w:qFormat/>
    <w:rPr>
      <w:rFonts w:cs="Symbol"/>
    </w:rPr>
  </w:style>
  <w:style w:type="character" w:styleId="ListLabel550">
    <w:name w:val="ListLabel 550"/>
    <w:qFormat/>
    <w:rPr>
      <w:rFonts w:cs="Symbol"/>
    </w:rPr>
  </w:style>
  <w:style w:type="character" w:styleId="ListLabel551">
    <w:name w:val="ListLabel 551"/>
    <w:qFormat/>
    <w:rPr>
      <w:rFonts w:cs="Symbol"/>
    </w:rPr>
  </w:style>
  <w:style w:type="character" w:styleId="ListLabel552">
    <w:name w:val="ListLabel 552"/>
    <w:qFormat/>
    <w:rPr>
      <w:rFonts w:cs="Symbol"/>
    </w:rPr>
  </w:style>
  <w:style w:type="character" w:styleId="ListLabel553">
    <w:name w:val="ListLabel 553"/>
    <w:qFormat/>
    <w:rPr>
      <w:rFonts w:cs="Symbol"/>
    </w:rPr>
  </w:style>
  <w:style w:type="character" w:styleId="ListLabel554">
    <w:name w:val="ListLabel 554"/>
    <w:qFormat/>
    <w:rPr>
      <w:rFonts w:cs="Symbol"/>
    </w:rPr>
  </w:style>
  <w:style w:type="character" w:styleId="ListLabel555">
    <w:name w:val="ListLabel 555"/>
    <w:qFormat/>
    <w:rPr>
      <w:rFonts w:cs="Symbol"/>
    </w:rPr>
  </w:style>
  <w:style w:type="character" w:styleId="ListLabel556">
    <w:name w:val="ListLabel 556"/>
    <w:qFormat/>
    <w:rPr>
      <w:rFonts w:cs="Symbol"/>
    </w:rPr>
  </w:style>
  <w:style w:type="character" w:styleId="ListLabel557">
    <w:name w:val="ListLabel 557"/>
    <w:qFormat/>
    <w:rPr>
      <w:rFonts w:cs="Symbol"/>
    </w:rPr>
  </w:style>
  <w:style w:type="character" w:styleId="ListLabel558">
    <w:name w:val="ListLabel 558"/>
    <w:qFormat/>
    <w:rPr>
      <w:rFonts w:cs="Courier New"/>
    </w:rPr>
  </w:style>
  <w:style w:type="character" w:styleId="ListLabel559">
    <w:name w:val="ListLabel 559"/>
    <w:qFormat/>
    <w:rPr>
      <w:rFonts w:cs="Wingdings"/>
    </w:rPr>
  </w:style>
  <w:style w:type="character" w:styleId="ListLabel560">
    <w:name w:val="ListLabel 560"/>
    <w:qFormat/>
    <w:rPr>
      <w:rFonts w:cs="Symbol"/>
    </w:rPr>
  </w:style>
  <w:style w:type="character" w:styleId="ListLabel561">
    <w:name w:val="ListLabel 561"/>
    <w:qFormat/>
    <w:rPr>
      <w:rFonts w:cs="Courier New"/>
    </w:rPr>
  </w:style>
  <w:style w:type="character" w:styleId="ListLabel562">
    <w:name w:val="ListLabel 562"/>
    <w:qFormat/>
    <w:rPr>
      <w:rFonts w:cs="Wingdings"/>
    </w:rPr>
  </w:style>
  <w:style w:type="character" w:styleId="ListLabel563">
    <w:name w:val="ListLabel 563"/>
    <w:qFormat/>
    <w:rPr>
      <w:rFonts w:cs="Symbol"/>
    </w:rPr>
  </w:style>
  <w:style w:type="character" w:styleId="ListLabel564">
    <w:name w:val="ListLabel 564"/>
    <w:qFormat/>
    <w:rPr>
      <w:rFonts w:cs="Courier New"/>
    </w:rPr>
  </w:style>
  <w:style w:type="character" w:styleId="ListLabel565">
    <w:name w:val="ListLabel 565"/>
    <w:qFormat/>
    <w:rPr>
      <w:rFonts w:cs="Wingdings"/>
    </w:rPr>
  </w:style>
  <w:style w:type="character" w:styleId="ListLabel566">
    <w:name w:val="ListLabel 566"/>
    <w:qFormat/>
    <w:rPr>
      <w:rFonts w:cs="Symbol"/>
    </w:rPr>
  </w:style>
  <w:style w:type="character" w:styleId="ListLabel567">
    <w:name w:val="ListLabel 567"/>
    <w:qFormat/>
    <w:rPr>
      <w:rFonts w:cs="Courier New"/>
    </w:rPr>
  </w:style>
  <w:style w:type="character" w:styleId="ListLabel568">
    <w:name w:val="ListLabel 568"/>
    <w:qFormat/>
    <w:rPr>
      <w:rFonts w:cs="Wingdings"/>
    </w:rPr>
  </w:style>
  <w:style w:type="character" w:styleId="ListLabel569">
    <w:name w:val="ListLabel 569"/>
    <w:qFormat/>
    <w:rPr>
      <w:rFonts w:cs="Symbol"/>
    </w:rPr>
  </w:style>
  <w:style w:type="character" w:styleId="ListLabel570">
    <w:name w:val="ListLabel 570"/>
    <w:qFormat/>
    <w:rPr>
      <w:rFonts w:cs="Courier New"/>
    </w:rPr>
  </w:style>
  <w:style w:type="character" w:styleId="ListLabel571">
    <w:name w:val="ListLabel 571"/>
    <w:qFormat/>
    <w:rPr>
      <w:rFonts w:cs="Wingdings"/>
    </w:rPr>
  </w:style>
  <w:style w:type="character" w:styleId="ListLabel572">
    <w:name w:val="ListLabel 572"/>
    <w:qFormat/>
    <w:rPr>
      <w:rFonts w:cs="Symbol"/>
    </w:rPr>
  </w:style>
  <w:style w:type="character" w:styleId="ListLabel573">
    <w:name w:val="ListLabel 573"/>
    <w:qFormat/>
    <w:rPr>
      <w:rFonts w:cs="Courier New"/>
    </w:rPr>
  </w:style>
  <w:style w:type="character" w:styleId="ListLabel574">
    <w:name w:val="ListLabel 574"/>
    <w:qFormat/>
    <w:rPr>
      <w:rFonts w:cs="Wingdings"/>
    </w:rPr>
  </w:style>
  <w:style w:type="character" w:styleId="ListLabel575">
    <w:name w:val="ListLabel 575"/>
    <w:qFormat/>
    <w:rPr>
      <w:rFonts w:cs="Symbol"/>
    </w:rPr>
  </w:style>
  <w:style w:type="character" w:styleId="ListLabel576">
    <w:name w:val="ListLabel 576"/>
    <w:qFormat/>
    <w:rPr>
      <w:rFonts w:cs="Courier New"/>
    </w:rPr>
  </w:style>
  <w:style w:type="character" w:styleId="ListLabel577">
    <w:name w:val="ListLabel 577"/>
    <w:qFormat/>
    <w:rPr>
      <w:rFonts w:cs="Wingdings"/>
    </w:rPr>
  </w:style>
  <w:style w:type="character" w:styleId="ListLabel578">
    <w:name w:val="ListLabel 578"/>
    <w:qFormat/>
    <w:rPr>
      <w:rFonts w:cs="Symbol"/>
    </w:rPr>
  </w:style>
  <w:style w:type="character" w:styleId="ListLabel579">
    <w:name w:val="ListLabel 579"/>
    <w:qFormat/>
    <w:rPr>
      <w:rFonts w:cs="Courier New"/>
    </w:rPr>
  </w:style>
  <w:style w:type="character" w:styleId="ListLabel580">
    <w:name w:val="ListLabel 580"/>
    <w:qFormat/>
    <w:rPr>
      <w:rFonts w:cs="Wingdings"/>
    </w:rPr>
  </w:style>
  <w:style w:type="character" w:styleId="ListLabel581">
    <w:name w:val="ListLabel 581"/>
    <w:qFormat/>
    <w:rPr>
      <w:rFonts w:cs="Symbol"/>
    </w:rPr>
  </w:style>
  <w:style w:type="character" w:styleId="ListLabel582">
    <w:name w:val="ListLabel 582"/>
    <w:qFormat/>
    <w:rPr>
      <w:rFonts w:cs="Courier New"/>
    </w:rPr>
  </w:style>
  <w:style w:type="character" w:styleId="ListLabel583">
    <w:name w:val="ListLabel 583"/>
    <w:qFormat/>
    <w:rPr>
      <w:rFonts w:cs="Wingdings"/>
    </w:rPr>
  </w:style>
  <w:style w:type="character" w:styleId="ListLabel584">
    <w:name w:val="ListLabel 584"/>
    <w:qFormat/>
    <w:rPr>
      <w:rFonts w:cs="Symbol"/>
    </w:rPr>
  </w:style>
  <w:style w:type="character" w:styleId="ListLabel585">
    <w:name w:val="ListLabel 585"/>
    <w:qFormat/>
    <w:rPr>
      <w:rFonts w:cs="Courier New"/>
    </w:rPr>
  </w:style>
  <w:style w:type="character" w:styleId="ListLabel586">
    <w:name w:val="ListLabel 586"/>
    <w:qFormat/>
    <w:rPr>
      <w:rFonts w:cs="Wingdings"/>
    </w:rPr>
  </w:style>
  <w:style w:type="character" w:styleId="ListLabel587">
    <w:name w:val="ListLabel 587"/>
    <w:qFormat/>
    <w:rPr>
      <w:rFonts w:cs="Symbol"/>
    </w:rPr>
  </w:style>
  <w:style w:type="character" w:styleId="ListLabel588">
    <w:name w:val="ListLabel 588"/>
    <w:qFormat/>
    <w:rPr>
      <w:rFonts w:cs="Courier New"/>
    </w:rPr>
  </w:style>
  <w:style w:type="character" w:styleId="ListLabel589">
    <w:name w:val="ListLabel 589"/>
    <w:qFormat/>
    <w:rPr>
      <w:rFonts w:cs="Wingdings"/>
    </w:rPr>
  </w:style>
  <w:style w:type="character" w:styleId="ListLabel590">
    <w:name w:val="ListLabel 590"/>
    <w:qFormat/>
    <w:rPr>
      <w:rFonts w:cs="Symbol"/>
    </w:rPr>
  </w:style>
  <w:style w:type="character" w:styleId="ListLabel591">
    <w:name w:val="ListLabel 591"/>
    <w:qFormat/>
    <w:rPr>
      <w:rFonts w:cs="Courier New"/>
    </w:rPr>
  </w:style>
  <w:style w:type="character" w:styleId="ListLabel592">
    <w:name w:val="ListLabel 592"/>
    <w:qFormat/>
    <w:rPr>
      <w:rFonts w:cs="Wingdings"/>
    </w:rPr>
  </w:style>
  <w:style w:type="character" w:styleId="ListLabel593">
    <w:name w:val="ListLabel 593"/>
    <w:qFormat/>
    <w:rPr>
      <w:rFonts w:cs="Symbol"/>
    </w:rPr>
  </w:style>
  <w:style w:type="character" w:styleId="ListLabel594">
    <w:name w:val="ListLabel 594"/>
    <w:qFormat/>
    <w:rPr>
      <w:rFonts w:cs="Courier New"/>
    </w:rPr>
  </w:style>
  <w:style w:type="character" w:styleId="ListLabel595">
    <w:name w:val="ListLabel 595"/>
    <w:qFormat/>
    <w:rPr>
      <w:rFonts w:cs="Wingdings"/>
    </w:rPr>
  </w:style>
  <w:style w:type="character" w:styleId="ListLabel596">
    <w:name w:val="ListLabel 596"/>
    <w:qFormat/>
    <w:rPr>
      <w:rFonts w:cs="Symbol"/>
    </w:rPr>
  </w:style>
  <w:style w:type="character" w:styleId="ListLabel597">
    <w:name w:val="ListLabel 597"/>
    <w:qFormat/>
    <w:rPr>
      <w:rFonts w:cs="Courier New"/>
    </w:rPr>
  </w:style>
  <w:style w:type="character" w:styleId="ListLabel598">
    <w:name w:val="ListLabel 598"/>
    <w:qFormat/>
    <w:rPr>
      <w:rFonts w:cs="Wingdings"/>
    </w:rPr>
  </w:style>
  <w:style w:type="character" w:styleId="ListLabel599">
    <w:name w:val="ListLabel 599"/>
    <w:qFormat/>
    <w:rPr>
      <w:rFonts w:cs="Symbol"/>
    </w:rPr>
  </w:style>
  <w:style w:type="character" w:styleId="ListLabel600">
    <w:name w:val="ListLabel 600"/>
    <w:qFormat/>
    <w:rPr>
      <w:rFonts w:cs="Courier New"/>
    </w:rPr>
  </w:style>
  <w:style w:type="character" w:styleId="ListLabel601">
    <w:name w:val="ListLabel 601"/>
    <w:qFormat/>
    <w:rPr>
      <w:rFonts w:cs="Wingdings"/>
    </w:rPr>
  </w:style>
  <w:style w:type="character" w:styleId="ListLabel602">
    <w:name w:val="ListLabel 602"/>
    <w:qFormat/>
    <w:rPr>
      <w:rFonts w:cs="Arial"/>
    </w:rPr>
  </w:style>
  <w:style w:type="character" w:styleId="ListLabel603">
    <w:name w:val="ListLabel 603"/>
    <w:qFormat/>
    <w:rPr>
      <w:rFonts w:cs="Courier New"/>
    </w:rPr>
  </w:style>
  <w:style w:type="character" w:styleId="ListLabel604">
    <w:name w:val="ListLabel 604"/>
    <w:qFormat/>
    <w:rPr>
      <w:rFonts w:cs="Wingdings"/>
    </w:rPr>
  </w:style>
  <w:style w:type="character" w:styleId="ListLabel605">
    <w:name w:val="ListLabel 605"/>
    <w:qFormat/>
    <w:rPr>
      <w:rFonts w:cs="Symbol"/>
    </w:rPr>
  </w:style>
  <w:style w:type="character" w:styleId="ListLabel606">
    <w:name w:val="ListLabel 606"/>
    <w:qFormat/>
    <w:rPr>
      <w:rFonts w:cs="Courier New"/>
    </w:rPr>
  </w:style>
  <w:style w:type="character" w:styleId="ListLabel607">
    <w:name w:val="ListLabel 607"/>
    <w:qFormat/>
    <w:rPr>
      <w:rFonts w:cs="Wingdings"/>
    </w:rPr>
  </w:style>
  <w:style w:type="character" w:styleId="ListLabel608">
    <w:name w:val="ListLabel 608"/>
    <w:qFormat/>
    <w:rPr>
      <w:rFonts w:cs="Symbol"/>
    </w:rPr>
  </w:style>
  <w:style w:type="character" w:styleId="ListLabel609">
    <w:name w:val="ListLabel 609"/>
    <w:qFormat/>
    <w:rPr>
      <w:rFonts w:cs="Courier New"/>
    </w:rPr>
  </w:style>
  <w:style w:type="character" w:styleId="ListLabel610">
    <w:name w:val="ListLabel 610"/>
    <w:qFormat/>
    <w:rPr>
      <w:rFonts w:cs="Wingdings"/>
    </w:rPr>
  </w:style>
  <w:style w:type="character" w:styleId="ListLabel611">
    <w:name w:val="ListLabel 611"/>
    <w:qFormat/>
    <w:rPr>
      <w:rFonts w:cs="Courier New"/>
    </w:rPr>
  </w:style>
  <w:style w:type="character" w:styleId="ListLabel612">
    <w:name w:val="ListLabel 612"/>
    <w:qFormat/>
    <w:rPr>
      <w:rFonts w:cs="Wingdings"/>
    </w:rPr>
  </w:style>
  <w:style w:type="character" w:styleId="ListLabel613">
    <w:name w:val="ListLabel 613"/>
    <w:qFormat/>
    <w:rPr>
      <w:rFonts w:cs="Symbol"/>
    </w:rPr>
  </w:style>
  <w:style w:type="character" w:styleId="ListLabel614">
    <w:name w:val="ListLabel 614"/>
    <w:qFormat/>
    <w:rPr>
      <w:rFonts w:cs="Courier New"/>
    </w:rPr>
  </w:style>
  <w:style w:type="character" w:styleId="ListLabel615">
    <w:name w:val="ListLabel 615"/>
    <w:qFormat/>
    <w:rPr>
      <w:rFonts w:cs="Wingdings"/>
    </w:rPr>
  </w:style>
  <w:style w:type="character" w:styleId="ListLabel616">
    <w:name w:val="ListLabel 616"/>
    <w:qFormat/>
    <w:rPr>
      <w:rFonts w:cs="Symbol"/>
    </w:rPr>
  </w:style>
  <w:style w:type="character" w:styleId="ListLabel617">
    <w:name w:val="ListLabel 617"/>
    <w:qFormat/>
    <w:rPr>
      <w:rFonts w:cs="Courier New"/>
    </w:rPr>
  </w:style>
  <w:style w:type="character" w:styleId="ListLabel618">
    <w:name w:val="ListLabel 618"/>
    <w:qFormat/>
    <w:rPr>
      <w:rFonts w:cs="Wingdings"/>
    </w:rPr>
  </w:style>
  <w:style w:type="character" w:styleId="ListLabel619">
    <w:name w:val="ListLabel 619"/>
    <w:qFormat/>
    <w:rPr>
      <w:rFonts w:cs="Arial"/>
    </w:rPr>
  </w:style>
  <w:style w:type="character" w:styleId="ListLabel620">
    <w:name w:val="ListLabel 620"/>
    <w:qFormat/>
    <w:rPr>
      <w:rFonts w:cs="Courier New"/>
    </w:rPr>
  </w:style>
  <w:style w:type="character" w:styleId="ListLabel621">
    <w:name w:val="ListLabel 621"/>
    <w:qFormat/>
    <w:rPr>
      <w:rFonts w:cs="Wingdings"/>
    </w:rPr>
  </w:style>
  <w:style w:type="character" w:styleId="ListLabel622">
    <w:name w:val="ListLabel 622"/>
    <w:qFormat/>
    <w:rPr>
      <w:rFonts w:cs="Symbol"/>
    </w:rPr>
  </w:style>
  <w:style w:type="character" w:styleId="ListLabel623">
    <w:name w:val="ListLabel 623"/>
    <w:qFormat/>
    <w:rPr>
      <w:rFonts w:cs="Courier New"/>
    </w:rPr>
  </w:style>
  <w:style w:type="character" w:styleId="ListLabel624">
    <w:name w:val="ListLabel 624"/>
    <w:qFormat/>
    <w:rPr>
      <w:rFonts w:cs="Wingdings"/>
    </w:rPr>
  </w:style>
  <w:style w:type="character" w:styleId="ListLabel625">
    <w:name w:val="ListLabel 625"/>
    <w:qFormat/>
    <w:rPr>
      <w:rFonts w:cs="Symbol"/>
    </w:rPr>
  </w:style>
  <w:style w:type="character" w:styleId="ListLabel626">
    <w:name w:val="ListLabel 626"/>
    <w:qFormat/>
    <w:rPr>
      <w:rFonts w:cs="Courier New"/>
    </w:rPr>
  </w:style>
  <w:style w:type="character" w:styleId="ListLabel627">
    <w:name w:val="ListLabel 627"/>
    <w:qFormat/>
    <w:rPr>
      <w:rFonts w:cs="Wingdings"/>
    </w:rPr>
  </w:style>
  <w:style w:type="character" w:styleId="ListLabel628">
    <w:name w:val="ListLabel 628"/>
    <w:qFormat/>
    <w:rPr>
      <w:rFonts w:cs="Symbol"/>
    </w:rPr>
  </w:style>
  <w:style w:type="character" w:styleId="ListLabel629">
    <w:name w:val="ListLabel 629"/>
    <w:qFormat/>
    <w:rPr>
      <w:rFonts w:cs="Courier New"/>
    </w:rPr>
  </w:style>
  <w:style w:type="character" w:styleId="ListLabel630">
    <w:name w:val="ListLabel 630"/>
    <w:qFormat/>
    <w:rPr>
      <w:rFonts w:cs="Wingdings"/>
    </w:rPr>
  </w:style>
  <w:style w:type="character" w:styleId="ListLabel631">
    <w:name w:val="ListLabel 631"/>
    <w:qFormat/>
    <w:rPr>
      <w:rFonts w:cs="Symbol"/>
    </w:rPr>
  </w:style>
  <w:style w:type="character" w:styleId="ListLabel632">
    <w:name w:val="ListLabel 632"/>
    <w:qFormat/>
    <w:rPr>
      <w:rFonts w:cs="Courier New"/>
    </w:rPr>
  </w:style>
  <w:style w:type="character" w:styleId="ListLabel633">
    <w:name w:val="ListLabel 633"/>
    <w:qFormat/>
    <w:rPr>
      <w:rFonts w:cs="Wingdings"/>
    </w:rPr>
  </w:style>
  <w:style w:type="character" w:styleId="ListLabel634">
    <w:name w:val="ListLabel 634"/>
    <w:qFormat/>
    <w:rPr>
      <w:rFonts w:cs="Symbol"/>
    </w:rPr>
  </w:style>
  <w:style w:type="character" w:styleId="ListLabel635">
    <w:name w:val="ListLabel 635"/>
    <w:qFormat/>
    <w:rPr>
      <w:rFonts w:cs="Courier New"/>
    </w:rPr>
  </w:style>
  <w:style w:type="character" w:styleId="ListLabel636">
    <w:name w:val="ListLabel 636"/>
    <w:qFormat/>
    <w:rPr>
      <w:rFonts w:cs="Wingdings"/>
    </w:rPr>
  </w:style>
  <w:style w:type="character" w:styleId="ListLabel637">
    <w:name w:val="ListLabel 637"/>
    <w:qFormat/>
    <w:rPr>
      <w:rFonts w:cs="Symbol"/>
    </w:rPr>
  </w:style>
  <w:style w:type="character" w:styleId="ListLabel638">
    <w:name w:val="ListLabel 638"/>
    <w:qFormat/>
    <w:rPr>
      <w:rFonts w:cs="Courier New"/>
    </w:rPr>
  </w:style>
  <w:style w:type="character" w:styleId="ListLabel639">
    <w:name w:val="ListLabel 639"/>
    <w:qFormat/>
    <w:rPr>
      <w:rFonts w:cs="Wingdings"/>
    </w:rPr>
  </w:style>
  <w:style w:type="character" w:styleId="ListLabel640">
    <w:name w:val="ListLabel 640"/>
    <w:qFormat/>
    <w:rPr>
      <w:rFonts w:cs="Symbol"/>
    </w:rPr>
  </w:style>
  <w:style w:type="character" w:styleId="ListLabel641">
    <w:name w:val="ListLabel 641"/>
    <w:qFormat/>
    <w:rPr>
      <w:rFonts w:cs="Courier New"/>
    </w:rPr>
  </w:style>
  <w:style w:type="character" w:styleId="ListLabel642">
    <w:name w:val="ListLabel 642"/>
    <w:qFormat/>
    <w:rPr>
      <w:rFonts w:cs="Wingdings"/>
    </w:rPr>
  </w:style>
  <w:style w:type="character" w:styleId="ListLabel643">
    <w:name w:val="ListLabel 643"/>
    <w:qFormat/>
    <w:rPr>
      <w:rFonts w:cs="Symbol"/>
    </w:rPr>
  </w:style>
  <w:style w:type="character" w:styleId="ListLabel644">
    <w:name w:val="ListLabel 644"/>
    <w:qFormat/>
    <w:rPr>
      <w:rFonts w:cs="Courier New"/>
    </w:rPr>
  </w:style>
  <w:style w:type="character" w:styleId="ListLabel645">
    <w:name w:val="ListLabel 645"/>
    <w:qFormat/>
    <w:rPr>
      <w:rFonts w:cs="Wingdings"/>
    </w:rPr>
  </w:style>
  <w:style w:type="character" w:styleId="ListLabel646">
    <w:name w:val="ListLabel 646"/>
    <w:qFormat/>
    <w:rPr>
      <w:rFonts w:cs="Symbol"/>
    </w:rPr>
  </w:style>
  <w:style w:type="character" w:styleId="ListLabel647">
    <w:name w:val="ListLabel 647"/>
    <w:qFormat/>
    <w:rPr>
      <w:rFonts w:cs="Courier New"/>
    </w:rPr>
  </w:style>
  <w:style w:type="character" w:styleId="ListLabel648">
    <w:name w:val="ListLabel 648"/>
    <w:qFormat/>
    <w:rPr>
      <w:rFonts w:cs="Wingdings"/>
    </w:rPr>
  </w:style>
  <w:style w:type="character" w:styleId="ListLabel649">
    <w:name w:val="ListLabel 649"/>
    <w:qFormat/>
    <w:rPr>
      <w:rFonts w:cs="Symbol"/>
    </w:rPr>
  </w:style>
  <w:style w:type="character" w:styleId="ListLabel650">
    <w:name w:val="ListLabel 650"/>
    <w:qFormat/>
    <w:rPr>
      <w:rFonts w:cs="Courier New"/>
    </w:rPr>
  </w:style>
  <w:style w:type="character" w:styleId="ListLabel651">
    <w:name w:val="ListLabel 651"/>
    <w:qFormat/>
    <w:rPr>
      <w:rFonts w:cs="Wingdings"/>
    </w:rPr>
  </w:style>
  <w:style w:type="character" w:styleId="ListLabel652">
    <w:name w:val="ListLabel 652"/>
    <w:qFormat/>
    <w:rPr>
      <w:rFonts w:cs="Symbol"/>
    </w:rPr>
  </w:style>
  <w:style w:type="character" w:styleId="ListLabel653">
    <w:name w:val="ListLabel 653"/>
    <w:qFormat/>
    <w:rPr>
      <w:rFonts w:cs="Courier New"/>
    </w:rPr>
  </w:style>
  <w:style w:type="character" w:styleId="ListLabel654">
    <w:name w:val="ListLabel 654"/>
    <w:qFormat/>
    <w:rPr>
      <w:rFonts w:cs="Wingdings"/>
    </w:rPr>
  </w:style>
  <w:style w:type="character" w:styleId="ListLabel655">
    <w:name w:val="ListLabel 655"/>
    <w:qFormat/>
    <w:rPr>
      <w:rFonts w:cs="Arial"/>
      <w:szCs w:val="22"/>
    </w:rPr>
  </w:style>
  <w:style w:type="character" w:styleId="ListLabel656">
    <w:name w:val="ListLabel 656"/>
    <w:qFormat/>
    <w:rPr>
      <w:rFonts w:cs="Courier New"/>
    </w:rPr>
  </w:style>
  <w:style w:type="character" w:styleId="ListLabel657">
    <w:name w:val="ListLabel 657"/>
    <w:qFormat/>
    <w:rPr>
      <w:rFonts w:cs="Wingdings"/>
    </w:rPr>
  </w:style>
  <w:style w:type="character" w:styleId="ListLabel658">
    <w:name w:val="ListLabel 658"/>
    <w:qFormat/>
    <w:rPr>
      <w:rFonts w:cs="Symbol"/>
    </w:rPr>
  </w:style>
  <w:style w:type="character" w:styleId="ListLabel659">
    <w:name w:val="ListLabel 659"/>
    <w:qFormat/>
    <w:rPr>
      <w:rFonts w:cs="Courier New"/>
    </w:rPr>
  </w:style>
  <w:style w:type="character" w:styleId="ListLabel660">
    <w:name w:val="ListLabel 660"/>
    <w:qFormat/>
    <w:rPr>
      <w:rFonts w:cs="Wingdings"/>
    </w:rPr>
  </w:style>
  <w:style w:type="character" w:styleId="ListLabel661">
    <w:name w:val="ListLabel 661"/>
    <w:qFormat/>
    <w:rPr>
      <w:rFonts w:cs="Symbol"/>
    </w:rPr>
  </w:style>
  <w:style w:type="character" w:styleId="ListLabel662">
    <w:name w:val="ListLabel 662"/>
    <w:qFormat/>
    <w:rPr>
      <w:rFonts w:cs="Courier New"/>
    </w:rPr>
  </w:style>
  <w:style w:type="character" w:styleId="ListLabel663">
    <w:name w:val="ListLabel 663"/>
    <w:qFormat/>
    <w:rPr>
      <w:rFonts w:cs="Wingdings"/>
    </w:rPr>
  </w:style>
  <w:style w:type="character" w:styleId="ListLabel664">
    <w:name w:val="ListLabel 664"/>
    <w:qFormat/>
    <w:rPr>
      <w:rFonts w:cs="Wingdings"/>
      <w:szCs w:val="22"/>
    </w:rPr>
  </w:style>
  <w:style w:type="character" w:styleId="ListLabel665">
    <w:name w:val="ListLabel 665"/>
    <w:qFormat/>
    <w:rPr>
      <w:rFonts w:cs="Courier New"/>
    </w:rPr>
  </w:style>
  <w:style w:type="character" w:styleId="ListLabel666">
    <w:name w:val="ListLabel 666"/>
    <w:qFormat/>
    <w:rPr>
      <w:rFonts w:cs="Wingdings"/>
    </w:rPr>
  </w:style>
  <w:style w:type="character" w:styleId="ListLabel667">
    <w:name w:val="ListLabel 667"/>
    <w:qFormat/>
    <w:rPr>
      <w:rFonts w:cs="Symbol"/>
    </w:rPr>
  </w:style>
  <w:style w:type="character" w:styleId="ListLabel668">
    <w:name w:val="ListLabel 668"/>
    <w:qFormat/>
    <w:rPr>
      <w:rFonts w:cs="Courier New"/>
    </w:rPr>
  </w:style>
  <w:style w:type="character" w:styleId="ListLabel669">
    <w:name w:val="ListLabel 669"/>
    <w:qFormat/>
    <w:rPr>
      <w:rFonts w:cs="Wingdings"/>
    </w:rPr>
  </w:style>
  <w:style w:type="character" w:styleId="ListLabel670">
    <w:name w:val="ListLabel 670"/>
    <w:qFormat/>
    <w:rPr>
      <w:rFonts w:cs="Symbol"/>
    </w:rPr>
  </w:style>
  <w:style w:type="character" w:styleId="ListLabel671">
    <w:name w:val="ListLabel 671"/>
    <w:qFormat/>
    <w:rPr>
      <w:rFonts w:cs="Courier New"/>
    </w:rPr>
  </w:style>
  <w:style w:type="character" w:styleId="ListLabel672">
    <w:name w:val="ListLabel 672"/>
    <w:qFormat/>
    <w:rPr>
      <w:rFonts w:cs="Wingdings"/>
    </w:rPr>
  </w:style>
  <w:style w:type="character" w:styleId="ListLabel673">
    <w:name w:val="ListLabel 673"/>
    <w:qFormat/>
    <w:rPr>
      <w:rFonts w:cs="Wingdings"/>
    </w:rPr>
  </w:style>
  <w:style w:type="character" w:styleId="ListLabel674">
    <w:name w:val="ListLabel 674"/>
    <w:qFormat/>
    <w:rPr>
      <w:rFonts w:cs="Courier New"/>
    </w:rPr>
  </w:style>
  <w:style w:type="character" w:styleId="ListLabel675">
    <w:name w:val="ListLabel 675"/>
    <w:qFormat/>
    <w:rPr>
      <w:rFonts w:cs="Wingdings"/>
    </w:rPr>
  </w:style>
  <w:style w:type="character" w:styleId="ListLabel676">
    <w:name w:val="ListLabel 676"/>
    <w:qFormat/>
    <w:rPr>
      <w:rFonts w:cs="Symbol"/>
    </w:rPr>
  </w:style>
  <w:style w:type="character" w:styleId="ListLabel677">
    <w:name w:val="ListLabel 677"/>
    <w:qFormat/>
    <w:rPr>
      <w:rFonts w:cs="Courier New"/>
    </w:rPr>
  </w:style>
  <w:style w:type="character" w:styleId="ListLabel678">
    <w:name w:val="ListLabel 678"/>
    <w:qFormat/>
    <w:rPr>
      <w:rFonts w:cs="Wingdings"/>
    </w:rPr>
  </w:style>
  <w:style w:type="character" w:styleId="ListLabel679">
    <w:name w:val="ListLabel 679"/>
    <w:qFormat/>
    <w:rPr>
      <w:rFonts w:cs="Symbol"/>
    </w:rPr>
  </w:style>
  <w:style w:type="character" w:styleId="ListLabel680">
    <w:name w:val="ListLabel 680"/>
    <w:qFormat/>
    <w:rPr>
      <w:rFonts w:cs="Courier New"/>
    </w:rPr>
  </w:style>
  <w:style w:type="character" w:styleId="ListLabel681">
    <w:name w:val="ListLabel 681"/>
    <w:qFormat/>
    <w:rPr>
      <w:rFonts w:cs="Wingdings"/>
    </w:rPr>
  </w:style>
  <w:style w:type="character" w:styleId="ListLabel682">
    <w:name w:val="ListLabel 682"/>
    <w:qFormat/>
    <w:rPr>
      <w:rFonts w:cs="Wingdings"/>
    </w:rPr>
  </w:style>
  <w:style w:type="character" w:styleId="ListLabel683">
    <w:name w:val="ListLabel 683"/>
    <w:qFormat/>
    <w:rPr>
      <w:rFonts w:cs="Courier New"/>
    </w:rPr>
  </w:style>
  <w:style w:type="character" w:styleId="ListLabel684">
    <w:name w:val="ListLabel 684"/>
    <w:qFormat/>
    <w:rPr>
      <w:rFonts w:cs="Wingdings"/>
    </w:rPr>
  </w:style>
  <w:style w:type="character" w:styleId="ListLabel685">
    <w:name w:val="ListLabel 685"/>
    <w:qFormat/>
    <w:rPr>
      <w:rFonts w:cs="Symbol"/>
    </w:rPr>
  </w:style>
  <w:style w:type="character" w:styleId="ListLabel686">
    <w:name w:val="ListLabel 686"/>
    <w:qFormat/>
    <w:rPr>
      <w:rFonts w:cs="Courier New"/>
    </w:rPr>
  </w:style>
  <w:style w:type="character" w:styleId="ListLabel687">
    <w:name w:val="ListLabel 687"/>
    <w:qFormat/>
    <w:rPr>
      <w:rFonts w:cs="Wingdings"/>
    </w:rPr>
  </w:style>
  <w:style w:type="character" w:styleId="ListLabel688">
    <w:name w:val="ListLabel 688"/>
    <w:qFormat/>
    <w:rPr>
      <w:rFonts w:cs="Symbol"/>
    </w:rPr>
  </w:style>
  <w:style w:type="character" w:styleId="ListLabel689">
    <w:name w:val="ListLabel 689"/>
    <w:qFormat/>
    <w:rPr>
      <w:rFonts w:cs="Courier New"/>
    </w:rPr>
  </w:style>
  <w:style w:type="character" w:styleId="ListLabel690">
    <w:name w:val="ListLabel 690"/>
    <w:qFormat/>
    <w:rPr>
      <w:rFonts w:cs="Wingdings"/>
    </w:rPr>
  </w:style>
  <w:style w:type="character" w:styleId="ListLabel691">
    <w:name w:val="ListLabel 691"/>
    <w:qFormat/>
    <w:rPr>
      <w:rFonts w:cs="Symbol"/>
    </w:rPr>
  </w:style>
  <w:style w:type="character" w:styleId="ListLabel692">
    <w:name w:val="ListLabel 692"/>
    <w:qFormat/>
    <w:rPr>
      <w:rFonts w:cs="Courier New"/>
    </w:rPr>
  </w:style>
  <w:style w:type="character" w:styleId="ListLabel693">
    <w:name w:val="ListLabel 693"/>
    <w:qFormat/>
    <w:rPr>
      <w:rFonts w:cs="Wingdings"/>
    </w:rPr>
  </w:style>
  <w:style w:type="character" w:styleId="ListLabel694">
    <w:name w:val="ListLabel 694"/>
    <w:qFormat/>
    <w:rPr>
      <w:rFonts w:cs="Symbol"/>
    </w:rPr>
  </w:style>
  <w:style w:type="character" w:styleId="ListLabel695">
    <w:name w:val="ListLabel 695"/>
    <w:qFormat/>
    <w:rPr>
      <w:rFonts w:cs="Courier New"/>
    </w:rPr>
  </w:style>
  <w:style w:type="character" w:styleId="ListLabel696">
    <w:name w:val="ListLabel 696"/>
    <w:qFormat/>
    <w:rPr>
      <w:rFonts w:cs="Wingdings"/>
    </w:rPr>
  </w:style>
  <w:style w:type="character" w:styleId="ListLabel697">
    <w:name w:val="ListLabel 697"/>
    <w:qFormat/>
    <w:rPr>
      <w:rFonts w:cs="Symbol"/>
    </w:rPr>
  </w:style>
  <w:style w:type="character" w:styleId="ListLabel698">
    <w:name w:val="ListLabel 698"/>
    <w:qFormat/>
    <w:rPr>
      <w:rFonts w:cs="Courier New"/>
    </w:rPr>
  </w:style>
  <w:style w:type="character" w:styleId="ListLabel699">
    <w:name w:val="ListLabel 699"/>
    <w:qFormat/>
    <w:rPr>
      <w:rFonts w:cs="Wingdings"/>
    </w:rPr>
  </w:style>
  <w:style w:type="character" w:styleId="ListLabel700">
    <w:name w:val="ListLabel 700"/>
    <w:qFormat/>
    <w:rPr>
      <w:rFonts w:cs="Symbol"/>
    </w:rPr>
  </w:style>
  <w:style w:type="character" w:styleId="ListLabel701">
    <w:name w:val="ListLabel 701"/>
    <w:qFormat/>
    <w:rPr>
      <w:rFonts w:cs="Courier New"/>
    </w:rPr>
  </w:style>
  <w:style w:type="character" w:styleId="ListLabel702">
    <w:name w:val="ListLabel 702"/>
    <w:qFormat/>
    <w:rPr>
      <w:rFonts w:cs="Wingdings"/>
    </w:rPr>
  </w:style>
  <w:style w:type="character" w:styleId="ListLabel703">
    <w:name w:val="ListLabel 703"/>
    <w:qFormat/>
    <w:rPr>
      <w:rFonts w:cs="Symbol"/>
    </w:rPr>
  </w:style>
  <w:style w:type="character" w:styleId="ListLabel704">
    <w:name w:val="ListLabel 704"/>
    <w:qFormat/>
    <w:rPr>
      <w:rFonts w:cs="Courier New"/>
    </w:rPr>
  </w:style>
  <w:style w:type="character" w:styleId="ListLabel705">
    <w:name w:val="ListLabel 705"/>
    <w:qFormat/>
    <w:rPr>
      <w:rFonts w:cs="Wingdings"/>
    </w:rPr>
  </w:style>
  <w:style w:type="character" w:styleId="ListLabel706">
    <w:name w:val="ListLabel 706"/>
    <w:qFormat/>
    <w:rPr>
      <w:rFonts w:cs="Symbol"/>
    </w:rPr>
  </w:style>
  <w:style w:type="character" w:styleId="ListLabel707">
    <w:name w:val="ListLabel 707"/>
    <w:qFormat/>
    <w:rPr>
      <w:rFonts w:cs="Courier New"/>
    </w:rPr>
  </w:style>
  <w:style w:type="character" w:styleId="ListLabel708">
    <w:name w:val="ListLabel 708"/>
    <w:qFormat/>
    <w:rPr>
      <w:rFonts w:cs="Wingdings"/>
    </w:rPr>
  </w:style>
  <w:style w:type="character" w:styleId="ListLabel709">
    <w:name w:val="ListLabel 709"/>
    <w:qFormat/>
    <w:rPr>
      <w:rFonts w:cs="Symbol"/>
    </w:rPr>
  </w:style>
  <w:style w:type="character" w:styleId="ListLabel710">
    <w:name w:val="ListLabel 710"/>
    <w:qFormat/>
    <w:rPr>
      <w:rFonts w:cs="Courier New"/>
    </w:rPr>
  </w:style>
  <w:style w:type="character" w:styleId="ListLabel711">
    <w:name w:val="ListLabel 711"/>
    <w:qFormat/>
    <w:rPr>
      <w:rFonts w:cs="Wingdings"/>
    </w:rPr>
  </w:style>
  <w:style w:type="character" w:styleId="ListLabel712">
    <w:name w:val="ListLabel 712"/>
    <w:qFormat/>
    <w:rPr>
      <w:rFonts w:cs="Symbol"/>
    </w:rPr>
  </w:style>
  <w:style w:type="character" w:styleId="ListLabel713">
    <w:name w:val="ListLabel 713"/>
    <w:qFormat/>
    <w:rPr>
      <w:rFonts w:cs="Courier New"/>
    </w:rPr>
  </w:style>
  <w:style w:type="character" w:styleId="ListLabel714">
    <w:name w:val="ListLabel 714"/>
    <w:qFormat/>
    <w:rPr>
      <w:rFonts w:cs="Wingdings"/>
    </w:rPr>
  </w:style>
  <w:style w:type="character" w:styleId="ListLabel715">
    <w:name w:val="ListLabel 715"/>
    <w:qFormat/>
    <w:rPr>
      <w:rFonts w:cs="Symbol"/>
    </w:rPr>
  </w:style>
  <w:style w:type="character" w:styleId="ListLabel716">
    <w:name w:val="ListLabel 716"/>
    <w:qFormat/>
    <w:rPr>
      <w:rFonts w:cs="Courier New"/>
    </w:rPr>
  </w:style>
  <w:style w:type="character" w:styleId="ListLabel717">
    <w:name w:val="ListLabel 717"/>
    <w:qFormat/>
    <w:rPr>
      <w:rFonts w:cs="Wingdings"/>
    </w:rPr>
  </w:style>
  <w:style w:type="character" w:styleId="ListLabel718">
    <w:name w:val="ListLabel 718"/>
    <w:qFormat/>
    <w:rPr>
      <w:rFonts w:cs="Symbol"/>
    </w:rPr>
  </w:style>
  <w:style w:type="character" w:styleId="ListLabel719">
    <w:name w:val="ListLabel 719"/>
    <w:qFormat/>
    <w:rPr>
      <w:rFonts w:cs="Courier New"/>
    </w:rPr>
  </w:style>
  <w:style w:type="character" w:styleId="ListLabel720">
    <w:name w:val="ListLabel 720"/>
    <w:qFormat/>
    <w:rPr>
      <w:rFonts w:cs="Wingdings"/>
    </w:rPr>
  </w:style>
  <w:style w:type="character" w:styleId="ListLabel721">
    <w:name w:val="ListLabel 721"/>
    <w:qFormat/>
    <w:rPr>
      <w:rFonts w:cs="Symbol"/>
    </w:rPr>
  </w:style>
  <w:style w:type="character" w:styleId="ListLabel722">
    <w:name w:val="ListLabel 722"/>
    <w:qFormat/>
    <w:rPr>
      <w:rFonts w:cs="Courier New"/>
    </w:rPr>
  </w:style>
  <w:style w:type="character" w:styleId="ListLabel723">
    <w:name w:val="ListLabel 723"/>
    <w:qFormat/>
    <w:rPr>
      <w:rFonts w:cs="Wingdings"/>
    </w:rPr>
  </w:style>
  <w:style w:type="character" w:styleId="ListLabel724">
    <w:name w:val="ListLabel 724"/>
    <w:qFormat/>
    <w:rPr>
      <w:rFonts w:cs="Symbol"/>
    </w:rPr>
  </w:style>
  <w:style w:type="character" w:styleId="ListLabel725">
    <w:name w:val="ListLabel 725"/>
    <w:qFormat/>
    <w:rPr>
      <w:rFonts w:cs="Courier New"/>
    </w:rPr>
  </w:style>
  <w:style w:type="character" w:styleId="ListLabel726">
    <w:name w:val="ListLabel 726"/>
    <w:qFormat/>
    <w:rPr>
      <w:rFonts w:cs="Wingdings"/>
    </w:rPr>
  </w:style>
  <w:style w:type="character" w:styleId="ListLabel727">
    <w:name w:val="ListLabel 727"/>
    <w:qFormat/>
    <w:rPr>
      <w:rFonts w:cs="Symbol"/>
    </w:rPr>
  </w:style>
  <w:style w:type="character" w:styleId="ListLabel728">
    <w:name w:val="ListLabel 728"/>
    <w:qFormat/>
    <w:rPr>
      <w:rFonts w:cs="Courier New"/>
    </w:rPr>
  </w:style>
  <w:style w:type="character" w:styleId="ListLabel729">
    <w:name w:val="ListLabel 729"/>
    <w:qFormat/>
    <w:rPr>
      <w:rFonts w:cs="Wingdings"/>
    </w:rPr>
  </w:style>
  <w:style w:type="character" w:styleId="ListLabel730">
    <w:name w:val="ListLabel 730"/>
    <w:qFormat/>
    <w:rPr>
      <w:rFonts w:cs="Symbol"/>
    </w:rPr>
  </w:style>
  <w:style w:type="character" w:styleId="ListLabel731">
    <w:name w:val="ListLabel 731"/>
    <w:qFormat/>
    <w:rPr>
      <w:rFonts w:cs="Courier New"/>
    </w:rPr>
  </w:style>
  <w:style w:type="character" w:styleId="ListLabel732">
    <w:name w:val="ListLabel 732"/>
    <w:qFormat/>
    <w:rPr>
      <w:rFonts w:cs="Wingdings"/>
    </w:rPr>
  </w:style>
  <w:style w:type="character" w:styleId="ListLabel733">
    <w:name w:val="ListLabel 733"/>
    <w:qFormat/>
    <w:rPr>
      <w:rFonts w:cs="Symbol"/>
    </w:rPr>
  </w:style>
  <w:style w:type="character" w:styleId="ListLabel734">
    <w:name w:val="ListLabel 734"/>
    <w:qFormat/>
    <w:rPr>
      <w:rFonts w:cs="Courier New"/>
    </w:rPr>
  </w:style>
  <w:style w:type="character" w:styleId="ListLabel735">
    <w:name w:val="ListLabel 735"/>
    <w:qFormat/>
    <w:rPr>
      <w:rFonts w:cs="Wingdings"/>
    </w:rPr>
  </w:style>
  <w:style w:type="character" w:styleId="ListLabel736">
    <w:name w:val="ListLabel 736"/>
    <w:qFormat/>
    <w:rPr>
      <w:rFonts w:cs="Symbol"/>
      <w:sz w:val="20"/>
    </w:rPr>
  </w:style>
  <w:style w:type="character" w:styleId="ListLabel737">
    <w:name w:val="ListLabel 737"/>
    <w:qFormat/>
    <w:rPr>
      <w:rFonts w:cs="Courier New"/>
      <w:sz w:val="20"/>
    </w:rPr>
  </w:style>
  <w:style w:type="character" w:styleId="ListLabel738">
    <w:name w:val="ListLabel 738"/>
    <w:qFormat/>
    <w:rPr>
      <w:rFonts w:cs="Wingdings"/>
      <w:sz w:val="20"/>
    </w:rPr>
  </w:style>
  <w:style w:type="character" w:styleId="ListLabel739">
    <w:name w:val="ListLabel 739"/>
    <w:qFormat/>
    <w:rPr>
      <w:rFonts w:cs="Wingdings"/>
      <w:sz w:val="20"/>
    </w:rPr>
  </w:style>
  <w:style w:type="character" w:styleId="ListLabel740">
    <w:name w:val="ListLabel 740"/>
    <w:qFormat/>
    <w:rPr>
      <w:rFonts w:cs="Wingdings"/>
      <w:sz w:val="20"/>
    </w:rPr>
  </w:style>
  <w:style w:type="character" w:styleId="ListLabel741">
    <w:name w:val="ListLabel 741"/>
    <w:qFormat/>
    <w:rPr>
      <w:rFonts w:cs="Wingdings"/>
      <w:sz w:val="20"/>
    </w:rPr>
  </w:style>
  <w:style w:type="character" w:styleId="ListLabel742">
    <w:name w:val="ListLabel 742"/>
    <w:qFormat/>
    <w:rPr>
      <w:rFonts w:cs="Wingdings"/>
      <w:sz w:val="20"/>
    </w:rPr>
  </w:style>
  <w:style w:type="character" w:styleId="ListLabel743">
    <w:name w:val="ListLabel 743"/>
    <w:qFormat/>
    <w:rPr>
      <w:rFonts w:cs="Wingdings"/>
      <w:sz w:val="20"/>
    </w:rPr>
  </w:style>
  <w:style w:type="character" w:styleId="ListLabel744">
    <w:name w:val="ListLabel 744"/>
    <w:qFormat/>
    <w:rPr>
      <w:rFonts w:cs="Wingdings"/>
      <w:sz w:val="20"/>
    </w:rPr>
  </w:style>
  <w:style w:type="character" w:styleId="ListLabel745">
    <w:name w:val="ListLabel 745"/>
    <w:qFormat/>
    <w:rPr>
      <w:rFonts w:ascii="Times New Roman" w:hAnsi="Times New Roman" w:cs="Symbol"/>
      <w:sz w:val="20"/>
    </w:rPr>
  </w:style>
  <w:style w:type="character" w:styleId="ListLabel746">
    <w:name w:val="ListLabel 746"/>
    <w:qFormat/>
    <w:rPr>
      <w:rFonts w:cs="Courier New"/>
      <w:sz w:val="20"/>
    </w:rPr>
  </w:style>
  <w:style w:type="character" w:styleId="ListLabel747">
    <w:name w:val="ListLabel 747"/>
    <w:qFormat/>
    <w:rPr>
      <w:rFonts w:cs="Wingdings"/>
      <w:sz w:val="20"/>
    </w:rPr>
  </w:style>
  <w:style w:type="character" w:styleId="ListLabel748">
    <w:name w:val="ListLabel 748"/>
    <w:qFormat/>
    <w:rPr>
      <w:rFonts w:cs="Wingdings"/>
      <w:sz w:val="20"/>
    </w:rPr>
  </w:style>
  <w:style w:type="character" w:styleId="ListLabel749">
    <w:name w:val="ListLabel 749"/>
    <w:qFormat/>
    <w:rPr>
      <w:rFonts w:cs="Wingdings"/>
      <w:sz w:val="20"/>
    </w:rPr>
  </w:style>
  <w:style w:type="character" w:styleId="ListLabel750">
    <w:name w:val="ListLabel 750"/>
    <w:qFormat/>
    <w:rPr>
      <w:rFonts w:cs="Wingdings"/>
      <w:sz w:val="20"/>
    </w:rPr>
  </w:style>
  <w:style w:type="character" w:styleId="ListLabel751">
    <w:name w:val="ListLabel 751"/>
    <w:qFormat/>
    <w:rPr>
      <w:rFonts w:cs="Wingdings"/>
      <w:sz w:val="20"/>
    </w:rPr>
  </w:style>
  <w:style w:type="character" w:styleId="ListLabel752">
    <w:name w:val="ListLabel 752"/>
    <w:qFormat/>
    <w:rPr>
      <w:rFonts w:cs="Wingdings"/>
      <w:sz w:val="20"/>
    </w:rPr>
  </w:style>
  <w:style w:type="character" w:styleId="ListLabel753">
    <w:name w:val="ListLabel 753"/>
    <w:qFormat/>
    <w:rPr>
      <w:rFonts w:cs="Wingdings"/>
      <w:sz w:val="20"/>
    </w:rPr>
  </w:style>
  <w:style w:type="character" w:styleId="ListLabel754">
    <w:name w:val="ListLabel 754"/>
    <w:qFormat/>
    <w:rPr>
      <w:rFonts w:ascii="Times New Roman" w:hAnsi="Times New Roman" w:cs="Symbol"/>
      <w:sz w:val="20"/>
    </w:rPr>
  </w:style>
  <w:style w:type="character" w:styleId="ListLabel755">
    <w:name w:val="ListLabel 755"/>
    <w:qFormat/>
    <w:rPr>
      <w:rFonts w:cs="Courier New"/>
      <w:sz w:val="20"/>
    </w:rPr>
  </w:style>
  <w:style w:type="character" w:styleId="ListLabel756">
    <w:name w:val="ListLabel 756"/>
    <w:qFormat/>
    <w:rPr>
      <w:rFonts w:cs="Wingdings"/>
      <w:sz w:val="20"/>
    </w:rPr>
  </w:style>
  <w:style w:type="character" w:styleId="ListLabel757">
    <w:name w:val="ListLabel 757"/>
    <w:qFormat/>
    <w:rPr>
      <w:rFonts w:cs="Wingdings"/>
      <w:sz w:val="20"/>
    </w:rPr>
  </w:style>
  <w:style w:type="character" w:styleId="ListLabel758">
    <w:name w:val="ListLabel 758"/>
    <w:qFormat/>
    <w:rPr>
      <w:rFonts w:cs="Wingdings"/>
      <w:sz w:val="20"/>
    </w:rPr>
  </w:style>
  <w:style w:type="character" w:styleId="ListLabel759">
    <w:name w:val="ListLabel 759"/>
    <w:qFormat/>
    <w:rPr>
      <w:rFonts w:cs="Wingdings"/>
      <w:sz w:val="20"/>
    </w:rPr>
  </w:style>
  <w:style w:type="character" w:styleId="ListLabel760">
    <w:name w:val="ListLabel 760"/>
    <w:qFormat/>
    <w:rPr>
      <w:rFonts w:cs="Wingdings"/>
      <w:sz w:val="20"/>
    </w:rPr>
  </w:style>
  <w:style w:type="character" w:styleId="ListLabel761">
    <w:name w:val="ListLabel 761"/>
    <w:qFormat/>
    <w:rPr>
      <w:rFonts w:cs="Wingdings"/>
      <w:sz w:val="20"/>
    </w:rPr>
  </w:style>
  <w:style w:type="character" w:styleId="ListLabel762">
    <w:name w:val="ListLabel 762"/>
    <w:qFormat/>
    <w:rPr>
      <w:rFonts w:cs="Wingdings"/>
      <w:sz w:val="20"/>
    </w:rPr>
  </w:style>
  <w:style w:type="character" w:styleId="ListLabel763">
    <w:name w:val="ListLabel 763"/>
    <w:qFormat/>
    <w:rPr>
      <w:rFonts w:ascii="Times New Roman" w:hAnsi="Times New Roman" w:cs="Symbol"/>
      <w:sz w:val="20"/>
    </w:rPr>
  </w:style>
  <w:style w:type="character" w:styleId="ListLabel764">
    <w:name w:val="ListLabel 764"/>
    <w:qFormat/>
    <w:rPr>
      <w:rFonts w:cs="Courier New"/>
      <w:sz w:val="20"/>
    </w:rPr>
  </w:style>
  <w:style w:type="character" w:styleId="ListLabel765">
    <w:name w:val="ListLabel 765"/>
    <w:qFormat/>
    <w:rPr>
      <w:rFonts w:cs="Wingdings"/>
      <w:sz w:val="20"/>
    </w:rPr>
  </w:style>
  <w:style w:type="character" w:styleId="ListLabel766">
    <w:name w:val="ListLabel 766"/>
    <w:qFormat/>
    <w:rPr>
      <w:rFonts w:cs="Wingdings"/>
      <w:sz w:val="20"/>
    </w:rPr>
  </w:style>
  <w:style w:type="character" w:styleId="ListLabel767">
    <w:name w:val="ListLabel 767"/>
    <w:qFormat/>
    <w:rPr>
      <w:rFonts w:cs="Wingdings"/>
      <w:sz w:val="20"/>
    </w:rPr>
  </w:style>
  <w:style w:type="character" w:styleId="ListLabel768">
    <w:name w:val="ListLabel 768"/>
    <w:qFormat/>
    <w:rPr>
      <w:rFonts w:cs="Wingdings"/>
      <w:sz w:val="20"/>
    </w:rPr>
  </w:style>
  <w:style w:type="character" w:styleId="ListLabel769">
    <w:name w:val="ListLabel 769"/>
    <w:qFormat/>
    <w:rPr>
      <w:rFonts w:cs="Wingdings"/>
      <w:sz w:val="20"/>
    </w:rPr>
  </w:style>
  <w:style w:type="character" w:styleId="ListLabel770">
    <w:name w:val="ListLabel 770"/>
    <w:qFormat/>
    <w:rPr>
      <w:rFonts w:cs="Wingdings"/>
      <w:sz w:val="20"/>
    </w:rPr>
  </w:style>
  <w:style w:type="character" w:styleId="ListLabel771">
    <w:name w:val="ListLabel 771"/>
    <w:qFormat/>
    <w:rPr>
      <w:rFonts w:cs="Wingdings"/>
      <w:sz w:val="20"/>
    </w:rPr>
  </w:style>
  <w:style w:type="character" w:styleId="ListLabel772">
    <w:name w:val="ListLabel 772"/>
    <w:qFormat/>
    <w:rPr>
      <w:rFonts w:ascii="Times New Roman" w:hAnsi="Times New Roman" w:cs="Symbol"/>
      <w:sz w:val="20"/>
    </w:rPr>
  </w:style>
  <w:style w:type="character" w:styleId="ListLabel773">
    <w:name w:val="ListLabel 773"/>
    <w:qFormat/>
    <w:rPr>
      <w:rFonts w:cs="Courier New"/>
      <w:sz w:val="20"/>
    </w:rPr>
  </w:style>
  <w:style w:type="character" w:styleId="ListLabel774">
    <w:name w:val="ListLabel 774"/>
    <w:qFormat/>
    <w:rPr>
      <w:rFonts w:cs="Wingdings"/>
      <w:sz w:val="20"/>
    </w:rPr>
  </w:style>
  <w:style w:type="character" w:styleId="ListLabel775">
    <w:name w:val="ListLabel 775"/>
    <w:qFormat/>
    <w:rPr>
      <w:rFonts w:cs="Wingdings"/>
      <w:sz w:val="20"/>
    </w:rPr>
  </w:style>
  <w:style w:type="character" w:styleId="ListLabel776">
    <w:name w:val="ListLabel 776"/>
    <w:qFormat/>
    <w:rPr>
      <w:rFonts w:cs="Wingdings"/>
      <w:sz w:val="20"/>
    </w:rPr>
  </w:style>
  <w:style w:type="character" w:styleId="ListLabel777">
    <w:name w:val="ListLabel 777"/>
    <w:qFormat/>
    <w:rPr>
      <w:rFonts w:cs="Wingdings"/>
      <w:sz w:val="20"/>
    </w:rPr>
  </w:style>
  <w:style w:type="character" w:styleId="ListLabel778">
    <w:name w:val="ListLabel 778"/>
    <w:qFormat/>
    <w:rPr>
      <w:rFonts w:cs="Wingdings"/>
      <w:sz w:val="20"/>
    </w:rPr>
  </w:style>
  <w:style w:type="character" w:styleId="ListLabel779">
    <w:name w:val="ListLabel 779"/>
    <w:qFormat/>
    <w:rPr>
      <w:rFonts w:cs="Wingdings"/>
      <w:sz w:val="20"/>
    </w:rPr>
  </w:style>
  <w:style w:type="character" w:styleId="ListLabel780">
    <w:name w:val="ListLabel 780"/>
    <w:qFormat/>
    <w:rPr>
      <w:rFonts w:cs="Wingdings"/>
      <w:sz w:val="20"/>
    </w:rPr>
  </w:style>
  <w:style w:type="character" w:styleId="ListLabel781">
    <w:name w:val="ListLabel 781"/>
    <w:qFormat/>
    <w:rPr>
      <w:rFonts w:cs="Symbol"/>
    </w:rPr>
  </w:style>
  <w:style w:type="character" w:styleId="ListLabel782">
    <w:name w:val="ListLabel 782"/>
    <w:qFormat/>
    <w:rPr>
      <w:rFonts w:cs="Courier New"/>
    </w:rPr>
  </w:style>
  <w:style w:type="character" w:styleId="ListLabel783">
    <w:name w:val="ListLabel 783"/>
    <w:qFormat/>
    <w:rPr>
      <w:rFonts w:cs="Wingdings"/>
    </w:rPr>
  </w:style>
  <w:style w:type="character" w:styleId="ListLabel784">
    <w:name w:val="ListLabel 784"/>
    <w:qFormat/>
    <w:rPr>
      <w:rFonts w:cs="Symbol"/>
    </w:rPr>
  </w:style>
  <w:style w:type="character" w:styleId="ListLabel785">
    <w:name w:val="ListLabel 785"/>
    <w:qFormat/>
    <w:rPr>
      <w:rFonts w:cs="Courier New"/>
    </w:rPr>
  </w:style>
  <w:style w:type="character" w:styleId="ListLabel786">
    <w:name w:val="ListLabel 786"/>
    <w:qFormat/>
    <w:rPr>
      <w:rFonts w:cs="Wingdings"/>
    </w:rPr>
  </w:style>
  <w:style w:type="character" w:styleId="ListLabel787">
    <w:name w:val="ListLabel 787"/>
    <w:qFormat/>
    <w:rPr>
      <w:rFonts w:cs="Symbol"/>
    </w:rPr>
  </w:style>
  <w:style w:type="character" w:styleId="ListLabel788">
    <w:name w:val="ListLabel 788"/>
    <w:qFormat/>
    <w:rPr>
      <w:rFonts w:cs="Courier New"/>
    </w:rPr>
  </w:style>
  <w:style w:type="character" w:styleId="ListLabel789">
    <w:name w:val="ListLabel 789"/>
    <w:qFormat/>
    <w:rPr>
      <w:rFonts w:cs="Wingdings"/>
    </w:rPr>
  </w:style>
  <w:style w:type="character" w:styleId="ListLabel790">
    <w:name w:val="ListLabel 790"/>
    <w:qFormat/>
    <w:rPr>
      <w:rFonts w:cs="Symbol"/>
    </w:rPr>
  </w:style>
  <w:style w:type="character" w:styleId="ListLabel791">
    <w:name w:val="ListLabel 791"/>
    <w:qFormat/>
    <w:rPr>
      <w:rFonts w:cs="Courier New"/>
    </w:rPr>
  </w:style>
  <w:style w:type="character" w:styleId="ListLabel792">
    <w:name w:val="ListLabel 792"/>
    <w:qFormat/>
    <w:rPr>
      <w:rFonts w:cs="Wingdings"/>
    </w:rPr>
  </w:style>
  <w:style w:type="character" w:styleId="ListLabel793">
    <w:name w:val="ListLabel 793"/>
    <w:qFormat/>
    <w:rPr>
      <w:rFonts w:cs="Symbol"/>
    </w:rPr>
  </w:style>
  <w:style w:type="character" w:styleId="ListLabel794">
    <w:name w:val="ListLabel 794"/>
    <w:qFormat/>
    <w:rPr>
      <w:rFonts w:cs="Courier New"/>
    </w:rPr>
  </w:style>
  <w:style w:type="character" w:styleId="ListLabel795">
    <w:name w:val="ListLabel 795"/>
    <w:qFormat/>
    <w:rPr>
      <w:rFonts w:cs="Wingdings"/>
    </w:rPr>
  </w:style>
  <w:style w:type="character" w:styleId="ListLabel796">
    <w:name w:val="ListLabel 796"/>
    <w:qFormat/>
    <w:rPr>
      <w:rFonts w:cs="Symbol"/>
    </w:rPr>
  </w:style>
  <w:style w:type="character" w:styleId="ListLabel797">
    <w:name w:val="ListLabel 797"/>
    <w:qFormat/>
    <w:rPr>
      <w:rFonts w:cs="Courier New"/>
    </w:rPr>
  </w:style>
  <w:style w:type="character" w:styleId="ListLabel798">
    <w:name w:val="ListLabel 798"/>
    <w:qFormat/>
    <w:rPr>
      <w:rFonts w:cs="Wingdings"/>
    </w:rPr>
  </w:style>
  <w:style w:type="character" w:styleId="ListLabel799">
    <w:name w:val="ListLabel 799"/>
    <w:qFormat/>
    <w:rPr>
      <w:rFonts w:cs="Symbol"/>
    </w:rPr>
  </w:style>
  <w:style w:type="character" w:styleId="ListLabel800">
    <w:name w:val="ListLabel 800"/>
    <w:qFormat/>
    <w:rPr>
      <w:rFonts w:cs="Courier New"/>
    </w:rPr>
  </w:style>
  <w:style w:type="character" w:styleId="ListLabel801">
    <w:name w:val="ListLabel 801"/>
    <w:qFormat/>
    <w:rPr>
      <w:rFonts w:cs="Wingdings"/>
    </w:rPr>
  </w:style>
  <w:style w:type="character" w:styleId="ListLabel802">
    <w:name w:val="ListLabel 802"/>
    <w:qFormat/>
    <w:rPr>
      <w:rFonts w:cs="Symbol"/>
    </w:rPr>
  </w:style>
  <w:style w:type="character" w:styleId="ListLabel803">
    <w:name w:val="ListLabel 803"/>
    <w:qFormat/>
    <w:rPr>
      <w:rFonts w:cs="Courier New"/>
    </w:rPr>
  </w:style>
  <w:style w:type="character" w:styleId="ListLabel804">
    <w:name w:val="ListLabel 804"/>
    <w:qFormat/>
    <w:rPr>
      <w:rFonts w:cs="Wingdings"/>
    </w:rPr>
  </w:style>
  <w:style w:type="character" w:styleId="ListLabel805">
    <w:name w:val="ListLabel 805"/>
    <w:qFormat/>
    <w:rPr>
      <w:rFonts w:cs="Symbol"/>
    </w:rPr>
  </w:style>
  <w:style w:type="character" w:styleId="ListLabel806">
    <w:name w:val="ListLabel 806"/>
    <w:qFormat/>
    <w:rPr>
      <w:rFonts w:cs="Courier New"/>
    </w:rPr>
  </w:style>
  <w:style w:type="character" w:styleId="ListLabel807">
    <w:name w:val="ListLabel 807"/>
    <w:qFormat/>
    <w:rPr>
      <w:rFonts w:cs="Wingdings"/>
    </w:rPr>
  </w:style>
  <w:style w:type="character" w:styleId="ListLabel808">
    <w:name w:val="ListLabel 808"/>
    <w:qFormat/>
    <w:rPr>
      <w:rFonts w:cs="Symbol"/>
    </w:rPr>
  </w:style>
  <w:style w:type="character" w:styleId="ListLabel809">
    <w:name w:val="ListLabel 809"/>
    <w:qFormat/>
    <w:rPr>
      <w:rFonts w:cs="Courier New"/>
    </w:rPr>
  </w:style>
  <w:style w:type="character" w:styleId="ListLabel810">
    <w:name w:val="ListLabel 810"/>
    <w:qFormat/>
    <w:rPr>
      <w:rFonts w:cs="Wingdings"/>
    </w:rPr>
  </w:style>
  <w:style w:type="character" w:styleId="ListLabel811">
    <w:name w:val="ListLabel 811"/>
    <w:qFormat/>
    <w:rPr>
      <w:rFonts w:cs="Symbol"/>
    </w:rPr>
  </w:style>
  <w:style w:type="character" w:styleId="ListLabel812">
    <w:name w:val="ListLabel 812"/>
    <w:qFormat/>
    <w:rPr>
      <w:rFonts w:cs="Courier New"/>
    </w:rPr>
  </w:style>
  <w:style w:type="character" w:styleId="ListLabel813">
    <w:name w:val="ListLabel 813"/>
    <w:qFormat/>
    <w:rPr>
      <w:rFonts w:cs="Wingdings"/>
    </w:rPr>
  </w:style>
  <w:style w:type="character" w:styleId="ListLabel814">
    <w:name w:val="ListLabel 814"/>
    <w:qFormat/>
    <w:rPr>
      <w:rFonts w:cs="Symbol"/>
    </w:rPr>
  </w:style>
  <w:style w:type="character" w:styleId="ListLabel815">
    <w:name w:val="ListLabel 815"/>
    <w:qFormat/>
    <w:rPr>
      <w:rFonts w:cs="Courier New"/>
    </w:rPr>
  </w:style>
  <w:style w:type="character" w:styleId="ListLabel816">
    <w:name w:val="ListLabel 816"/>
    <w:qFormat/>
    <w:rPr>
      <w:rFonts w:cs="Wingdings"/>
    </w:rPr>
  </w:style>
  <w:style w:type="character" w:styleId="ListLabel817">
    <w:name w:val="ListLabel 817"/>
    <w:qFormat/>
    <w:rPr>
      <w:rFonts w:cs="Symbol"/>
    </w:rPr>
  </w:style>
  <w:style w:type="character" w:styleId="ListLabel818">
    <w:name w:val="ListLabel 818"/>
    <w:qFormat/>
    <w:rPr>
      <w:rFonts w:cs="Courier New"/>
    </w:rPr>
  </w:style>
  <w:style w:type="character" w:styleId="ListLabel819">
    <w:name w:val="ListLabel 819"/>
    <w:qFormat/>
    <w:rPr>
      <w:rFonts w:cs="Wingdings"/>
    </w:rPr>
  </w:style>
  <w:style w:type="character" w:styleId="ListLabel820">
    <w:name w:val="ListLabel 820"/>
    <w:qFormat/>
    <w:rPr>
      <w:rFonts w:cs="Symbol"/>
    </w:rPr>
  </w:style>
  <w:style w:type="character" w:styleId="ListLabel821">
    <w:name w:val="ListLabel 821"/>
    <w:qFormat/>
    <w:rPr>
      <w:rFonts w:cs="Courier New"/>
    </w:rPr>
  </w:style>
  <w:style w:type="character" w:styleId="ListLabel822">
    <w:name w:val="ListLabel 822"/>
    <w:qFormat/>
    <w:rPr>
      <w:rFonts w:cs="Wingdings"/>
    </w:rPr>
  </w:style>
  <w:style w:type="character" w:styleId="ListLabel823">
    <w:name w:val="ListLabel 823"/>
    <w:qFormat/>
    <w:rPr>
      <w:rFonts w:cs="Symbol"/>
    </w:rPr>
  </w:style>
  <w:style w:type="character" w:styleId="ListLabel824">
    <w:name w:val="ListLabel 824"/>
    <w:qFormat/>
    <w:rPr>
      <w:rFonts w:cs="Courier New"/>
    </w:rPr>
  </w:style>
  <w:style w:type="character" w:styleId="ListLabel825">
    <w:name w:val="ListLabel 825"/>
    <w:qFormat/>
    <w:rPr>
      <w:rFonts w:cs="Wingdings"/>
    </w:rPr>
  </w:style>
  <w:style w:type="character" w:styleId="ListLabel826">
    <w:name w:val="ListLabel 826"/>
    <w:qFormat/>
    <w:rPr>
      <w:rFonts w:cs="Symbol"/>
    </w:rPr>
  </w:style>
  <w:style w:type="character" w:styleId="ListLabel827">
    <w:name w:val="ListLabel 827"/>
    <w:qFormat/>
    <w:rPr>
      <w:rFonts w:cs="Courier New"/>
    </w:rPr>
  </w:style>
  <w:style w:type="character" w:styleId="ListLabel828">
    <w:name w:val="ListLabel 828"/>
    <w:qFormat/>
    <w:rPr>
      <w:rFonts w:cs="Wingdings"/>
    </w:rPr>
  </w:style>
  <w:style w:type="character" w:styleId="ListLabel829">
    <w:name w:val="ListLabel 829"/>
    <w:qFormat/>
    <w:rPr>
      <w:rFonts w:cs="Symbol"/>
    </w:rPr>
  </w:style>
  <w:style w:type="character" w:styleId="ListLabel830">
    <w:name w:val="ListLabel 830"/>
    <w:qFormat/>
    <w:rPr>
      <w:rFonts w:cs="Courier New"/>
    </w:rPr>
  </w:style>
  <w:style w:type="character" w:styleId="ListLabel831">
    <w:name w:val="ListLabel 831"/>
    <w:qFormat/>
    <w:rPr>
      <w:rFonts w:cs="Wingdings"/>
    </w:rPr>
  </w:style>
  <w:style w:type="character" w:styleId="ListLabel832">
    <w:name w:val="ListLabel 832"/>
    <w:qFormat/>
    <w:rPr>
      <w:rFonts w:cs="Symbol"/>
    </w:rPr>
  </w:style>
  <w:style w:type="character" w:styleId="ListLabel833">
    <w:name w:val="ListLabel 833"/>
    <w:qFormat/>
    <w:rPr>
      <w:rFonts w:cs="Courier New"/>
    </w:rPr>
  </w:style>
  <w:style w:type="character" w:styleId="ListLabel834">
    <w:name w:val="ListLabel 834"/>
    <w:qFormat/>
    <w:rPr>
      <w:rFonts w:cs="Wingdings"/>
    </w:rPr>
  </w:style>
  <w:style w:type="character" w:styleId="ListLabel835">
    <w:name w:val="ListLabel 835"/>
    <w:qFormat/>
    <w:rPr>
      <w:rFonts w:cs="Arial"/>
    </w:rPr>
  </w:style>
  <w:style w:type="character" w:styleId="ListLabel836">
    <w:name w:val="ListLabel 836"/>
    <w:qFormat/>
    <w:rPr>
      <w:rFonts w:cs="Courier New"/>
    </w:rPr>
  </w:style>
  <w:style w:type="character" w:styleId="ListLabel837">
    <w:name w:val="ListLabel 837"/>
    <w:qFormat/>
    <w:rPr>
      <w:rFonts w:cs="Wingdings"/>
    </w:rPr>
  </w:style>
  <w:style w:type="character" w:styleId="ListLabel838">
    <w:name w:val="ListLabel 838"/>
    <w:qFormat/>
    <w:rPr>
      <w:rFonts w:cs="Symbol"/>
    </w:rPr>
  </w:style>
  <w:style w:type="character" w:styleId="ListLabel839">
    <w:name w:val="ListLabel 839"/>
    <w:qFormat/>
    <w:rPr>
      <w:rFonts w:cs="Courier New"/>
    </w:rPr>
  </w:style>
  <w:style w:type="character" w:styleId="ListLabel840">
    <w:name w:val="ListLabel 840"/>
    <w:qFormat/>
    <w:rPr>
      <w:rFonts w:cs="Wingdings"/>
    </w:rPr>
  </w:style>
  <w:style w:type="character" w:styleId="ListLabel841">
    <w:name w:val="ListLabel 841"/>
    <w:qFormat/>
    <w:rPr>
      <w:rFonts w:cs="Symbol"/>
    </w:rPr>
  </w:style>
  <w:style w:type="character" w:styleId="ListLabel842">
    <w:name w:val="ListLabel 842"/>
    <w:qFormat/>
    <w:rPr>
      <w:rFonts w:cs="Courier New"/>
    </w:rPr>
  </w:style>
  <w:style w:type="character" w:styleId="ListLabel843">
    <w:name w:val="ListLabel 843"/>
    <w:qFormat/>
    <w:rPr>
      <w:rFonts w:cs="Wingdings"/>
    </w:rPr>
  </w:style>
  <w:style w:type="character" w:styleId="ListLabel844">
    <w:name w:val="ListLabel 844"/>
    <w:qFormat/>
    <w:rPr>
      <w:rFonts w:cs="Times New Roman"/>
      <w:b/>
      <w:sz w:val="22"/>
      <w:szCs w:val="22"/>
    </w:rPr>
  </w:style>
  <w:style w:type="character" w:styleId="ListLabel845">
    <w:name w:val="ListLabel 845"/>
    <w:qFormat/>
    <w:rPr>
      <w:rFonts w:cs="Arial"/>
      <w:szCs w:val="22"/>
    </w:rPr>
  </w:style>
  <w:style w:type="character" w:styleId="ListLabel846">
    <w:name w:val="ListLabel 846"/>
    <w:qFormat/>
    <w:rPr>
      <w:rFonts w:cs="Times"/>
      <w:color w:val="000000"/>
    </w:rPr>
  </w:style>
  <w:style w:type="character" w:styleId="ListLabel847">
    <w:name w:val="ListLabel 847"/>
    <w:qFormat/>
    <w:rPr>
      <w:rFonts w:cs="Symbol"/>
      <w:b w:val="false"/>
    </w:rPr>
  </w:style>
  <w:style w:type="character" w:styleId="ListLabel848">
    <w:name w:val="ListLabel 848"/>
    <w:qFormat/>
    <w:rPr>
      <w:rFonts w:cs="Symbol"/>
    </w:rPr>
  </w:style>
  <w:style w:type="character" w:styleId="ListLabel849">
    <w:name w:val="ListLabel 849"/>
    <w:qFormat/>
    <w:rPr>
      <w:rFonts w:cs="Symbol"/>
    </w:rPr>
  </w:style>
  <w:style w:type="character" w:styleId="ListLabel850">
    <w:name w:val="ListLabel 850"/>
    <w:qFormat/>
    <w:rPr>
      <w:rFonts w:cs="Symbol"/>
    </w:rPr>
  </w:style>
  <w:style w:type="character" w:styleId="ListLabel851">
    <w:name w:val="ListLabel 851"/>
    <w:qFormat/>
    <w:rPr>
      <w:rFonts w:cs="Symbol"/>
    </w:rPr>
  </w:style>
  <w:style w:type="character" w:styleId="ListLabel852">
    <w:name w:val="ListLabel 852"/>
    <w:qFormat/>
    <w:rPr>
      <w:rFonts w:cs="Times New Roman"/>
      <w:sz w:val="22"/>
    </w:rPr>
  </w:style>
  <w:style w:type="character" w:styleId="ListLabel853">
    <w:name w:val="ListLabel 853"/>
    <w:qFormat/>
    <w:rPr>
      <w:rFonts w:cs="Symbol"/>
    </w:rPr>
  </w:style>
  <w:style w:type="character" w:styleId="ListLabel854">
    <w:name w:val="ListLabel 854"/>
    <w:qFormat/>
    <w:rPr>
      <w:rFonts w:cs="Symbol"/>
    </w:rPr>
  </w:style>
  <w:style w:type="character" w:styleId="ListLabel855">
    <w:name w:val="ListLabel 855"/>
    <w:qFormat/>
    <w:rPr>
      <w:rFonts w:cs="Symbol"/>
    </w:rPr>
  </w:style>
  <w:style w:type="character" w:styleId="ListLabel856">
    <w:name w:val="ListLabel 856"/>
    <w:qFormat/>
    <w:rPr>
      <w:rFonts w:cs="Symbol"/>
    </w:rPr>
  </w:style>
  <w:style w:type="character" w:styleId="ListLabel857">
    <w:name w:val="ListLabel 857"/>
    <w:qFormat/>
    <w:rPr>
      <w:rFonts w:cs="Symbol"/>
    </w:rPr>
  </w:style>
  <w:style w:type="character" w:styleId="ListLabel858">
    <w:name w:val="ListLabel 858"/>
    <w:qFormat/>
    <w:rPr>
      <w:rFonts w:cs="Arial"/>
    </w:rPr>
  </w:style>
  <w:style w:type="character" w:styleId="ListLabel859">
    <w:name w:val="ListLabel 859"/>
    <w:qFormat/>
    <w:rPr>
      <w:szCs w:val="22"/>
    </w:rPr>
  </w:style>
  <w:style w:type="character" w:styleId="ListLabel860">
    <w:name w:val="ListLabel 860"/>
    <w:qFormat/>
    <w:rPr>
      <w:rFonts w:cs="Symbol"/>
    </w:rPr>
  </w:style>
  <w:style w:type="character" w:styleId="ListLabel861">
    <w:name w:val="ListLabel 861"/>
    <w:qFormat/>
    <w:rPr>
      <w:rFonts w:cs="Symbol"/>
      <w:lang w:val="fr-FR"/>
    </w:rPr>
  </w:style>
  <w:style w:type="character" w:styleId="ListLabel862">
    <w:name w:val="ListLabel 862"/>
    <w:qFormat/>
    <w:rPr>
      <w:rFonts w:cs="Symbol"/>
    </w:rPr>
  </w:style>
  <w:style w:type="character" w:styleId="ListLabel863">
    <w:name w:val="ListLabel 863"/>
    <w:qFormat/>
    <w:rPr>
      <w:rFonts w:cs="Symbol"/>
    </w:rPr>
  </w:style>
  <w:style w:type="character" w:styleId="ListLabel864">
    <w:name w:val="ListLabel 864"/>
    <w:qFormat/>
    <w:rPr>
      <w:rFonts w:cs="Symbol"/>
    </w:rPr>
  </w:style>
  <w:style w:type="character" w:styleId="ListLabel865">
    <w:name w:val="ListLabel 865"/>
    <w:qFormat/>
    <w:rPr>
      <w:rFonts w:cs="Symbol"/>
    </w:rPr>
  </w:style>
  <w:style w:type="character" w:styleId="ListLabel866">
    <w:name w:val="ListLabel 866"/>
    <w:qFormat/>
    <w:rPr>
      <w:rFonts w:cs="Symbol"/>
    </w:rPr>
  </w:style>
  <w:style w:type="character" w:styleId="ListLabel867">
    <w:name w:val="ListLabel 867"/>
    <w:qFormat/>
    <w:rPr>
      <w:rFonts w:cs="Symbol"/>
    </w:rPr>
  </w:style>
  <w:style w:type="character" w:styleId="ListLabel868">
    <w:name w:val="ListLabel 868"/>
    <w:qFormat/>
    <w:rPr>
      <w:rFonts w:cs="Symbol"/>
    </w:rPr>
  </w:style>
  <w:style w:type="character" w:styleId="ListLabel869">
    <w:name w:val="ListLabel 869"/>
    <w:qFormat/>
    <w:rPr>
      <w:rFonts w:cs="Times New Roman"/>
    </w:rPr>
  </w:style>
  <w:style w:type="character" w:styleId="ListLabel870">
    <w:name w:val="ListLabel 870"/>
    <w:qFormat/>
    <w:rPr>
      <w:rFonts w:cs="Symbol"/>
    </w:rPr>
  </w:style>
  <w:style w:type="character" w:styleId="ListLabel871">
    <w:name w:val="ListLabel 871"/>
    <w:qFormat/>
    <w:rPr>
      <w:rFonts w:cs="Symbol"/>
    </w:rPr>
  </w:style>
  <w:style w:type="character" w:styleId="ListLabel872">
    <w:name w:val="ListLabel 872"/>
    <w:qFormat/>
    <w:rPr>
      <w:rFonts w:cs="Symbol"/>
    </w:rPr>
  </w:style>
  <w:style w:type="character" w:styleId="ListLabel873">
    <w:name w:val="ListLabel 873"/>
    <w:qFormat/>
    <w:rPr>
      <w:rFonts w:cs="Symbol"/>
    </w:rPr>
  </w:style>
  <w:style w:type="character" w:styleId="ListLabel874">
    <w:name w:val="ListLabel 874"/>
    <w:qFormat/>
    <w:rPr>
      <w:rFonts w:cs="Symbol"/>
    </w:rPr>
  </w:style>
  <w:style w:type="character" w:styleId="ListLabel875">
    <w:name w:val="ListLabel 875"/>
    <w:qFormat/>
    <w:rPr>
      <w:rFonts w:cs="Symbol"/>
    </w:rPr>
  </w:style>
  <w:style w:type="character" w:styleId="ListLabel876">
    <w:name w:val="ListLabel 876"/>
    <w:qFormat/>
    <w:rPr>
      <w:rFonts w:cs="Symbol"/>
    </w:rPr>
  </w:style>
  <w:style w:type="character" w:styleId="ListLabel877">
    <w:name w:val="ListLabel 877"/>
    <w:qFormat/>
    <w:rPr>
      <w:rFonts w:cs="Symbol"/>
    </w:rPr>
  </w:style>
  <w:style w:type="character" w:styleId="ListLabel878">
    <w:name w:val="ListLabel 878"/>
    <w:qFormat/>
    <w:rPr>
      <w:rFonts w:cs="Symbol"/>
    </w:rPr>
  </w:style>
  <w:style w:type="character" w:styleId="ListLabel879">
    <w:name w:val="ListLabel 879"/>
    <w:qFormat/>
    <w:rPr>
      <w:rFonts w:cs="Symbol"/>
    </w:rPr>
  </w:style>
  <w:style w:type="character" w:styleId="ListLabel880">
    <w:name w:val="ListLabel 880"/>
    <w:qFormat/>
    <w:rPr>
      <w:rFonts w:cs="Symbol"/>
    </w:rPr>
  </w:style>
  <w:style w:type="character" w:styleId="ListLabel881">
    <w:name w:val="ListLabel 881"/>
    <w:qFormat/>
    <w:rPr>
      <w:rFonts w:cs="Symbol"/>
    </w:rPr>
  </w:style>
  <w:style w:type="character" w:styleId="ListLabel882">
    <w:name w:val="ListLabel 882"/>
    <w:qFormat/>
    <w:rPr>
      <w:rFonts w:cs="Symbol"/>
    </w:rPr>
  </w:style>
  <w:style w:type="character" w:styleId="ListLabel883">
    <w:name w:val="ListLabel 883"/>
    <w:qFormat/>
    <w:rPr>
      <w:rFonts w:cs="Symbol"/>
    </w:rPr>
  </w:style>
  <w:style w:type="character" w:styleId="ListLabel884">
    <w:name w:val="ListLabel 884"/>
    <w:qFormat/>
    <w:rPr>
      <w:rFonts w:cs="Symbol"/>
    </w:rPr>
  </w:style>
  <w:style w:type="character" w:styleId="ListLabel885">
    <w:name w:val="ListLabel 885"/>
    <w:qFormat/>
    <w:rPr>
      <w:rFonts w:cs="Symbol"/>
    </w:rPr>
  </w:style>
  <w:style w:type="character" w:styleId="ListLabel886">
    <w:name w:val="ListLabel 886"/>
    <w:qFormat/>
    <w:rPr>
      <w:rFonts w:cs="Symbol"/>
    </w:rPr>
  </w:style>
  <w:style w:type="character" w:styleId="ListLabel887">
    <w:name w:val="ListLabel 887"/>
    <w:qFormat/>
    <w:rPr>
      <w:rFonts w:cs="Courier New"/>
    </w:rPr>
  </w:style>
  <w:style w:type="character" w:styleId="ListLabel888">
    <w:name w:val="ListLabel 888"/>
    <w:qFormat/>
    <w:rPr>
      <w:rFonts w:cs="Wingdings"/>
    </w:rPr>
  </w:style>
  <w:style w:type="character" w:styleId="ListLabel889">
    <w:name w:val="ListLabel 889"/>
    <w:qFormat/>
    <w:rPr>
      <w:rFonts w:cs="Symbol"/>
    </w:rPr>
  </w:style>
  <w:style w:type="character" w:styleId="ListLabel890">
    <w:name w:val="ListLabel 890"/>
    <w:qFormat/>
    <w:rPr>
      <w:rFonts w:cs="Courier New"/>
    </w:rPr>
  </w:style>
  <w:style w:type="character" w:styleId="ListLabel891">
    <w:name w:val="ListLabel 891"/>
    <w:qFormat/>
    <w:rPr>
      <w:rFonts w:cs="Wingdings"/>
    </w:rPr>
  </w:style>
  <w:style w:type="character" w:styleId="ListLabel892">
    <w:name w:val="ListLabel 892"/>
    <w:qFormat/>
    <w:rPr>
      <w:rFonts w:cs="Symbol"/>
    </w:rPr>
  </w:style>
  <w:style w:type="character" w:styleId="ListLabel893">
    <w:name w:val="ListLabel 893"/>
    <w:qFormat/>
    <w:rPr>
      <w:rFonts w:cs="Courier New"/>
    </w:rPr>
  </w:style>
  <w:style w:type="character" w:styleId="ListLabel894">
    <w:name w:val="ListLabel 894"/>
    <w:qFormat/>
    <w:rPr>
      <w:rFonts w:cs="Wingdings"/>
    </w:rPr>
  </w:style>
  <w:style w:type="character" w:styleId="ListLabel895">
    <w:name w:val="ListLabel 895"/>
    <w:qFormat/>
    <w:rPr>
      <w:rFonts w:cs="Symbol"/>
    </w:rPr>
  </w:style>
  <w:style w:type="character" w:styleId="ListLabel896">
    <w:name w:val="ListLabel 896"/>
    <w:qFormat/>
    <w:rPr>
      <w:rFonts w:cs="Courier New"/>
    </w:rPr>
  </w:style>
  <w:style w:type="character" w:styleId="ListLabel897">
    <w:name w:val="ListLabel 897"/>
    <w:qFormat/>
    <w:rPr>
      <w:rFonts w:cs="Wingdings"/>
    </w:rPr>
  </w:style>
  <w:style w:type="character" w:styleId="ListLabel898">
    <w:name w:val="ListLabel 898"/>
    <w:qFormat/>
    <w:rPr>
      <w:rFonts w:cs="Symbol"/>
    </w:rPr>
  </w:style>
  <w:style w:type="character" w:styleId="ListLabel899">
    <w:name w:val="ListLabel 899"/>
    <w:qFormat/>
    <w:rPr>
      <w:rFonts w:cs="Courier New"/>
    </w:rPr>
  </w:style>
  <w:style w:type="character" w:styleId="ListLabel900">
    <w:name w:val="ListLabel 900"/>
    <w:qFormat/>
    <w:rPr>
      <w:rFonts w:cs="Wingdings"/>
    </w:rPr>
  </w:style>
  <w:style w:type="character" w:styleId="ListLabel901">
    <w:name w:val="ListLabel 901"/>
    <w:qFormat/>
    <w:rPr>
      <w:rFonts w:cs="Symbol"/>
    </w:rPr>
  </w:style>
  <w:style w:type="character" w:styleId="ListLabel902">
    <w:name w:val="ListLabel 902"/>
    <w:qFormat/>
    <w:rPr>
      <w:rFonts w:cs="Courier New"/>
    </w:rPr>
  </w:style>
  <w:style w:type="character" w:styleId="ListLabel903">
    <w:name w:val="ListLabel 903"/>
    <w:qFormat/>
    <w:rPr>
      <w:rFonts w:cs="Wingdings"/>
    </w:rPr>
  </w:style>
  <w:style w:type="character" w:styleId="ListLabel904">
    <w:name w:val="ListLabel 904"/>
    <w:qFormat/>
    <w:rPr>
      <w:rFonts w:cs="Symbol"/>
    </w:rPr>
  </w:style>
  <w:style w:type="character" w:styleId="ListLabel905">
    <w:name w:val="ListLabel 905"/>
    <w:qFormat/>
    <w:rPr>
      <w:rFonts w:cs="Courier New"/>
    </w:rPr>
  </w:style>
  <w:style w:type="character" w:styleId="ListLabel906">
    <w:name w:val="ListLabel 906"/>
    <w:qFormat/>
    <w:rPr>
      <w:rFonts w:cs="Wingdings"/>
    </w:rPr>
  </w:style>
  <w:style w:type="character" w:styleId="ListLabel907">
    <w:name w:val="ListLabel 907"/>
    <w:qFormat/>
    <w:rPr>
      <w:rFonts w:cs="Symbol"/>
    </w:rPr>
  </w:style>
  <w:style w:type="character" w:styleId="ListLabel908">
    <w:name w:val="ListLabel 908"/>
    <w:qFormat/>
    <w:rPr>
      <w:rFonts w:cs="Courier New"/>
    </w:rPr>
  </w:style>
  <w:style w:type="character" w:styleId="ListLabel909">
    <w:name w:val="ListLabel 909"/>
    <w:qFormat/>
    <w:rPr>
      <w:rFonts w:cs="Wingdings"/>
    </w:rPr>
  </w:style>
  <w:style w:type="character" w:styleId="ListLabel910">
    <w:name w:val="ListLabel 910"/>
    <w:qFormat/>
    <w:rPr>
      <w:rFonts w:cs="Symbol"/>
    </w:rPr>
  </w:style>
  <w:style w:type="character" w:styleId="ListLabel911">
    <w:name w:val="ListLabel 911"/>
    <w:qFormat/>
    <w:rPr>
      <w:rFonts w:cs="Courier New"/>
    </w:rPr>
  </w:style>
  <w:style w:type="character" w:styleId="ListLabel912">
    <w:name w:val="ListLabel 912"/>
    <w:qFormat/>
    <w:rPr>
      <w:rFonts w:cs="Wingdings"/>
    </w:rPr>
  </w:style>
  <w:style w:type="character" w:styleId="ListLabel913">
    <w:name w:val="ListLabel 913"/>
    <w:qFormat/>
    <w:rPr>
      <w:rFonts w:cs="Symbol"/>
    </w:rPr>
  </w:style>
  <w:style w:type="character" w:styleId="ListLabel914">
    <w:name w:val="ListLabel 914"/>
    <w:qFormat/>
    <w:rPr>
      <w:rFonts w:cs="Courier New"/>
    </w:rPr>
  </w:style>
  <w:style w:type="character" w:styleId="ListLabel915">
    <w:name w:val="ListLabel 915"/>
    <w:qFormat/>
    <w:rPr>
      <w:rFonts w:cs="Wingdings"/>
    </w:rPr>
  </w:style>
  <w:style w:type="character" w:styleId="ListLabel916">
    <w:name w:val="ListLabel 916"/>
    <w:qFormat/>
    <w:rPr>
      <w:rFonts w:cs="Symbol"/>
    </w:rPr>
  </w:style>
  <w:style w:type="character" w:styleId="ListLabel917">
    <w:name w:val="ListLabel 917"/>
    <w:qFormat/>
    <w:rPr>
      <w:rFonts w:cs="Courier New"/>
    </w:rPr>
  </w:style>
  <w:style w:type="character" w:styleId="ListLabel918">
    <w:name w:val="ListLabel 918"/>
    <w:qFormat/>
    <w:rPr>
      <w:rFonts w:cs="Wingdings"/>
    </w:rPr>
  </w:style>
  <w:style w:type="character" w:styleId="ListLabel919">
    <w:name w:val="ListLabel 919"/>
    <w:qFormat/>
    <w:rPr>
      <w:rFonts w:cs="Symbol"/>
    </w:rPr>
  </w:style>
  <w:style w:type="character" w:styleId="ListLabel920">
    <w:name w:val="ListLabel 920"/>
    <w:qFormat/>
    <w:rPr>
      <w:rFonts w:cs="Courier New"/>
    </w:rPr>
  </w:style>
  <w:style w:type="character" w:styleId="ListLabel921">
    <w:name w:val="ListLabel 921"/>
    <w:qFormat/>
    <w:rPr>
      <w:rFonts w:cs="Wingdings"/>
    </w:rPr>
  </w:style>
  <w:style w:type="character" w:styleId="ListLabel922">
    <w:name w:val="ListLabel 922"/>
    <w:qFormat/>
    <w:rPr>
      <w:rFonts w:cs="Symbol"/>
    </w:rPr>
  </w:style>
  <w:style w:type="character" w:styleId="ListLabel923">
    <w:name w:val="ListLabel 923"/>
    <w:qFormat/>
    <w:rPr>
      <w:rFonts w:cs="Courier New"/>
    </w:rPr>
  </w:style>
  <w:style w:type="character" w:styleId="ListLabel924">
    <w:name w:val="ListLabel 924"/>
    <w:qFormat/>
    <w:rPr>
      <w:rFonts w:cs="Wingdings"/>
    </w:rPr>
  </w:style>
  <w:style w:type="character" w:styleId="ListLabel925">
    <w:name w:val="ListLabel 925"/>
    <w:qFormat/>
    <w:rPr>
      <w:rFonts w:cs="Symbol"/>
    </w:rPr>
  </w:style>
  <w:style w:type="character" w:styleId="ListLabel926">
    <w:name w:val="ListLabel 926"/>
    <w:qFormat/>
    <w:rPr>
      <w:rFonts w:cs="Courier New"/>
    </w:rPr>
  </w:style>
  <w:style w:type="character" w:styleId="ListLabel927">
    <w:name w:val="ListLabel 927"/>
    <w:qFormat/>
    <w:rPr>
      <w:rFonts w:cs="Wingdings"/>
    </w:rPr>
  </w:style>
  <w:style w:type="character" w:styleId="ListLabel928">
    <w:name w:val="ListLabel 928"/>
    <w:qFormat/>
    <w:rPr>
      <w:rFonts w:cs="Symbol"/>
    </w:rPr>
  </w:style>
  <w:style w:type="character" w:styleId="ListLabel929">
    <w:name w:val="ListLabel 929"/>
    <w:qFormat/>
    <w:rPr>
      <w:rFonts w:cs="Courier New"/>
    </w:rPr>
  </w:style>
  <w:style w:type="character" w:styleId="ListLabel930">
    <w:name w:val="ListLabel 930"/>
    <w:qFormat/>
    <w:rPr>
      <w:rFonts w:cs="Wingdings"/>
    </w:rPr>
  </w:style>
  <w:style w:type="character" w:styleId="ListLabel931">
    <w:name w:val="ListLabel 931"/>
    <w:qFormat/>
    <w:rPr>
      <w:rFonts w:cs="Arial"/>
    </w:rPr>
  </w:style>
  <w:style w:type="character" w:styleId="ListLabel932">
    <w:name w:val="ListLabel 932"/>
    <w:qFormat/>
    <w:rPr>
      <w:rFonts w:cs="Courier New"/>
    </w:rPr>
  </w:style>
  <w:style w:type="character" w:styleId="ListLabel933">
    <w:name w:val="ListLabel 933"/>
    <w:qFormat/>
    <w:rPr>
      <w:rFonts w:cs="Wingdings"/>
    </w:rPr>
  </w:style>
  <w:style w:type="character" w:styleId="ListLabel934">
    <w:name w:val="ListLabel 934"/>
    <w:qFormat/>
    <w:rPr>
      <w:rFonts w:cs="Symbol"/>
    </w:rPr>
  </w:style>
  <w:style w:type="character" w:styleId="ListLabel935">
    <w:name w:val="ListLabel 935"/>
    <w:qFormat/>
    <w:rPr>
      <w:rFonts w:cs="Courier New"/>
    </w:rPr>
  </w:style>
  <w:style w:type="character" w:styleId="ListLabel936">
    <w:name w:val="ListLabel 936"/>
    <w:qFormat/>
    <w:rPr>
      <w:rFonts w:cs="Wingdings"/>
    </w:rPr>
  </w:style>
  <w:style w:type="character" w:styleId="ListLabel937">
    <w:name w:val="ListLabel 937"/>
    <w:qFormat/>
    <w:rPr>
      <w:rFonts w:cs="Symbol"/>
    </w:rPr>
  </w:style>
  <w:style w:type="character" w:styleId="ListLabel938">
    <w:name w:val="ListLabel 938"/>
    <w:qFormat/>
    <w:rPr>
      <w:rFonts w:cs="Courier New"/>
    </w:rPr>
  </w:style>
  <w:style w:type="character" w:styleId="ListLabel939">
    <w:name w:val="ListLabel 939"/>
    <w:qFormat/>
    <w:rPr>
      <w:rFonts w:cs="Wingdings"/>
    </w:rPr>
  </w:style>
  <w:style w:type="character" w:styleId="ListLabel940">
    <w:name w:val="ListLabel 940"/>
    <w:qFormat/>
    <w:rPr>
      <w:rFonts w:cs="Courier New"/>
    </w:rPr>
  </w:style>
  <w:style w:type="character" w:styleId="ListLabel941">
    <w:name w:val="ListLabel 941"/>
    <w:qFormat/>
    <w:rPr>
      <w:rFonts w:cs="Wingdings"/>
    </w:rPr>
  </w:style>
  <w:style w:type="character" w:styleId="ListLabel942">
    <w:name w:val="ListLabel 942"/>
    <w:qFormat/>
    <w:rPr>
      <w:rFonts w:cs="Symbol"/>
    </w:rPr>
  </w:style>
  <w:style w:type="character" w:styleId="ListLabel943">
    <w:name w:val="ListLabel 943"/>
    <w:qFormat/>
    <w:rPr>
      <w:rFonts w:cs="Courier New"/>
    </w:rPr>
  </w:style>
  <w:style w:type="character" w:styleId="ListLabel944">
    <w:name w:val="ListLabel 944"/>
    <w:qFormat/>
    <w:rPr>
      <w:rFonts w:cs="Wingdings"/>
    </w:rPr>
  </w:style>
  <w:style w:type="character" w:styleId="ListLabel945">
    <w:name w:val="ListLabel 945"/>
    <w:qFormat/>
    <w:rPr>
      <w:rFonts w:cs="Symbol"/>
    </w:rPr>
  </w:style>
  <w:style w:type="character" w:styleId="ListLabel946">
    <w:name w:val="ListLabel 946"/>
    <w:qFormat/>
    <w:rPr>
      <w:rFonts w:cs="Courier New"/>
    </w:rPr>
  </w:style>
  <w:style w:type="character" w:styleId="ListLabel947">
    <w:name w:val="ListLabel 947"/>
    <w:qFormat/>
    <w:rPr>
      <w:rFonts w:cs="Wingdings"/>
    </w:rPr>
  </w:style>
  <w:style w:type="character" w:styleId="ListLabel948">
    <w:name w:val="ListLabel 948"/>
    <w:qFormat/>
    <w:rPr>
      <w:rFonts w:cs="Arial"/>
    </w:rPr>
  </w:style>
  <w:style w:type="character" w:styleId="ListLabel949">
    <w:name w:val="ListLabel 949"/>
    <w:qFormat/>
    <w:rPr>
      <w:rFonts w:cs="Courier New"/>
    </w:rPr>
  </w:style>
  <w:style w:type="character" w:styleId="ListLabel950">
    <w:name w:val="ListLabel 950"/>
    <w:qFormat/>
    <w:rPr>
      <w:rFonts w:cs="Wingdings"/>
    </w:rPr>
  </w:style>
  <w:style w:type="character" w:styleId="ListLabel951">
    <w:name w:val="ListLabel 951"/>
    <w:qFormat/>
    <w:rPr>
      <w:rFonts w:cs="Symbol"/>
    </w:rPr>
  </w:style>
  <w:style w:type="character" w:styleId="ListLabel952">
    <w:name w:val="ListLabel 952"/>
    <w:qFormat/>
    <w:rPr>
      <w:rFonts w:cs="Courier New"/>
    </w:rPr>
  </w:style>
  <w:style w:type="character" w:styleId="ListLabel953">
    <w:name w:val="ListLabel 953"/>
    <w:qFormat/>
    <w:rPr>
      <w:rFonts w:cs="Wingdings"/>
    </w:rPr>
  </w:style>
  <w:style w:type="character" w:styleId="ListLabel954">
    <w:name w:val="ListLabel 954"/>
    <w:qFormat/>
    <w:rPr>
      <w:rFonts w:cs="Symbol"/>
    </w:rPr>
  </w:style>
  <w:style w:type="character" w:styleId="ListLabel955">
    <w:name w:val="ListLabel 955"/>
    <w:qFormat/>
    <w:rPr>
      <w:rFonts w:cs="Courier New"/>
    </w:rPr>
  </w:style>
  <w:style w:type="character" w:styleId="ListLabel956">
    <w:name w:val="ListLabel 956"/>
    <w:qFormat/>
    <w:rPr>
      <w:rFonts w:cs="Wingdings"/>
    </w:rPr>
  </w:style>
  <w:style w:type="character" w:styleId="ListLabel957">
    <w:name w:val="ListLabel 957"/>
    <w:qFormat/>
    <w:rPr>
      <w:rFonts w:cs="Symbol"/>
    </w:rPr>
  </w:style>
  <w:style w:type="character" w:styleId="ListLabel958">
    <w:name w:val="ListLabel 958"/>
    <w:qFormat/>
    <w:rPr>
      <w:rFonts w:cs="Courier New"/>
    </w:rPr>
  </w:style>
  <w:style w:type="character" w:styleId="ListLabel959">
    <w:name w:val="ListLabel 959"/>
    <w:qFormat/>
    <w:rPr>
      <w:rFonts w:cs="Wingdings"/>
    </w:rPr>
  </w:style>
  <w:style w:type="character" w:styleId="ListLabel960">
    <w:name w:val="ListLabel 960"/>
    <w:qFormat/>
    <w:rPr>
      <w:rFonts w:cs="Symbol"/>
    </w:rPr>
  </w:style>
  <w:style w:type="character" w:styleId="ListLabel961">
    <w:name w:val="ListLabel 961"/>
    <w:qFormat/>
    <w:rPr>
      <w:rFonts w:cs="Courier New"/>
    </w:rPr>
  </w:style>
  <w:style w:type="character" w:styleId="ListLabel962">
    <w:name w:val="ListLabel 962"/>
    <w:qFormat/>
    <w:rPr>
      <w:rFonts w:cs="Wingdings"/>
    </w:rPr>
  </w:style>
  <w:style w:type="character" w:styleId="ListLabel963">
    <w:name w:val="ListLabel 963"/>
    <w:qFormat/>
    <w:rPr>
      <w:rFonts w:cs="Symbol"/>
    </w:rPr>
  </w:style>
  <w:style w:type="character" w:styleId="ListLabel964">
    <w:name w:val="ListLabel 964"/>
    <w:qFormat/>
    <w:rPr>
      <w:rFonts w:cs="Courier New"/>
    </w:rPr>
  </w:style>
  <w:style w:type="character" w:styleId="ListLabel965">
    <w:name w:val="ListLabel 965"/>
    <w:qFormat/>
    <w:rPr>
      <w:rFonts w:cs="Wingdings"/>
    </w:rPr>
  </w:style>
  <w:style w:type="character" w:styleId="ListLabel966">
    <w:name w:val="ListLabel 966"/>
    <w:qFormat/>
    <w:rPr>
      <w:rFonts w:cs="Symbol"/>
    </w:rPr>
  </w:style>
  <w:style w:type="character" w:styleId="ListLabel967">
    <w:name w:val="ListLabel 967"/>
    <w:qFormat/>
    <w:rPr>
      <w:rFonts w:cs="Courier New"/>
    </w:rPr>
  </w:style>
  <w:style w:type="character" w:styleId="ListLabel968">
    <w:name w:val="ListLabel 968"/>
    <w:qFormat/>
    <w:rPr>
      <w:rFonts w:cs="Wingdings"/>
    </w:rPr>
  </w:style>
  <w:style w:type="character" w:styleId="ListLabel969">
    <w:name w:val="ListLabel 969"/>
    <w:qFormat/>
    <w:rPr>
      <w:rFonts w:cs="Symbol"/>
    </w:rPr>
  </w:style>
  <w:style w:type="character" w:styleId="ListLabel970">
    <w:name w:val="ListLabel 970"/>
    <w:qFormat/>
    <w:rPr>
      <w:rFonts w:cs="Courier New"/>
    </w:rPr>
  </w:style>
  <w:style w:type="character" w:styleId="ListLabel971">
    <w:name w:val="ListLabel 971"/>
    <w:qFormat/>
    <w:rPr>
      <w:rFonts w:cs="Wingdings"/>
    </w:rPr>
  </w:style>
  <w:style w:type="character" w:styleId="ListLabel972">
    <w:name w:val="ListLabel 972"/>
    <w:qFormat/>
    <w:rPr>
      <w:rFonts w:cs="Symbol"/>
    </w:rPr>
  </w:style>
  <w:style w:type="character" w:styleId="ListLabel973">
    <w:name w:val="ListLabel 973"/>
    <w:qFormat/>
    <w:rPr>
      <w:rFonts w:cs="Courier New"/>
    </w:rPr>
  </w:style>
  <w:style w:type="character" w:styleId="ListLabel974">
    <w:name w:val="ListLabel 974"/>
    <w:qFormat/>
    <w:rPr>
      <w:rFonts w:cs="Wingdings"/>
    </w:rPr>
  </w:style>
  <w:style w:type="character" w:styleId="ListLabel975">
    <w:name w:val="ListLabel 975"/>
    <w:qFormat/>
    <w:rPr>
      <w:rFonts w:cs="Symbol"/>
    </w:rPr>
  </w:style>
  <w:style w:type="character" w:styleId="ListLabel976">
    <w:name w:val="ListLabel 976"/>
    <w:qFormat/>
    <w:rPr>
      <w:rFonts w:cs="Courier New"/>
    </w:rPr>
  </w:style>
  <w:style w:type="character" w:styleId="ListLabel977">
    <w:name w:val="ListLabel 977"/>
    <w:qFormat/>
    <w:rPr>
      <w:rFonts w:cs="Wingdings"/>
    </w:rPr>
  </w:style>
  <w:style w:type="character" w:styleId="ListLabel978">
    <w:name w:val="ListLabel 978"/>
    <w:qFormat/>
    <w:rPr>
      <w:rFonts w:cs="Symbol"/>
    </w:rPr>
  </w:style>
  <w:style w:type="character" w:styleId="ListLabel979">
    <w:name w:val="ListLabel 979"/>
    <w:qFormat/>
    <w:rPr>
      <w:rFonts w:cs="Courier New"/>
    </w:rPr>
  </w:style>
  <w:style w:type="character" w:styleId="ListLabel980">
    <w:name w:val="ListLabel 980"/>
    <w:qFormat/>
    <w:rPr>
      <w:rFonts w:cs="Wingdings"/>
    </w:rPr>
  </w:style>
  <w:style w:type="character" w:styleId="ListLabel981">
    <w:name w:val="ListLabel 981"/>
    <w:qFormat/>
    <w:rPr>
      <w:rFonts w:cs="Symbol"/>
    </w:rPr>
  </w:style>
  <w:style w:type="character" w:styleId="ListLabel982">
    <w:name w:val="ListLabel 982"/>
    <w:qFormat/>
    <w:rPr>
      <w:rFonts w:cs="Courier New"/>
    </w:rPr>
  </w:style>
  <w:style w:type="character" w:styleId="ListLabel983">
    <w:name w:val="ListLabel 983"/>
    <w:qFormat/>
    <w:rPr>
      <w:rFonts w:cs="Wingdings"/>
    </w:rPr>
  </w:style>
  <w:style w:type="character" w:styleId="ListLabel984">
    <w:name w:val="ListLabel 984"/>
    <w:qFormat/>
    <w:rPr>
      <w:rFonts w:cs="Arial"/>
      <w:szCs w:val="22"/>
    </w:rPr>
  </w:style>
  <w:style w:type="character" w:styleId="ListLabel985">
    <w:name w:val="ListLabel 985"/>
    <w:qFormat/>
    <w:rPr>
      <w:rFonts w:cs="Courier New"/>
    </w:rPr>
  </w:style>
  <w:style w:type="character" w:styleId="ListLabel986">
    <w:name w:val="ListLabel 986"/>
    <w:qFormat/>
    <w:rPr>
      <w:rFonts w:cs="Wingdings"/>
    </w:rPr>
  </w:style>
  <w:style w:type="character" w:styleId="ListLabel987">
    <w:name w:val="ListLabel 987"/>
    <w:qFormat/>
    <w:rPr>
      <w:rFonts w:cs="Symbol"/>
    </w:rPr>
  </w:style>
  <w:style w:type="character" w:styleId="ListLabel988">
    <w:name w:val="ListLabel 988"/>
    <w:qFormat/>
    <w:rPr>
      <w:rFonts w:cs="Courier New"/>
    </w:rPr>
  </w:style>
  <w:style w:type="character" w:styleId="ListLabel989">
    <w:name w:val="ListLabel 989"/>
    <w:qFormat/>
    <w:rPr>
      <w:rFonts w:cs="Wingdings"/>
    </w:rPr>
  </w:style>
  <w:style w:type="character" w:styleId="ListLabel990">
    <w:name w:val="ListLabel 990"/>
    <w:qFormat/>
    <w:rPr>
      <w:rFonts w:cs="Symbol"/>
    </w:rPr>
  </w:style>
  <w:style w:type="character" w:styleId="ListLabel991">
    <w:name w:val="ListLabel 991"/>
    <w:qFormat/>
    <w:rPr>
      <w:rFonts w:cs="Courier New"/>
    </w:rPr>
  </w:style>
  <w:style w:type="character" w:styleId="ListLabel992">
    <w:name w:val="ListLabel 992"/>
    <w:qFormat/>
    <w:rPr>
      <w:rFonts w:cs="Wingdings"/>
    </w:rPr>
  </w:style>
  <w:style w:type="character" w:styleId="ListLabel993">
    <w:name w:val="ListLabel 993"/>
    <w:qFormat/>
    <w:rPr>
      <w:rFonts w:cs="Wingdings"/>
      <w:szCs w:val="22"/>
    </w:rPr>
  </w:style>
  <w:style w:type="character" w:styleId="ListLabel994">
    <w:name w:val="ListLabel 994"/>
    <w:qFormat/>
    <w:rPr>
      <w:rFonts w:cs="Courier New"/>
    </w:rPr>
  </w:style>
  <w:style w:type="character" w:styleId="ListLabel995">
    <w:name w:val="ListLabel 995"/>
    <w:qFormat/>
    <w:rPr>
      <w:rFonts w:cs="Wingdings"/>
    </w:rPr>
  </w:style>
  <w:style w:type="character" w:styleId="ListLabel996">
    <w:name w:val="ListLabel 996"/>
    <w:qFormat/>
    <w:rPr>
      <w:rFonts w:cs="Symbol"/>
    </w:rPr>
  </w:style>
  <w:style w:type="character" w:styleId="ListLabel997">
    <w:name w:val="ListLabel 997"/>
    <w:qFormat/>
    <w:rPr>
      <w:rFonts w:cs="Courier New"/>
    </w:rPr>
  </w:style>
  <w:style w:type="character" w:styleId="ListLabel998">
    <w:name w:val="ListLabel 998"/>
    <w:qFormat/>
    <w:rPr>
      <w:rFonts w:cs="Wingdings"/>
    </w:rPr>
  </w:style>
  <w:style w:type="character" w:styleId="ListLabel999">
    <w:name w:val="ListLabel 999"/>
    <w:qFormat/>
    <w:rPr>
      <w:rFonts w:cs="Symbol"/>
    </w:rPr>
  </w:style>
  <w:style w:type="character" w:styleId="ListLabel1000">
    <w:name w:val="ListLabel 1000"/>
    <w:qFormat/>
    <w:rPr>
      <w:rFonts w:cs="Courier New"/>
    </w:rPr>
  </w:style>
  <w:style w:type="character" w:styleId="ListLabel1001">
    <w:name w:val="ListLabel 1001"/>
    <w:qFormat/>
    <w:rPr>
      <w:rFonts w:cs="Wingdings"/>
    </w:rPr>
  </w:style>
  <w:style w:type="character" w:styleId="ListLabel1002">
    <w:name w:val="ListLabel 1002"/>
    <w:qFormat/>
    <w:rPr>
      <w:rFonts w:cs="Wingdings"/>
    </w:rPr>
  </w:style>
  <w:style w:type="character" w:styleId="ListLabel1003">
    <w:name w:val="ListLabel 1003"/>
    <w:qFormat/>
    <w:rPr>
      <w:rFonts w:cs="Courier New"/>
    </w:rPr>
  </w:style>
  <w:style w:type="character" w:styleId="ListLabel1004">
    <w:name w:val="ListLabel 1004"/>
    <w:qFormat/>
    <w:rPr>
      <w:rFonts w:cs="Wingdings"/>
    </w:rPr>
  </w:style>
  <w:style w:type="character" w:styleId="ListLabel1005">
    <w:name w:val="ListLabel 1005"/>
    <w:qFormat/>
    <w:rPr>
      <w:rFonts w:cs="Symbol"/>
    </w:rPr>
  </w:style>
  <w:style w:type="character" w:styleId="ListLabel1006">
    <w:name w:val="ListLabel 1006"/>
    <w:qFormat/>
    <w:rPr>
      <w:rFonts w:cs="Courier New"/>
    </w:rPr>
  </w:style>
  <w:style w:type="character" w:styleId="ListLabel1007">
    <w:name w:val="ListLabel 1007"/>
    <w:qFormat/>
    <w:rPr>
      <w:rFonts w:cs="Wingdings"/>
    </w:rPr>
  </w:style>
  <w:style w:type="character" w:styleId="ListLabel1008">
    <w:name w:val="ListLabel 1008"/>
    <w:qFormat/>
    <w:rPr>
      <w:rFonts w:cs="Symbol"/>
    </w:rPr>
  </w:style>
  <w:style w:type="character" w:styleId="ListLabel1009">
    <w:name w:val="ListLabel 1009"/>
    <w:qFormat/>
    <w:rPr>
      <w:rFonts w:cs="Courier New"/>
    </w:rPr>
  </w:style>
  <w:style w:type="character" w:styleId="ListLabel1010">
    <w:name w:val="ListLabel 1010"/>
    <w:qFormat/>
    <w:rPr>
      <w:rFonts w:cs="Wingdings"/>
    </w:rPr>
  </w:style>
  <w:style w:type="character" w:styleId="ListLabel1011">
    <w:name w:val="ListLabel 1011"/>
    <w:qFormat/>
    <w:rPr>
      <w:rFonts w:cs="Wingdings"/>
    </w:rPr>
  </w:style>
  <w:style w:type="character" w:styleId="ListLabel1012">
    <w:name w:val="ListLabel 1012"/>
    <w:qFormat/>
    <w:rPr>
      <w:rFonts w:cs="Courier New"/>
    </w:rPr>
  </w:style>
  <w:style w:type="character" w:styleId="ListLabel1013">
    <w:name w:val="ListLabel 1013"/>
    <w:qFormat/>
    <w:rPr>
      <w:rFonts w:cs="Wingdings"/>
    </w:rPr>
  </w:style>
  <w:style w:type="character" w:styleId="ListLabel1014">
    <w:name w:val="ListLabel 1014"/>
    <w:qFormat/>
    <w:rPr>
      <w:rFonts w:cs="Symbol"/>
    </w:rPr>
  </w:style>
  <w:style w:type="character" w:styleId="ListLabel1015">
    <w:name w:val="ListLabel 1015"/>
    <w:qFormat/>
    <w:rPr>
      <w:rFonts w:cs="Courier New"/>
    </w:rPr>
  </w:style>
  <w:style w:type="character" w:styleId="ListLabel1016">
    <w:name w:val="ListLabel 1016"/>
    <w:qFormat/>
    <w:rPr>
      <w:rFonts w:cs="Wingdings"/>
    </w:rPr>
  </w:style>
  <w:style w:type="character" w:styleId="ListLabel1017">
    <w:name w:val="ListLabel 1017"/>
    <w:qFormat/>
    <w:rPr>
      <w:rFonts w:cs="Symbol"/>
    </w:rPr>
  </w:style>
  <w:style w:type="character" w:styleId="ListLabel1018">
    <w:name w:val="ListLabel 1018"/>
    <w:qFormat/>
    <w:rPr>
      <w:rFonts w:cs="Courier New"/>
    </w:rPr>
  </w:style>
  <w:style w:type="character" w:styleId="ListLabel1019">
    <w:name w:val="ListLabel 1019"/>
    <w:qFormat/>
    <w:rPr>
      <w:rFonts w:cs="Wingdings"/>
    </w:rPr>
  </w:style>
  <w:style w:type="character" w:styleId="ListLabel1020">
    <w:name w:val="ListLabel 1020"/>
    <w:qFormat/>
    <w:rPr>
      <w:rFonts w:cs="Symbol"/>
    </w:rPr>
  </w:style>
  <w:style w:type="character" w:styleId="ListLabel1021">
    <w:name w:val="ListLabel 1021"/>
    <w:qFormat/>
    <w:rPr>
      <w:rFonts w:cs="Courier New"/>
    </w:rPr>
  </w:style>
  <w:style w:type="character" w:styleId="ListLabel1022">
    <w:name w:val="ListLabel 1022"/>
    <w:qFormat/>
    <w:rPr>
      <w:rFonts w:cs="Wingdings"/>
    </w:rPr>
  </w:style>
  <w:style w:type="character" w:styleId="ListLabel1023">
    <w:name w:val="ListLabel 1023"/>
    <w:qFormat/>
    <w:rPr>
      <w:rFonts w:cs="Symbol"/>
    </w:rPr>
  </w:style>
  <w:style w:type="character" w:styleId="ListLabel1024">
    <w:name w:val="ListLabel 1024"/>
    <w:qFormat/>
    <w:rPr>
      <w:rFonts w:cs="Courier New"/>
    </w:rPr>
  </w:style>
  <w:style w:type="character" w:styleId="ListLabel1025">
    <w:name w:val="ListLabel 1025"/>
    <w:qFormat/>
    <w:rPr>
      <w:rFonts w:cs="Wingdings"/>
    </w:rPr>
  </w:style>
  <w:style w:type="character" w:styleId="ListLabel1026">
    <w:name w:val="ListLabel 1026"/>
    <w:qFormat/>
    <w:rPr>
      <w:rFonts w:cs="Symbol"/>
    </w:rPr>
  </w:style>
  <w:style w:type="character" w:styleId="ListLabel1027">
    <w:name w:val="ListLabel 1027"/>
    <w:qFormat/>
    <w:rPr>
      <w:rFonts w:cs="Courier New"/>
    </w:rPr>
  </w:style>
  <w:style w:type="character" w:styleId="ListLabel1028">
    <w:name w:val="ListLabel 1028"/>
    <w:qFormat/>
    <w:rPr>
      <w:rFonts w:cs="Wingdings"/>
    </w:rPr>
  </w:style>
  <w:style w:type="character" w:styleId="ListLabel1029">
    <w:name w:val="ListLabel 1029"/>
    <w:qFormat/>
    <w:rPr>
      <w:rFonts w:cs="Symbol"/>
    </w:rPr>
  </w:style>
  <w:style w:type="character" w:styleId="ListLabel1030">
    <w:name w:val="ListLabel 1030"/>
    <w:qFormat/>
    <w:rPr>
      <w:rFonts w:cs="Courier New"/>
    </w:rPr>
  </w:style>
  <w:style w:type="character" w:styleId="ListLabel1031">
    <w:name w:val="ListLabel 1031"/>
    <w:qFormat/>
    <w:rPr>
      <w:rFonts w:cs="Wingdings"/>
    </w:rPr>
  </w:style>
  <w:style w:type="character" w:styleId="ListLabel1032">
    <w:name w:val="ListLabel 1032"/>
    <w:qFormat/>
    <w:rPr>
      <w:rFonts w:cs="Symbol"/>
    </w:rPr>
  </w:style>
  <w:style w:type="character" w:styleId="ListLabel1033">
    <w:name w:val="ListLabel 1033"/>
    <w:qFormat/>
    <w:rPr>
      <w:rFonts w:cs="Courier New"/>
    </w:rPr>
  </w:style>
  <w:style w:type="character" w:styleId="ListLabel1034">
    <w:name w:val="ListLabel 1034"/>
    <w:qFormat/>
    <w:rPr>
      <w:rFonts w:cs="Wingdings"/>
    </w:rPr>
  </w:style>
  <w:style w:type="character" w:styleId="ListLabel1035">
    <w:name w:val="ListLabel 1035"/>
    <w:qFormat/>
    <w:rPr>
      <w:rFonts w:cs="Symbol"/>
    </w:rPr>
  </w:style>
  <w:style w:type="character" w:styleId="ListLabel1036">
    <w:name w:val="ListLabel 1036"/>
    <w:qFormat/>
    <w:rPr>
      <w:rFonts w:cs="Courier New"/>
    </w:rPr>
  </w:style>
  <w:style w:type="character" w:styleId="ListLabel1037">
    <w:name w:val="ListLabel 1037"/>
    <w:qFormat/>
    <w:rPr>
      <w:rFonts w:cs="Wingdings"/>
    </w:rPr>
  </w:style>
  <w:style w:type="character" w:styleId="ListLabel1038">
    <w:name w:val="ListLabel 1038"/>
    <w:qFormat/>
    <w:rPr>
      <w:rFonts w:cs="Symbol"/>
    </w:rPr>
  </w:style>
  <w:style w:type="character" w:styleId="ListLabel1039">
    <w:name w:val="ListLabel 1039"/>
    <w:qFormat/>
    <w:rPr>
      <w:rFonts w:cs="Courier New"/>
    </w:rPr>
  </w:style>
  <w:style w:type="character" w:styleId="ListLabel1040">
    <w:name w:val="ListLabel 1040"/>
    <w:qFormat/>
    <w:rPr>
      <w:rFonts w:cs="Wingdings"/>
    </w:rPr>
  </w:style>
  <w:style w:type="character" w:styleId="ListLabel1041">
    <w:name w:val="ListLabel 1041"/>
    <w:qFormat/>
    <w:rPr>
      <w:rFonts w:cs="Symbol"/>
    </w:rPr>
  </w:style>
  <w:style w:type="character" w:styleId="ListLabel1042">
    <w:name w:val="ListLabel 1042"/>
    <w:qFormat/>
    <w:rPr>
      <w:rFonts w:cs="Courier New"/>
    </w:rPr>
  </w:style>
  <w:style w:type="character" w:styleId="ListLabel1043">
    <w:name w:val="ListLabel 1043"/>
    <w:qFormat/>
    <w:rPr>
      <w:rFonts w:cs="Wingdings"/>
    </w:rPr>
  </w:style>
  <w:style w:type="character" w:styleId="ListLabel1044">
    <w:name w:val="ListLabel 1044"/>
    <w:qFormat/>
    <w:rPr>
      <w:rFonts w:cs="Symbol"/>
    </w:rPr>
  </w:style>
  <w:style w:type="character" w:styleId="ListLabel1045">
    <w:name w:val="ListLabel 1045"/>
    <w:qFormat/>
    <w:rPr>
      <w:rFonts w:cs="Courier New"/>
    </w:rPr>
  </w:style>
  <w:style w:type="character" w:styleId="ListLabel1046">
    <w:name w:val="ListLabel 1046"/>
    <w:qFormat/>
    <w:rPr>
      <w:rFonts w:cs="Wingdings"/>
    </w:rPr>
  </w:style>
  <w:style w:type="character" w:styleId="ListLabel1047">
    <w:name w:val="ListLabel 1047"/>
    <w:qFormat/>
    <w:rPr>
      <w:rFonts w:cs="Symbol"/>
    </w:rPr>
  </w:style>
  <w:style w:type="character" w:styleId="ListLabel1048">
    <w:name w:val="ListLabel 1048"/>
    <w:qFormat/>
    <w:rPr>
      <w:rFonts w:cs="Courier New"/>
    </w:rPr>
  </w:style>
  <w:style w:type="character" w:styleId="ListLabel1049">
    <w:name w:val="ListLabel 1049"/>
    <w:qFormat/>
    <w:rPr>
      <w:rFonts w:cs="Wingdings"/>
    </w:rPr>
  </w:style>
  <w:style w:type="character" w:styleId="ListLabel1050">
    <w:name w:val="ListLabel 1050"/>
    <w:qFormat/>
    <w:rPr>
      <w:rFonts w:cs="Symbol"/>
    </w:rPr>
  </w:style>
  <w:style w:type="character" w:styleId="ListLabel1051">
    <w:name w:val="ListLabel 1051"/>
    <w:qFormat/>
    <w:rPr>
      <w:rFonts w:cs="Courier New"/>
    </w:rPr>
  </w:style>
  <w:style w:type="character" w:styleId="ListLabel1052">
    <w:name w:val="ListLabel 1052"/>
    <w:qFormat/>
    <w:rPr>
      <w:rFonts w:cs="Wingdings"/>
    </w:rPr>
  </w:style>
  <w:style w:type="character" w:styleId="ListLabel1053">
    <w:name w:val="ListLabel 1053"/>
    <w:qFormat/>
    <w:rPr>
      <w:rFonts w:cs="Symbol"/>
    </w:rPr>
  </w:style>
  <w:style w:type="character" w:styleId="ListLabel1054">
    <w:name w:val="ListLabel 1054"/>
    <w:qFormat/>
    <w:rPr>
      <w:rFonts w:cs="Courier New"/>
    </w:rPr>
  </w:style>
  <w:style w:type="character" w:styleId="ListLabel1055">
    <w:name w:val="ListLabel 1055"/>
    <w:qFormat/>
    <w:rPr>
      <w:rFonts w:cs="Wingdings"/>
    </w:rPr>
  </w:style>
  <w:style w:type="character" w:styleId="ListLabel1056">
    <w:name w:val="ListLabel 1056"/>
    <w:qFormat/>
    <w:rPr>
      <w:rFonts w:cs="Symbol"/>
    </w:rPr>
  </w:style>
  <w:style w:type="character" w:styleId="ListLabel1057">
    <w:name w:val="ListLabel 1057"/>
    <w:qFormat/>
    <w:rPr>
      <w:rFonts w:cs="Courier New"/>
    </w:rPr>
  </w:style>
  <w:style w:type="character" w:styleId="ListLabel1058">
    <w:name w:val="ListLabel 1058"/>
    <w:qFormat/>
    <w:rPr>
      <w:rFonts w:cs="Wingdings"/>
    </w:rPr>
  </w:style>
  <w:style w:type="character" w:styleId="ListLabel1059">
    <w:name w:val="ListLabel 1059"/>
    <w:qFormat/>
    <w:rPr>
      <w:rFonts w:cs="Symbol"/>
    </w:rPr>
  </w:style>
  <w:style w:type="character" w:styleId="ListLabel1060">
    <w:name w:val="ListLabel 1060"/>
    <w:qFormat/>
    <w:rPr>
      <w:rFonts w:cs="Courier New"/>
    </w:rPr>
  </w:style>
  <w:style w:type="character" w:styleId="ListLabel1061">
    <w:name w:val="ListLabel 1061"/>
    <w:qFormat/>
    <w:rPr>
      <w:rFonts w:cs="Wingdings"/>
    </w:rPr>
  </w:style>
  <w:style w:type="character" w:styleId="ListLabel1062">
    <w:name w:val="ListLabel 1062"/>
    <w:qFormat/>
    <w:rPr>
      <w:rFonts w:cs="Symbol"/>
    </w:rPr>
  </w:style>
  <w:style w:type="character" w:styleId="ListLabel1063">
    <w:name w:val="ListLabel 1063"/>
    <w:qFormat/>
    <w:rPr>
      <w:rFonts w:cs="Courier New"/>
    </w:rPr>
  </w:style>
  <w:style w:type="character" w:styleId="ListLabel1064">
    <w:name w:val="ListLabel 1064"/>
    <w:qFormat/>
    <w:rPr>
      <w:rFonts w:cs="Wingdings"/>
    </w:rPr>
  </w:style>
  <w:style w:type="character" w:styleId="ListLabel1065">
    <w:name w:val="ListLabel 1065"/>
    <w:qFormat/>
    <w:rPr>
      <w:rFonts w:cs="Symbol"/>
      <w:sz w:val="20"/>
    </w:rPr>
  </w:style>
  <w:style w:type="character" w:styleId="ListLabel1066">
    <w:name w:val="ListLabel 1066"/>
    <w:qFormat/>
    <w:rPr>
      <w:rFonts w:cs="Courier New"/>
      <w:sz w:val="20"/>
    </w:rPr>
  </w:style>
  <w:style w:type="character" w:styleId="ListLabel1067">
    <w:name w:val="ListLabel 1067"/>
    <w:qFormat/>
    <w:rPr>
      <w:rFonts w:cs="Wingdings"/>
      <w:sz w:val="20"/>
    </w:rPr>
  </w:style>
  <w:style w:type="character" w:styleId="ListLabel1068">
    <w:name w:val="ListLabel 1068"/>
    <w:qFormat/>
    <w:rPr>
      <w:rFonts w:cs="Wingdings"/>
      <w:sz w:val="20"/>
    </w:rPr>
  </w:style>
  <w:style w:type="character" w:styleId="ListLabel1069">
    <w:name w:val="ListLabel 1069"/>
    <w:qFormat/>
    <w:rPr>
      <w:rFonts w:cs="Wingdings"/>
      <w:sz w:val="20"/>
    </w:rPr>
  </w:style>
  <w:style w:type="character" w:styleId="ListLabel1070">
    <w:name w:val="ListLabel 1070"/>
    <w:qFormat/>
    <w:rPr>
      <w:rFonts w:cs="Wingdings"/>
      <w:sz w:val="20"/>
    </w:rPr>
  </w:style>
  <w:style w:type="character" w:styleId="ListLabel1071">
    <w:name w:val="ListLabel 1071"/>
    <w:qFormat/>
    <w:rPr>
      <w:rFonts w:cs="Wingdings"/>
      <w:sz w:val="20"/>
    </w:rPr>
  </w:style>
  <w:style w:type="character" w:styleId="ListLabel1072">
    <w:name w:val="ListLabel 1072"/>
    <w:qFormat/>
    <w:rPr>
      <w:rFonts w:cs="Wingdings"/>
      <w:sz w:val="20"/>
    </w:rPr>
  </w:style>
  <w:style w:type="character" w:styleId="ListLabel1073">
    <w:name w:val="ListLabel 1073"/>
    <w:qFormat/>
    <w:rPr>
      <w:rFonts w:cs="Wingdings"/>
      <w:sz w:val="20"/>
    </w:rPr>
  </w:style>
  <w:style w:type="character" w:styleId="ListLabel1074">
    <w:name w:val="ListLabel 1074"/>
    <w:qFormat/>
    <w:rPr>
      <w:rFonts w:ascii="Times New Roman" w:hAnsi="Times New Roman" w:cs="Symbol"/>
      <w:sz w:val="20"/>
    </w:rPr>
  </w:style>
  <w:style w:type="character" w:styleId="ListLabel1075">
    <w:name w:val="ListLabel 1075"/>
    <w:qFormat/>
    <w:rPr>
      <w:rFonts w:cs="Courier New"/>
      <w:sz w:val="20"/>
    </w:rPr>
  </w:style>
  <w:style w:type="character" w:styleId="ListLabel1076">
    <w:name w:val="ListLabel 1076"/>
    <w:qFormat/>
    <w:rPr>
      <w:rFonts w:cs="Wingdings"/>
      <w:sz w:val="20"/>
    </w:rPr>
  </w:style>
  <w:style w:type="character" w:styleId="ListLabel1077">
    <w:name w:val="ListLabel 1077"/>
    <w:qFormat/>
    <w:rPr>
      <w:rFonts w:cs="Wingdings"/>
      <w:sz w:val="20"/>
    </w:rPr>
  </w:style>
  <w:style w:type="character" w:styleId="ListLabel1078">
    <w:name w:val="ListLabel 1078"/>
    <w:qFormat/>
    <w:rPr>
      <w:rFonts w:cs="Wingdings"/>
      <w:sz w:val="20"/>
    </w:rPr>
  </w:style>
  <w:style w:type="character" w:styleId="ListLabel1079">
    <w:name w:val="ListLabel 1079"/>
    <w:qFormat/>
    <w:rPr>
      <w:rFonts w:cs="Wingdings"/>
      <w:sz w:val="20"/>
    </w:rPr>
  </w:style>
  <w:style w:type="character" w:styleId="ListLabel1080">
    <w:name w:val="ListLabel 1080"/>
    <w:qFormat/>
    <w:rPr>
      <w:rFonts w:cs="Wingdings"/>
      <w:sz w:val="20"/>
    </w:rPr>
  </w:style>
  <w:style w:type="character" w:styleId="ListLabel1081">
    <w:name w:val="ListLabel 1081"/>
    <w:qFormat/>
    <w:rPr>
      <w:rFonts w:cs="Wingdings"/>
      <w:sz w:val="20"/>
    </w:rPr>
  </w:style>
  <w:style w:type="character" w:styleId="ListLabel1082">
    <w:name w:val="ListLabel 1082"/>
    <w:qFormat/>
    <w:rPr>
      <w:rFonts w:cs="Wingdings"/>
      <w:sz w:val="20"/>
    </w:rPr>
  </w:style>
  <w:style w:type="character" w:styleId="ListLabel1083">
    <w:name w:val="ListLabel 1083"/>
    <w:qFormat/>
    <w:rPr>
      <w:rFonts w:ascii="Times New Roman" w:hAnsi="Times New Roman" w:cs="Symbol"/>
      <w:sz w:val="20"/>
    </w:rPr>
  </w:style>
  <w:style w:type="character" w:styleId="ListLabel1084">
    <w:name w:val="ListLabel 1084"/>
    <w:qFormat/>
    <w:rPr>
      <w:rFonts w:cs="Courier New"/>
      <w:sz w:val="20"/>
    </w:rPr>
  </w:style>
  <w:style w:type="character" w:styleId="ListLabel1085">
    <w:name w:val="ListLabel 1085"/>
    <w:qFormat/>
    <w:rPr>
      <w:rFonts w:cs="Wingdings"/>
      <w:sz w:val="20"/>
    </w:rPr>
  </w:style>
  <w:style w:type="character" w:styleId="ListLabel1086">
    <w:name w:val="ListLabel 1086"/>
    <w:qFormat/>
    <w:rPr>
      <w:rFonts w:cs="Wingdings"/>
      <w:sz w:val="20"/>
    </w:rPr>
  </w:style>
  <w:style w:type="character" w:styleId="ListLabel1087">
    <w:name w:val="ListLabel 1087"/>
    <w:qFormat/>
    <w:rPr>
      <w:rFonts w:cs="Wingdings"/>
      <w:sz w:val="20"/>
    </w:rPr>
  </w:style>
  <w:style w:type="character" w:styleId="ListLabel1088">
    <w:name w:val="ListLabel 1088"/>
    <w:qFormat/>
    <w:rPr>
      <w:rFonts w:cs="Wingdings"/>
      <w:sz w:val="20"/>
    </w:rPr>
  </w:style>
  <w:style w:type="character" w:styleId="ListLabel1089">
    <w:name w:val="ListLabel 1089"/>
    <w:qFormat/>
    <w:rPr>
      <w:rFonts w:cs="Wingdings"/>
      <w:sz w:val="20"/>
    </w:rPr>
  </w:style>
  <w:style w:type="character" w:styleId="ListLabel1090">
    <w:name w:val="ListLabel 1090"/>
    <w:qFormat/>
    <w:rPr>
      <w:rFonts w:cs="Wingdings"/>
      <w:sz w:val="20"/>
    </w:rPr>
  </w:style>
  <w:style w:type="character" w:styleId="ListLabel1091">
    <w:name w:val="ListLabel 1091"/>
    <w:qFormat/>
    <w:rPr>
      <w:rFonts w:cs="Wingdings"/>
      <w:sz w:val="20"/>
    </w:rPr>
  </w:style>
  <w:style w:type="character" w:styleId="ListLabel1092">
    <w:name w:val="ListLabel 1092"/>
    <w:qFormat/>
    <w:rPr>
      <w:rFonts w:ascii="Times New Roman" w:hAnsi="Times New Roman" w:cs="Symbol"/>
      <w:sz w:val="20"/>
    </w:rPr>
  </w:style>
  <w:style w:type="character" w:styleId="ListLabel1093">
    <w:name w:val="ListLabel 1093"/>
    <w:qFormat/>
    <w:rPr>
      <w:rFonts w:cs="Courier New"/>
      <w:sz w:val="20"/>
    </w:rPr>
  </w:style>
  <w:style w:type="character" w:styleId="ListLabel1094">
    <w:name w:val="ListLabel 1094"/>
    <w:qFormat/>
    <w:rPr>
      <w:rFonts w:cs="Wingdings"/>
      <w:sz w:val="20"/>
    </w:rPr>
  </w:style>
  <w:style w:type="character" w:styleId="ListLabel1095">
    <w:name w:val="ListLabel 1095"/>
    <w:qFormat/>
    <w:rPr>
      <w:rFonts w:cs="Wingdings"/>
      <w:sz w:val="20"/>
    </w:rPr>
  </w:style>
  <w:style w:type="character" w:styleId="ListLabel1096">
    <w:name w:val="ListLabel 1096"/>
    <w:qFormat/>
    <w:rPr>
      <w:rFonts w:cs="Wingdings"/>
      <w:sz w:val="20"/>
    </w:rPr>
  </w:style>
  <w:style w:type="character" w:styleId="ListLabel1097">
    <w:name w:val="ListLabel 1097"/>
    <w:qFormat/>
    <w:rPr>
      <w:rFonts w:cs="Wingdings"/>
      <w:sz w:val="20"/>
    </w:rPr>
  </w:style>
  <w:style w:type="character" w:styleId="ListLabel1098">
    <w:name w:val="ListLabel 1098"/>
    <w:qFormat/>
    <w:rPr>
      <w:rFonts w:cs="Wingdings"/>
      <w:sz w:val="20"/>
    </w:rPr>
  </w:style>
  <w:style w:type="character" w:styleId="ListLabel1099">
    <w:name w:val="ListLabel 1099"/>
    <w:qFormat/>
    <w:rPr>
      <w:rFonts w:cs="Wingdings"/>
      <w:sz w:val="20"/>
    </w:rPr>
  </w:style>
  <w:style w:type="character" w:styleId="ListLabel1100">
    <w:name w:val="ListLabel 1100"/>
    <w:qFormat/>
    <w:rPr>
      <w:rFonts w:cs="Wingdings"/>
      <w:sz w:val="20"/>
    </w:rPr>
  </w:style>
  <w:style w:type="character" w:styleId="ListLabel1101">
    <w:name w:val="ListLabel 1101"/>
    <w:qFormat/>
    <w:rPr>
      <w:rFonts w:ascii="Times New Roman" w:hAnsi="Times New Roman" w:cs="Symbol"/>
      <w:sz w:val="20"/>
    </w:rPr>
  </w:style>
  <w:style w:type="character" w:styleId="ListLabel1102">
    <w:name w:val="ListLabel 1102"/>
    <w:qFormat/>
    <w:rPr>
      <w:rFonts w:cs="Courier New"/>
      <w:sz w:val="20"/>
    </w:rPr>
  </w:style>
  <w:style w:type="character" w:styleId="ListLabel1103">
    <w:name w:val="ListLabel 1103"/>
    <w:qFormat/>
    <w:rPr>
      <w:rFonts w:cs="Wingdings"/>
      <w:sz w:val="20"/>
    </w:rPr>
  </w:style>
  <w:style w:type="character" w:styleId="ListLabel1104">
    <w:name w:val="ListLabel 1104"/>
    <w:qFormat/>
    <w:rPr>
      <w:rFonts w:cs="Wingdings"/>
      <w:sz w:val="20"/>
    </w:rPr>
  </w:style>
  <w:style w:type="character" w:styleId="ListLabel1105">
    <w:name w:val="ListLabel 1105"/>
    <w:qFormat/>
    <w:rPr>
      <w:rFonts w:cs="Wingdings"/>
      <w:sz w:val="20"/>
    </w:rPr>
  </w:style>
  <w:style w:type="character" w:styleId="ListLabel1106">
    <w:name w:val="ListLabel 1106"/>
    <w:qFormat/>
    <w:rPr>
      <w:rFonts w:cs="Wingdings"/>
      <w:sz w:val="20"/>
    </w:rPr>
  </w:style>
  <w:style w:type="character" w:styleId="ListLabel1107">
    <w:name w:val="ListLabel 1107"/>
    <w:qFormat/>
    <w:rPr>
      <w:rFonts w:cs="Wingdings"/>
      <w:sz w:val="20"/>
    </w:rPr>
  </w:style>
  <w:style w:type="character" w:styleId="ListLabel1108">
    <w:name w:val="ListLabel 1108"/>
    <w:qFormat/>
    <w:rPr>
      <w:rFonts w:cs="Wingdings"/>
      <w:sz w:val="20"/>
    </w:rPr>
  </w:style>
  <w:style w:type="character" w:styleId="ListLabel1109">
    <w:name w:val="ListLabel 1109"/>
    <w:qFormat/>
    <w:rPr>
      <w:rFonts w:cs="Wingdings"/>
      <w:sz w:val="20"/>
    </w:rPr>
  </w:style>
  <w:style w:type="character" w:styleId="ListLabel1110">
    <w:name w:val="ListLabel 1110"/>
    <w:qFormat/>
    <w:rPr>
      <w:rFonts w:cs="Symbol"/>
    </w:rPr>
  </w:style>
  <w:style w:type="character" w:styleId="ListLabel1111">
    <w:name w:val="ListLabel 1111"/>
    <w:qFormat/>
    <w:rPr>
      <w:rFonts w:cs="Courier New"/>
    </w:rPr>
  </w:style>
  <w:style w:type="character" w:styleId="ListLabel1112">
    <w:name w:val="ListLabel 1112"/>
    <w:qFormat/>
    <w:rPr>
      <w:rFonts w:cs="Wingdings"/>
    </w:rPr>
  </w:style>
  <w:style w:type="character" w:styleId="ListLabel1113">
    <w:name w:val="ListLabel 1113"/>
    <w:qFormat/>
    <w:rPr>
      <w:rFonts w:cs="Symbol"/>
    </w:rPr>
  </w:style>
  <w:style w:type="character" w:styleId="ListLabel1114">
    <w:name w:val="ListLabel 1114"/>
    <w:qFormat/>
    <w:rPr>
      <w:rFonts w:cs="Courier New"/>
    </w:rPr>
  </w:style>
  <w:style w:type="character" w:styleId="ListLabel1115">
    <w:name w:val="ListLabel 1115"/>
    <w:qFormat/>
    <w:rPr>
      <w:rFonts w:cs="Wingdings"/>
    </w:rPr>
  </w:style>
  <w:style w:type="character" w:styleId="ListLabel1116">
    <w:name w:val="ListLabel 1116"/>
    <w:qFormat/>
    <w:rPr>
      <w:rFonts w:cs="Symbol"/>
    </w:rPr>
  </w:style>
  <w:style w:type="character" w:styleId="ListLabel1117">
    <w:name w:val="ListLabel 1117"/>
    <w:qFormat/>
    <w:rPr>
      <w:rFonts w:cs="Courier New"/>
    </w:rPr>
  </w:style>
  <w:style w:type="character" w:styleId="ListLabel1118">
    <w:name w:val="ListLabel 1118"/>
    <w:qFormat/>
    <w:rPr>
      <w:rFonts w:cs="Wingdings"/>
    </w:rPr>
  </w:style>
  <w:style w:type="character" w:styleId="ListLabel1119">
    <w:name w:val="ListLabel 1119"/>
    <w:qFormat/>
    <w:rPr>
      <w:rFonts w:cs="Symbol"/>
    </w:rPr>
  </w:style>
  <w:style w:type="character" w:styleId="ListLabel1120">
    <w:name w:val="ListLabel 1120"/>
    <w:qFormat/>
    <w:rPr>
      <w:rFonts w:cs="Courier New"/>
    </w:rPr>
  </w:style>
  <w:style w:type="character" w:styleId="ListLabel1121">
    <w:name w:val="ListLabel 1121"/>
    <w:qFormat/>
    <w:rPr>
      <w:rFonts w:cs="Wingdings"/>
    </w:rPr>
  </w:style>
  <w:style w:type="character" w:styleId="ListLabel1122">
    <w:name w:val="ListLabel 1122"/>
    <w:qFormat/>
    <w:rPr>
      <w:rFonts w:cs="Symbol"/>
    </w:rPr>
  </w:style>
  <w:style w:type="character" w:styleId="ListLabel1123">
    <w:name w:val="ListLabel 1123"/>
    <w:qFormat/>
    <w:rPr>
      <w:rFonts w:cs="Courier New"/>
    </w:rPr>
  </w:style>
  <w:style w:type="character" w:styleId="ListLabel1124">
    <w:name w:val="ListLabel 1124"/>
    <w:qFormat/>
    <w:rPr>
      <w:rFonts w:cs="Wingdings"/>
    </w:rPr>
  </w:style>
  <w:style w:type="character" w:styleId="ListLabel1125">
    <w:name w:val="ListLabel 1125"/>
    <w:qFormat/>
    <w:rPr>
      <w:rFonts w:cs="Symbol"/>
    </w:rPr>
  </w:style>
  <w:style w:type="character" w:styleId="ListLabel1126">
    <w:name w:val="ListLabel 1126"/>
    <w:qFormat/>
    <w:rPr>
      <w:rFonts w:cs="Courier New"/>
    </w:rPr>
  </w:style>
  <w:style w:type="character" w:styleId="ListLabel1127">
    <w:name w:val="ListLabel 1127"/>
    <w:qFormat/>
    <w:rPr>
      <w:rFonts w:cs="Wingdings"/>
    </w:rPr>
  </w:style>
  <w:style w:type="character" w:styleId="ListLabel1128">
    <w:name w:val="ListLabel 1128"/>
    <w:qFormat/>
    <w:rPr>
      <w:rFonts w:cs="Symbol"/>
    </w:rPr>
  </w:style>
  <w:style w:type="character" w:styleId="ListLabel1129">
    <w:name w:val="ListLabel 1129"/>
    <w:qFormat/>
    <w:rPr>
      <w:rFonts w:cs="Courier New"/>
    </w:rPr>
  </w:style>
  <w:style w:type="character" w:styleId="ListLabel1130">
    <w:name w:val="ListLabel 1130"/>
    <w:qFormat/>
    <w:rPr>
      <w:rFonts w:cs="Wingdings"/>
    </w:rPr>
  </w:style>
  <w:style w:type="character" w:styleId="ListLabel1131">
    <w:name w:val="ListLabel 1131"/>
    <w:qFormat/>
    <w:rPr>
      <w:rFonts w:cs="Symbol"/>
    </w:rPr>
  </w:style>
  <w:style w:type="character" w:styleId="ListLabel1132">
    <w:name w:val="ListLabel 1132"/>
    <w:qFormat/>
    <w:rPr>
      <w:rFonts w:cs="Courier New"/>
    </w:rPr>
  </w:style>
  <w:style w:type="character" w:styleId="ListLabel1133">
    <w:name w:val="ListLabel 1133"/>
    <w:qFormat/>
    <w:rPr>
      <w:rFonts w:cs="Wingdings"/>
    </w:rPr>
  </w:style>
  <w:style w:type="character" w:styleId="ListLabel1134">
    <w:name w:val="ListLabel 1134"/>
    <w:qFormat/>
    <w:rPr>
      <w:rFonts w:cs="Symbol"/>
    </w:rPr>
  </w:style>
  <w:style w:type="character" w:styleId="ListLabel1135">
    <w:name w:val="ListLabel 1135"/>
    <w:qFormat/>
    <w:rPr>
      <w:rFonts w:cs="Courier New"/>
    </w:rPr>
  </w:style>
  <w:style w:type="character" w:styleId="ListLabel1136">
    <w:name w:val="ListLabel 1136"/>
    <w:qFormat/>
    <w:rPr>
      <w:rFonts w:cs="Wingdings"/>
    </w:rPr>
  </w:style>
  <w:style w:type="character" w:styleId="ListLabel1137">
    <w:name w:val="ListLabel 1137"/>
    <w:qFormat/>
    <w:rPr>
      <w:rFonts w:cs="Symbol"/>
    </w:rPr>
  </w:style>
  <w:style w:type="character" w:styleId="ListLabel1138">
    <w:name w:val="ListLabel 1138"/>
    <w:qFormat/>
    <w:rPr>
      <w:rFonts w:cs="Courier New"/>
    </w:rPr>
  </w:style>
  <w:style w:type="character" w:styleId="ListLabel1139">
    <w:name w:val="ListLabel 1139"/>
    <w:qFormat/>
    <w:rPr>
      <w:rFonts w:cs="Wingdings"/>
    </w:rPr>
  </w:style>
  <w:style w:type="character" w:styleId="ListLabel1140">
    <w:name w:val="ListLabel 1140"/>
    <w:qFormat/>
    <w:rPr>
      <w:rFonts w:cs="Symbol"/>
    </w:rPr>
  </w:style>
  <w:style w:type="character" w:styleId="ListLabel1141">
    <w:name w:val="ListLabel 1141"/>
    <w:qFormat/>
    <w:rPr>
      <w:rFonts w:cs="Courier New"/>
    </w:rPr>
  </w:style>
  <w:style w:type="character" w:styleId="ListLabel1142">
    <w:name w:val="ListLabel 1142"/>
    <w:qFormat/>
    <w:rPr>
      <w:rFonts w:cs="Wingdings"/>
    </w:rPr>
  </w:style>
  <w:style w:type="character" w:styleId="ListLabel1143">
    <w:name w:val="ListLabel 1143"/>
    <w:qFormat/>
    <w:rPr>
      <w:rFonts w:cs="Symbol"/>
    </w:rPr>
  </w:style>
  <w:style w:type="character" w:styleId="ListLabel1144">
    <w:name w:val="ListLabel 1144"/>
    <w:qFormat/>
    <w:rPr>
      <w:rFonts w:cs="Courier New"/>
    </w:rPr>
  </w:style>
  <w:style w:type="character" w:styleId="ListLabel1145">
    <w:name w:val="ListLabel 1145"/>
    <w:qFormat/>
    <w:rPr>
      <w:rFonts w:cs="Wingdings"/>
    </w:rPr>
  </w:style>
  <w:style w:type="character" w:styleId="ListLabel1146">
    <w:name w:val="ListLabel 1146"/>
    <w:qFormat/>
    <w:rPr>
      <w:rFonts w:cs="Symbol"/>
    </w:rPr>
  </w:style>
  <w:style w:type="character" w:styleId="ListLabel1147">
    <w:name w:val="ListLabel 1147"/>
    <w:qFormat/>
    <w:rPr>
      <w:rFonts w:cs="Courier New"/>
    </w:rPr>
  </w:style>
  <w:style w:type="character" w:styleId="ListLabel1148">
    <w:name w:val="ListLabel 1148"/>
    <w:qFormat/>
    <w:rPr>
      <w:rFonts w:cs="Wingdings"/>
    </w:rPr>
  </w:style>
  <w:style w:type="character" w:styleId="ListLabel1149">
    <w:name w:val="ListLabel 1149"/>
    <w:qFormat/>
    <w:rPr>
      <w:rFonts w:cs="Symbol"/>
    </w:rPr>
  </w:style>
  <w:style w:type="character" w:styleId="ListLabel1150">
    <w:name w:val="ListLabel 1150"/>
    <w:qFormat/>
    <w:rPr>
      <w:rFonts w:cs="Courier New"/>
    </w:rPr>
  </w:style>
  <w:style w:type="character" w:styleId="ListLabel1151">
    <w:name w:val="ListLabel 1151"/>
    <w:qFormat/>
    <w:rPr>
      <w:rFonts w:cs="Wingdings"/>
    </w:rPr>
  </w:style>
  <w:style w:type="character" w:styleId="ListLabel1152">
    <w:name w:val="ListLabel 1152"/>
    <w:qFormat/>
    <w:rPr>
      <w:rFonts w:cs="Symbol"/>
    </w:rPr>
  </w:style>
  <w:style w:type="character" w:styleId="ListLabel1153">
    <w:name w:val="ListLabel 1153"/>
    <w:qFormat/>
    <w:rPr>
      <w:rFonts w:cs="Courier New"/>
    </w:rPr>
  </w:style>
  <w:style w:type="character" w:styleId="ListLabel1154">
    <w:name w:val="ListLabel 1154"/>
    <w:qFormat/>
    <w:rPr>
      <w:rFonts w:cs="Wingdings"/>
    </w:rPr>
  </w:style>
  <w:style w:type="character" w:styleId="ListLabel1155">
    <w:name w:val="ListLabel 1155"/>
    <w:qFormat/>
    <w:rPr>
      <w:rFonts w:cs="Symbol"/>
    </w:rPr>
  </w:style>
  <w:style w:type="character" w:styleId="ListLabel1156">
    <w:name w:val="ListLabel 1156"/>
    <w:qFormat/>
    <w:rPr>
      <w:rFonts w:cs="Courier New"/>
    </w:rPr>
  </w:style>
  <w:style w:type="character" w:styleId="ListLabel1157">
    <w:name w:val="ListLabel 1157"/>
    <w:qFormat/>
    <w:rPr>
      <w:rFonts w:cs="Wingdings"/>
    </w:rPr>
  </w:style>
  <w:style w:type="character" w:styleId="ListLabel1158">
    <w:name w:val="ListLabel 1158"/>
    <w:qFormat/>
    <w:rPr>
      <w:rFonts w:cs="Symbol"/>
    </w:rPr>
  </w:style>
  <w:style w:type="character" w:styleId="ListLabel1159">
    <w:name w:val="ListLabel 1159"/>
    <w:qFormat/>
    <w:rPr>
      <w:rFonts w:cs="Courier New"/>
    </w:rPr>
  </w:style>
  <w:style w:type="character" w:styleId="ListLabel1160">
    <w:name w:val="ListLabel 1160"/>
    <w:qFormat/>
    <w:rPr>
      <w:rFonts w:cs="Wingdings"/>
    </w:rPr>
  </w:style>
  <w:style w:type="character" w:styleId="ListLabel1161">
    <w:name w:val="ListLabel 1161"/>
    <w:qFormat/>
    <w:rPr>
      <w:rFonts w:cs="Symbol"/>
    </w:rPr>
  </w:style>
  <w:style w:type="character" w:styleId="ListLabel1162">
    <w:name w:val="ListLabel 1162"/>
    <w:qFormat/>
    <w:rPr>
      <w:rFonts w:cs="Courier New"/>
    </w:rPr>
  </w:style>
  <w:style w:type="character" w:styleId="ListLabel1163">
    <w:name w:val="ListLabel 1163"/>
    <w:qFormat/>
    <w:rPr>
      <w:rFonts w:cs="Wingdings"/>
    </w:rPr>
  </w:style>
  <w:style w:type="character" w:styleId="ListLabel1164">
    <w:name w:val="ListLabel 1164"/>
    <w:qFormat/>
    <w:rPr>
      <w:rFonts w:cs="Arial"/>
    </w:rPr>
  </w:style>
  <w:style w:type="character" w:styleId="ListLabel1165">
    <w:name w:val="ListLabel 1165"/>
    <w:qFormat/>
    <w:rPr>
      <w:rFonts w:cs="Courier New"/>
    </w:rPr>
  </w:style>
  <w:style w:type="character" w:styleId="ListLabel1166">
    <w:name w:val="ListLabel 1166"/>
    <w:qFormat/>
    <w:rPr>
      <w:rFonts w:cs="Wingdings"/>
    </w:rPr>
  </w:style>
  <w:style w:type="character" w:styleId="ListLabel1167">
    <w:name w:val="ListLabel 1167"/>
    <w:qFormat/>
    <w:rPr>
      <w:rFonts w:cs="Symbol"/>
    </w:rPr>
  </w:style>
  <w:style w:type="character" w:styleId="ListLabel1168">
    <w:name w:val="ListLabel 1168"/>
    <w:qFormat/>
    <w:rPr>
      <w:rFonts w:cs="Courier New"/>
    </w:rPr>
  </w:style>
  <w:style w:type="character" w:styleId="ListLabel1169">
    <w:name w:val="ListLabel 1169"/>
    <w:qFormat/>
    <w:rPr>
      <w:rFonts w:cs="Wingdings"/>
    </w:rPr>
  </w:style>
  <w:style w:type="character" w:styleId="ListLabel1170">
    <w:name w:val="ListLabel 1170"/>
    <w:qFormat/>
    <w:rPr>
      <w:rFonts w:cs="Symbol"/>
    </w:rPr>
  </w:style>
  <w:style w:type="character" w:styleId="ListLabel1171">
    <w:name w:val="ListLabel 1171"/>
    <w:qFormat/>
    <w:rPr>
      <w:rFonts w:cs="Courier New"/>
    </w:rPr>
  </w:style>
  <w:style w:type="character" w:styleId="ListLabel1172">
    <w:name w:val="ListLabel 1172"/>
    <w:qFormat/>
    <w:rPr>
      <w:rFonts w:cs="Wingdings"/>
    </w:rPr>
  </w:style>
  <w:style w:type="character" w:styleId="ListLabel1173">
    <w:name w:val="ListLabel 1173"/>
    <w:qFormat/>
    <w:rPr>
      <w:rFonts w:cs="Times New Roman"/>
      <w:b/>
      <w:sz w:val="22"/>
      <w:szCs w:val="22"/>
    </w:rPr>
  </w:style>
  <w:style w:type="character" w:styleId="ListLabel1174">
    <w:name w:val="ListLabel 1174"/>
    <w:qFormat/>
    <w:rPr>
      <w:rFonts w:cs="Arial"/>
      <w:szCs w:val="22"/>
    </w:rPr>
  </w:style>
  <w:style w:type="character" w:styleId="ListLabel1175">
    <w:name w:val="ListLabel 1175"/>
    <w:qFormat/>
    <w:rPr>
      <w:rFonts w:cs="Times"/>
      <w:color w:val="000000"/>
    </w:rPr>
  </w:style>
  <w:style w:type="character" w:styleId="ListLabel1176">
    <w:name w:val="ListLabel 1176"/>
    <w:qFormat/>
    <w:rPr>
      <w:rFonts w:cs="Symbol"/>
      <w:b w:val="false"/>
    </w:rPr>
  </w:style>
  <w:style w:type="character" w:styleId="ListLabel1177">
    <w:name w:val="ListLabel 1177"/>
    <w:qFormat/>
    <w:rPr>
      <w:rFonts w:cs="Symbol"/>
    </w:rPr>
  </w:style>
  <w:style w:type="character" w:styleId="ListLabel1178">
    <w:name w:val="ListLabel 1178"/>
    <w:qFormat/>
    <w:rPr>
      <w:rFonts w:cs="Symbol"/>
    </w:rPr>
  </w:style>
  <w:style w:type="character" w:styleId="ListLabel1179">
    <w:name w:val="ListLabel 1179"/>
    <w:qFormat/>
    <w:rPr>
      <w:rFonts w:cs="Symbol"/>
    </w:rPr>
  </w:style>
  <w:style w:type="character" w:styleId="ListLabel1180">
    <w:name w:val="ListLabel 1180"/>
    <w:qFormat/>
    <w:rPr>
      <w:rFonts w:cs="Symbol"/>
    </w:rPr>
  </w:style>
  <w:style w:type="character" w:styleId="ListLabel1181">
    <w:name w:val="ListLabel 1181"/>
    <w:qFormat/>
    <w:rPr>
      <w:rFonts w:cs="Times New Roman"/>
      <w:sz w:val="22"/>
    </w:rPr>
  </w:style>
  <w:style w:type="character" w:styleId="ListLabel1182">
    <w:name w:val="ListLabel 1182"/>
    <w:qFormat/>
    <w:rPr>
      <w:rFonts w:cs="Symbol"/>
    </w:rPr>
  </w:style>
  <w:style w:type="character" w:styleId="ListLabel1183">
    <w:name w:val="ListLabel 1183"/>
    <w:qFormat/>
    <w:rPr>
      <w:rFonts w:cs="Symbol"/>
    </w:rPr>
  </w:style>
  <w:style w:type="character" w:styleId="ListLabel1184">
    <w:name w:val="ListLabel 1184"/>
    <w:qFormat/>
    <w:rPr>
      <w:rFonts w:cs="Symbol"/>
    </w:rPr>
  </w:style>
  <w:style w:type="character" w:styleId="ListLabel1185">
    <w:name w:val="ListLabel 1185"/>
    <w:qFormat/>
    <w:rPr>
      <w:rFonts w:cs="Symbol"/>
    </w:rPr>
  </w:style>
  <w:style w:type="character" w:styleId="ListLabel1186">
    <w:name w:val="ListLabel 1186"/>
    <w:qFormat/>
    <w:rPr>
      <w:rFonts w:cs="Symbol"/>
    </w:rPr>
  </w:style>
  <w:style w:type="character" w:styleId="ListLabel1187">
    <w:name w:val="ListLabel 1187"/>
    <w:qFormat/>
    <w:rPr>
      <w:rFonts w:cs="Arial"/>
    </w:rPr>
  </w:style>
  <w:style w:type="character" w:styleId="ListLabel1188">
    <w:name w:val="ListLabel 1188"/>
    <w:qFormat/>
    <w:rPr>
      <w:szCs w:val="22"/>
    </w:rPr>
  </w:style>
  <w:style w:type="character" w:styleId="ListLabel1189">
    <w:name w:val="ListLabel 1189"/>
    <w:qFormat/>
    <w:rPr>
      <w:rFonts w:cs="Symbol"/>
    </w:rPr>
  </w:style>
  <w:style w:type="character" w:styleId="ListLabel1190">
    <w:name w:val="ListLabel 1190"/>
    <w:qFormat/>
    <w:rPr>
      <w:rFonts w:cs="Symbol"/>
      <w:lang w:val="fr-FR"/>
    </w:rPr>
  </w:style>
  <w:style w:type="character" w:styleId="ListLabel1191">
    <w:name w:val="ListLabel 1191"/>
    <w:qFormat/>
    <w:rPr>
      <w:rFonts w:cs="Symbol"/>
    </w:rPr>
  </w:style>
  <w:style w:type="character" w:styleId="ListLabel1192">
    <w:name w:val="ListLabel 1192"/>
    <w:qFormat/>
    <w:rPr>
      <w:rFonts w:cs="Symbol"/>
    </w:rPr>
  </w:style>
  <w:style w:type="character" w:styleId="ListLabel1193">
    <w:name w:val="ListLabel 1193"/>
    <w:qFormat/>
    <w:rPr>
      <w:rFonts w:cs="Symbol"/>
    </w:rPr>
  </w:style>
  <w:style w:type="character" w:styleId="ListLabel1194">
    <w:name w:val="ListLabel 1194"/>
    <w:qFormat/>
    <w:rPr>
      <w:rFonts w:cs="Symbol"/>
    </w:rPr>
  </w:style>
  <w:style w:type="character" w:styleId="ListLabel1195">
    <w:name w:val="ListLabel 1195"/>
    <w:qFormat/>
    <w:rPr>
      <w:rFonts w:cs="Symbol"/>
    </w:rPr>
  </w:style>
  <w:style w:type="character" w:styleId="ListLabel1196">
    <w:name w:val="ListLabel 1196"/>
    <w:qFormat/>
    <w:rPr>
      <w:rFonts w:cs="Symbol"/>
    </w:rPr>
  </w:style>
  <w:style w:type="character" w:styleId="ListLabel1197">
    <w:name w:val="ListLabel 1197"/>
    <w:qFormat/>
    <w:rPr>
      <w:rFonts w:cs="Symbol"/>
    </w:rPr>
  </w:style>
  <w:style w:type="character" w:styleId="ListLabel1198">
    <w:name w:val="ListLabel 1198"/>
    <w:qFormat/>
    <w:rPr>
      <w:rFonts w:cs="Times New Roman"/>
    </w:rPr>
  </w:style>
  <w:style w:type="character" w:styleId="ListLabel1199">
    <w:name w:val="ListLabel 1199"/>
    <w:qFormat/>
    <w:rPr>
      <w:rFonts w:cs="Symbol"/>
    </w:rPr>
  </w:style>
  <w:style w:type="character" w:styleId="ListLabel1200">
    <w:name w:val="ListLabel 1200"/>
    <w:qFormat/>
    <w:rPr>
      <w:rFonts w:cs="Symbol"/>
    </w:rPr>
  </w:style>
  <w:style w:type="character" w:styleId="ListLabel1201">
    <w:name w:val="ListLabel 1201"/>
    <w:qFormat/>
    <w:rPr>
      <w:rFonts w:cs="Symbol"/>
    </w:rPr>
  </w:style>
  <w:style w:type="character" w:styleId="ListLabel1202">
    <w:name w:val="ListLabel 1202"/>
    <w:qFormat/>
    <w:rPr>
      <w:rFonts w:cs="Symbol"/>
    </w:rPr>
  </w:style>
  <w:style w:type="character" w:styleId="ListLabel1203">
    <w:name w:val="ListLabel 1203"/>
    <w:qFormat/>
    <w:rPr>
      <w:rFonts w:cs="Symbol"/>
    </w:rPr>
  </w:style>
  <w:style w:type="character" w:styleId="ListLabel1204">
    <w:name w:val="ListLabel 1204"/>
    <w:qFormat/>
    <w:rPr>
      <w:rFonts w:cs="Symbol"/>
    </w:rPr>
  </w:style>
  <w:style w:type="character" w:styleId="ListLabel1205">
    <w:name w:val="ListLabel 1205"/>
    <w:qFormat/>
    <w:rPr>
      <w:rFonts w:cs="Symbol"/>
    </w:rPr>
  </w:style>
  <w:style w:type="character" w:styleId="ListLabel1206">
    <w:name w:val="ListLabel 1206"/>
    <w:qFormat/>
    <w:rPr>
      <w:rFonts w:cs="Symbol"/>
    </w:rPr>
  </w:style>
  <w:style w:type="character" w:styleId="ListLabel1207">
    <w:name w:val="ListLabel 1207"/>
    <w:qFormat/>
    <w:rPr>
      <w:rFonts w:cs="Symbol"/>
    </w:rPr>
  </w:style>
  <w:style w:type="character" w:styleId="ListLabel1208">
    <w:name w:val="ListLabel 1208"/>
    <w:qFormat/>
    <w:rPr>
      <w:rFonts w:cs="Symbol"/>
    </w:rPr>
  </w:style>
  <w:style w:type="character" w:styleId="ListLabel1209">
    <w:name w:val="ListLabel 1209"/>
    <w:qFormat/>
    <w:rPr>
      <w:rFonts w:cs="Symbol"/>
    </w:rPr>
  </w:style>
  <w:style w:type="character" w:styleId="ListLabel1210">
    <w:name w:val="ListLabel 1210"/>
    <w:qFormat/>
    <w:rPr>
      <w:rFonts w:cs="Symbol"/>
    </w:rPr>
  </w:style>
  <w:style w:type="character" w:styleId="ListLabel1211">
    <w:name w:val="ListLabel 1211"/>
    <w:qFormat/>
    <w:rPr>
      <w:rFonts w:cs="Symbol"/>
    </w:rPr>
  </w:style>
  <w:style w:type="character" w:styleId="ListLabel1212">
    <w:name w:val="ListLabel 1212"/>
    <w:qFormat/>
    <w:rPr>
      <w:rFonts w:cs="Symbol"/>
    </w:rPr>
  </w:style>
  <w:style w:type="character" w:styleId="ListLabel1213">
    <w:name w:val="ListLabel 1213"/>
    <w:qFormat/>
    <w:rPr>
      <w:rFonts w:cs="Symbol"/>
    </w:rPr>
  </w:style>
  <w:style w:type="character" w:styleId="ListLabel1214">
    <w:name w:val="ListLabel 1214"/>
    <w:qFormat/>
    <w:rPr>
      <w:rFonts w:cs="Symbol"/>
    </w:rPr>
  </w:style>
  <w:style w:type="character" w:styleId="ListLabel1215">
    <w:name w:val="ListLabel 1215"/>
    <w:qFormat/>
    <w:rPr>
      <w:rFonts w:cs="Symbol"/>
    </w:rPr>
  </w:style>
  <w:style w:type="character" w:styleId="ListLabel1216">
    <w:name w:val="ListLabel 1216"/>
    <w:qFormat/>
    <w:rPr>
      <w:rFonts w:cs="Courier New"/>
    </w:rPr>
  </w:style>
  <w:style w:type="character" w:styleId="ListLabel1217">
    <w:name w:val="ListLabel 1217"/>
    <w:qFormat/>
    <w:rPr>
      <w:rFonts w:cs="Wingdings"/>
    </w:rPr>
  </w:style>
  <w:style w:type="character" w:styleId="ListLabel1218">
    <w:name w:val="ListLabel 1218"/>
    <w:qFormat/>
    <w:rPr>
      <w:rFonts w:cs="Symbol"/>
    </w:rPr>
  </w:style>
  <w:style w:type="character" w:styleId="ListLabel1219">
    <w:name w:val="ListLabel 1219"/>
    <w:qFormat/>
    <w:rPr>
      <w:rFonts w:cs="Courier New"/>
    </w:rPr>
  </w:style>
  <w:style w:type="character" w:styleId="ListLabel1220">
    <w:name w:val="ListLabel 1220"/>
    <w:qFormat/>
    <w:rPr>
      <w:rFonts w:cs="Wingdings"/>
    </w:rPr>
  </w:style>
  <w:style w:type="character" w:styleId="ListLabel1221">
    <w:name w:val="ListLabel 1221"/>
    <w:qFormat/>
    <w:rPr>
      <w:rFonts w:cs="Symbol"/>
    </w:rPr>
  </w:style>
  <w:style w:type="character" w:styleId="ListLabel1222">
    <w:name w:val="ListLabel 1222"/>
    <w:qFormat/>
    <w:rPr>
      <w:rFonts w:cs="Courier New"/>
    </w:rPr>
  </w:style>
  <w:style w:type="character" w:styleId="ListLabel1223">
    <w:name w:val="ListLabel 1223"/>
    <w:qFormat/>
    <w:rPr>
      <w:rFonts w:cs="Wingdings"/>
    </w:rPr>
  </w:style>
  <w:style w:type="character" w:styleId="ListLabel1224">
    <w:name w:val="ListLabel 1224"/>
    <w:qFormat/>
    <w:rPr>
      <w:rFonts w:cs="Symbol"/>
    </w:rPr>
  </w:style>
  <w:style w:type="character" w:styleId="ListLabel1225">
    <w:name w:val="ListLabel 1225"/>
    <w:qFormat/>
    <w:rPr>
      <w:rFonts w:cs="Courier New"/>
    </w:rPr>
  </w:style>
  <w:style w:type="character" w:styleId="ListLabel1226">
    <w:name w:val="ListLabel 1226"/>
    <w:qFormat/>
    <w:rPr>
      <w:rFonts w:cs="Wingdings"/>
    </w:rPr>
  </w:style>
  <w:style w:type="character" w:styleId="ListLabel1227">
    <w:name w:val="ListLabel 1227"/>
    <w:qFormat/>
    <w:rPr>
      <w:rFonts w:cs="Symbol"/>
    </w:rPr>
  </w:style>
  <w:style w:type="character" w:styleId="ListLabel1228">
    <w:name w:val="ListLabel 1228"/>
    <w:qFormat/>
    <w:rPr>
      <w:rFonts w:cs="Courier New"/>
    </w:rPr>
  </w:style>
  <w:style w:type="character" w:styleId="ListLabel1229">
    <w:name w:val="ListLabel 1229"/>
    <w:qFormat/>
    <w:rPr>
      <w:rFonts w:cs="Wingdings"/>
    </w:rPr>
  </w:style>
  <w:style w:type="character" w:styleId="ListLabel1230">
    <w:name w:val="ListLabel 1230"/>
    <w:qFormat/>
    <w:rPr>
      <w:rFonts w:cs="Symbol"/>
    </w:rPr>
  </w:style>
  <w:style w:type="character" w:styleId="ListLabel1231">
    <w:name w:val="ListLabel 1231"/>
    <w:qFormat/>
    <w:rPr>
      <w:rFonts w:cs="Courier New"/>
    </w:rPr>
  </w:style>
  <w:style w:type="character" w:styleId="ListLabel1232">
    <w:name w:val="ListLabel 1232"/>
    <w:qFormat/>
    <w:rPr>
      <w:rFonts w:cs="Wingdings"/>
    </w:rPr>
  </w:style>
  <w:style w:type="character" w:styleId="ListLabel1233">
    <w:name w:val="ListLabel 1233"/>
    <w:qFormat/>
    <w:rPr>
      <w:rFonts w:cs="Symbol"/>
    </w:rPr>
  </w:style>
  <w:style w:type="character" w:styleId="ListLabel1234">
    <w:name w:val="ListLabel 1234"/>
    <w:qFormat/>
    <w:rPr>
      <w:rFonts w:cs="Courier New"/>
    </w:rPr>
  </w:style>
  <w:style w:type="character" w:styleId="ListLabel1235">
    <w:name w:val="ListLabel 1235"/>
    <w:qFormat/>
    <w:rPr>
      <w:rFonts w:cs="Wingdings"/>
    </w:rPr>
  </w:style>
  <w:style w:type="character" w:styleId="ListLabel1236">
    <w:name w:val="ListLabel 1236"/>
    <w:qFormat/>
    <w:rPr>
      <w:rFonts w:cs="Symbol"/>
    </w:rPr>
  </w:style>
  <w:style w:type="character" w:styleId="ListLabel1237">
    <w:name w:val="ListLabel 1237"/>
    <w:qFormat/>
    <w:rPr>
      <w:rFonts w:cs="Courier New"/>
    </w:rPr>
  </w:style>
  <w:style w:type="character" w:styleId="ListLabel1238">
    <w:name w:val="ListLabel 1238"/>
    <w:qFormat/>
    <w:rPr>
      <w:rFonts w:cs="Wingdings"/>
    </w:rPr>
  </w:style>
  <w:style w:type="character" w:styleId="ListLabel1239">
    <w:name w:val="ListLabel 1239"/>
    <w:qFormat/>
    <w:rPr>
      <w:rFonts w:cs="Symbol"/>
    </w:rPr>
  </w:style>
  <w:style w:type="character" w:styleId="ListLabel1240">
    <w:name w:val="ListLabel 1240"/>
    <w:qFormat/>
    <w:rPr>
      <w:rFonts w:cs="Courier New"/>
    </w:rPr>
  </w:style>
  <w:style w:type="character" w:styleId="ListLabel1241">
    <w:name w:val="ListLabel 1241"/>
    <w:qFormat/>
    <w:rPr>
      <w:rFonts w:cs="Wingdings"/>
    </w:rPr>
  </w:style>
  <w:style w:type="character" w:styleId="ListLabel1242">
    <w:name w:val="ListLabel 1242"/>
    <w:qFormat/>
    <w:rPr>
      <w:rFonts w:cs="Symbol"/>
    </w:rPr>
  </w:style>
  <w:style w:type="character" w:styleId="ListLabel1243">
    <w:name w:val="ListLabel 1243"/>
    <w:qFormat/>
    <w:rPr>
      <w:rFonts w:cs="Courier New"/>
    </w:rPr>
  </w:style>
  <w:style w:type="character" w:styleId="ListLabel1244">
    <w:name w:val="ListLabel 1244"/>
    <w:qFormat/>
    <w:rPr>
      <w:rFonts w:cs="Wingdings"/>
    </w:rPr>
  </w:style>
  <w:style w:type="character" w:styleId="ListLabel1245">
    <w:name w:val="ListLabel 1245"/>
    <w:qFormat/>
    <w:rPr>
      <w:rFonts w:cs="Symbol"/>
    </w:rPr>
  </w:style>
  <w:style w:type="character" w:styleId="ListLabel1246">
    <w:name w:val="ListLabel 1246"/>
    <w:qFormat/>
    <w:rPr>
      <w:rFonts w:cs="Courier New"/>
    </w:rPr>
  </w:style>
  <w:style w:type="character" w:styleId="ListLabel1247">
    <w:name w:val="ListLabel 1247"/>
    <w:qFormat/>
    <w:rPr>
      <w:rFonts w:cs="Wingdings"/>
    </w:rPr>
  </w:style>
  <w:style w:type="character" w:styleId="ListLabel1248">
    <w:name w:val="ListLabel 1248"/>
    <w:qFormat/>
    <w:rPr>
      <w:rFonts w:cs="Symbol"/>
    </w:rPr>
  </w:style>
  <w:style w:type="character" w:styleId="ListLabel1249">
    <w:name w:val="ListLabel 1249"/>
    <w:qFormat/>
    <w:rPr>
      <w:rFonts w:cs="Courier New"/>
    </w:rPr>
  </w:style>
  <w:style w:type="character" w:styleId="ListLabel1250">
    <w:name w:val="ListLabel 1250"/>
    <w:qFormat/>
    <w:rPr>
      <w:rFonts w:cs="Wingdings"/>
    </w:rPr>
  </w:style>
  <w:style w:type="character" w:styleId="ListLabel1251">
    <w:name w:val="ListLabel 1251"/>
    <w:qFormat/>
    <w:rPr>
      <w:rFonts w:cs="Symbol"/>
    </w:rPr>
  </w:style>
  <w:style w:type="character" w:styleId="ListLabel1252">
    <w:name w:val="ListLabel 1252"/>
    <w:qFormat/>
    <w:rPr>
      <w:rFonts w:cs="Courier New"/>
    </w:rPr>
  </w:style>
  <w:style w:type="character" w:styleId="ListLabel1253">
    <w:name w:val="ListLabel 1253"/>
    <w:qFormat/>
    <w:rPr>
      <w:rFonts w:cs="Wingdings"/>
    </w:rPr>
  </w:style>
  <w:style w:type="character" w:styleId="ListLabel1254">
    <w:name w:val="ListLabel 1254"/>
    <w:qFormat/>
    <w:rPr>
      <w:rFonts w:cs="Symbol"/>
    </w:rPr>
  </w:style>
  <w:style w:type="character" w:styleId="ListLabel1255">
    <w:name w:val="ListLabel 1255"/>
    <w:qFormat/>
    <w:rPr>
      <w:rFonts w:cs="Courier New"/>
    </w:rPr>
  </w:style>
  <w:style w:type="character" w:styleId="ListLabel1256">
    <w:name w:val="ListLabel 1256"/>
    <w:qFormat/>
    <w:rPr>
      <w:rFonts w:cs="Wingdings"/>
    </w:rPr>
  </w:style>
  <w:style w:type="character" w:styleId="ListLabel1257">
    <w:name w:val="ListLabel 1257"/>
    <w:qFormat/>
    <w:rPr>
      <w:rFonts w:cs="Symbol"/>
    </w:rPr>
  </w:style>
  <w:style w:type="character" w:styleId="ListLabel1258">
    <w:name w:val="ListLabel 1258"/>
    <w:qFormat/>
    <w:rPr>
      <w:rFonts w:cs="Courier New"/>
    </w:rPr>
  </w:style>
  <w:style w:type="character" w:styleId="ListLabel1259">
    <w:name w:val="ListLabel 1259"/>
    <w:qFormat/>
    <w:rPr>
      <w:rFonts w:cs="Wingdings"/>
    </w:rPr>
  </w:style>
  <w:style w:type="character" w:styleId="ListLabel1260">
    <w:name w:val="ListLabel 1260"/>
    <w:qFormat/>
    <w:rPr>
      <w:rFonts w:cs="Arial"/>
    </w:rPr>
  </w:style>
  <w:style w:type="character" w:styleId="ListLabel1261">
    <w:name w:val="ListLabel 1261"/>
    <w:qFormat/>
    <w:rPr>
      <w:rFonts w:cs="Courier New"/>
    </w:rPr>
  </w:style>
  <w:style w:type="character" w:styleId="ListLabel1262">
    <w:name w:val="ListLabel 1262"/>
    <w:qFormat/>
    <w:rPr>
      <w:rFonts w:cs="Wingdings"/>
    </w:rPr>
  </w:style>
  <w:style w:type="character" w:styleId="ListLabel1263">
    <w:name w:val="ListLabel 1263"/>
    <w:qFormat/>
    <w:rPr>
      <w:rFonts w:cs="Symbol"/>
    </w:rPr>
  </w:style>
  <w:style w:type="character" w:styleId="ListLabel1264">
    <w:name w:val="ListLabel 1264"/>
    <w:qFormat/>
    <w:rPr>
      <w:rFonts w:cs="Courier New"/>
    </w:rPr>
  </w:style>
  <w:style w:type="character" w:styleId="ListLabel1265">
    <w:name w:val="ListLabel 1265"/>
    <w:qFormat/>
    <w:rPr>
      <w:rFonts w:cs="Wingdings"/>
    </w:rPr>
  </w:style>
  <w:style w:type="character" w:styleId="ListLabel1266">
    <w:name w:val="ListLabel 1266"/>
    <w:qFormat/>
    <w:rPr>
      <w:rFonts w:cs="Symbol"/>
    </w:rPr>
  </w:style>
  <w:style w:type="character" w:styleId="ListLabel1267">
    <w:name w:val="ListLabel 1267"/>
    <w:qFormat/>
    <w:rPr>
      <w:rFonts w:cs="Courier New"/>
    </w:rPr>
  </w:style>
  <w:style w:type="character" w:styleId="ListLabel1268">
    <w:name w:val="ListLabel 1268"/>
    <w:qFormat/>
    <w:rPr>
      <w:rFonts w:cs="Wingdings"/>
    </w:rPr>
  </w:style>
  <w:style w:type="character" w:styleId="ListLabel1269">
    <w:name w:val="ListLabel 1269"/>
    <w:qFormat/>
    <w:rPr>
      <w:rFonts w:cs="Courier New"/>
    </w:rPr>
  </w:style>
  <w:style w:type="character" w:styleId="ListLabel1270">
    <w:name w:val="ListLabel 1270"/>
    <w:qFormat/>
    <w:rPr>
      <w:rFonts w:cs="Wingdings"/>
    </w:rPr>
  </w:style>
  <w:style w:type="character" w:styleId="ListLabel1271">
    <w:name w:val="ListLabel 1271"/>
    <w:qFormat/>
    <w:rPr>
      <w:rFonts w:cs="Symbol"/>
    </w:rPr>
  </w:style>
  <w:style w:type="character" w:styleId="ListLabel1272">
    <w:name w:val="ListLabel 1272"/>
    <w:qFormat/>
    <w:rPr>
      <w:rFonts w:cs="Courier New"/>
    </w:rPr>
  </w:style>
  <w:style w:type="character" w:styleId="ListLabel1273">
    <w:name w:val="ListLabel 1273"/>
    <w:qFormat/>
    <w:rPr>
      <w:rFonts w:cs="Wingdings"/>
    </w:rPr>
  </w:style>
  <w:style w:type="character" w:styleId="ListLabel1274">
    <w:name w:val="ListLabel 1274"/>
    <w:qFormat/>
    <w:rPr>
      <w:rFonts w:cs="Symbol"/>
    </w:rPr>
  </w:style>
  <w:style w:type="character" w:styleId="ListLabel1275">
    <w:name w:val="ListLabel 1275"/>
    <w:qFormat/>
    <w:rPr>
      <w:rFonts w:cs="Courier New"/>
    </w:rPr>
  </w:style>
  <w:style w:type="character" w:styleId="ListLabel1276">
    <w:name w:val="ListLabel 1276"/>
    <w:qFormat/>
    <w:rPr>
      <w:rFonts w:cs="Wingdings"/>
    </w:rPr>
  </w:style>
  <w:style w:type="character" w:styleId="ListLabel1277">
    <w:name w:val="ListLabel 1277"/>
    <w:qFormat/>
    <w:rPr>
      <w:rFonts w:cs="Arial"/>
    </w:rPr>
  </w:style>
  <w:style w:type="character" w:styleId="ListLabel1278">
    <w:name w:val="ListLabel 1278"/>
    <w:qFormat/>
    <w:rPr>
      <w:rFonts w:cs="Courier New"/>
    </w:rPr>
  </w:style>
  <w:style w:type="character" w:styleId="ListLabel1279">
    <w:name w:val="ListLabel 1279"/>
    <w:qFormat/>
    <w:rPr>
      <w:rFonts w:cs="Wingdings"/>
    </w:rPr>
  </w:style>
  <w:style w:type="character" w:styleId="ListLabel1280">
    <w:name w:val="ListLabel 1280"/>
    <w:qFormat/>
    <w:rPr>
      <w:rFonts w:cs="Symbol"/>
    </w:rPr>
  </w:style>
  <w:style w:type="character" w:styleId="ListLabel1281">
    <w:name w:val="ListLabel 1281"/>
    <w:qFormat/>
    <w:rPr>
      <w:rFonts w:cs="Courier New"/>
    </w:rPr>
  </w:style>
  <w:style w:type="character" w:styleId="ListLabel1282">
    <w:name w:val="ListLabel 1282"/>
    <w:qFormat/>
    <w:rPr>
      <w:rFonts w:cs="Wingdings"/>
    </w:rPr>
  </w:style>
  <w:style w:type="character" w:styleId="ListLabel1283">
    <w:name w:val="ListLabel 1283"/>
    <w:qFormat/>
    <w:rPr>
      <w:rFonts w:cs="Symbol"/>
    </w:rPr>
  </w:style>
  <w:style w:type="character" w:styleId="ListLabel1284">
    <w:name w:val="ListLabel 1284"/>
    <w:qFormat/>
    <w:rPr>
      <w:rFonts w:cs="Courier New"/>
    </w:rPr>
  </w:style>
  <w:style w:type="character" w:styleId="ListLabel1285">
    <w:name w:val="ListLabel 1285"/>
    <w:qFormat/>
    <w:rPr>
      <w:rFonts w:cs="Wingdings"/>
    </w:rPr>
  </w:style>
  <w:style w:type="character" w:styleId="ListLabel1286">
    <w:name w:val="ListLabel 1286"/>
    <w:qFormat/>
    <w:rPr>
      <w:rFonts w:cs="Symbol"/>
    </w:rPr>
  </w:style>
  <w:style w:type="character" w:styleId="ListLabel1287">
    <w:name w:val="ListLabel 1287"/>
    <w:qFormat/>
    <w:rPr>
      <w:rFonts w:cs="Courier New"/>
    </w:rPr>
  </w:style>
  <w:style w:type="character" w:styleId="ListLabel1288">
    <w:name w:val="ListLabel 1288"/>
    <w:qFormat/>
    <w:rPr>
      <w:rFonts w:cs="Wingdings"/>
    </w:rPr>
  </w:style>
  <w:style w:type="character" w:styleId="ListLabel1289">
    <w:name w:val="ListLabel 1289"/>
    <w:qFormat/>
    <w:rPr>
      <w:rFonts w:cs="Symbol"/>
    </w:rPr>
  </w:style>
  <w:style w:type="character" w:styleId="ListLabel1290">
    <w:name w:val="ListLabel 1290"/>
    <w:qFormat/>
    <w:rPr>
      <w:rFonts w:cs="Courier New"/>
    </w:rPr>
  </w:style>
  <w:style w:type="character" w:styleId="ListLabel1291">
    <w:name w:val="ListLabel 1291"/>
    <w:qFormat/>
    <w:rPr>
      <w:rFonts w:cs="Wingdings"/>
    </w:rPr>
  </w:style>
  <w:style w:type="character" w:styleId="ListLabel1292">
    <w:name w:val="ListLabel 1292"/>
    <w:qFormat/>
    <w:rPr>
      <w:rFonts w:cs="Symbol"/>
    </w:rPr>
  </w:style>
  <w:style w:type="character" w:styleId="ListLabel1293">
    <w:name w:val="ListLabel 1293"/>
    <w:qFormat/>
    <w:rPr>
      <w:rFonts w:cs="Courier New"/>
    </w:rPr>
  </w:style>
  <w:style w:type="character" w:styleId="ListLabel1294">
    <w:name w:val="ListLabel 1294"/>
    <w:qFormat/>
    <w:rPr>
      <w:rFonts w:cs="Wingdings"/>
    </w:rPr>
  </w:style>
  <w:style w:type="character" w:styleId="ListLabel1295">
    <w:name w:val="ListLabel 1295"/>
    <w:qFormat/>
    <w:rPr>
      <w:rFonts w:cs="Symbol"/>
    </w:rPr>
  </w:style>
  <w:style w:type="character" w:styleId="ListLabel1296">
    <w:name w:val="ListLabel 1296"/>
    <w:qFormat/>
    <w:rPr>
      <w:rFonts w:cs="Courier New"/>
    </w:rPr>
  </w:style>
  <w:style w:type="character" w:styleId="ListLabel1297">
    <w:name w:val="ListLabel 1297"/>
    <w:qFormat/>
    <w:rPr>
      <w:rFonts w:cs="Wingdings"/>
    </w:rPr>
  </w:style>
  <w:style w:type="character" w:styleId="ListLabel1298">
    <w:name w:val="ListLabel 1298"/>
    <w:qFormat/>
    <w:rPr>
      <w:rFonts w:cs="Symbol"/>
    </w:rPr>
  </w:style>
  <w:style w:type="character" w:styleId="ListLabel1299">
    <w:name w:val="ListLabel 1299"/>
    <w:qFormat/>
    <w:rPr>
      <w:rFonts w:cs="Courier New"/>
    </w:rPr>
  </w:style>
  <w:style w:type="character" w:styleId="ListLabel1300">
    <w:name w:val="ListLabel 1300"/>
    <w:qFormat/>
    <w:rPr>
      <w:rFonts w:cs="Wingdings"/>
    </w:rPr>
  </w:style>
  <w:style w:type="character" w:styleId="ListLabel1301">
    <w:name w:val="ListLabel 1301"/>
    <w:qFormat/>
    <w:rPr>
      <w:rFonts w:cs="Symbol"/>
    </w:rPr>
  </w:style>
  <w:style w:type="character" w:styleId="ListLabel1302">
    <w:name w:val="ListLabel 1302"/>
    <w:qFormat/>
    <w:rPr>
      <w:rFonts w:cs="Courier New"/>
    </w:rPr>
  </w:style>
  <w:style w:type="character" w:styleId="ListLabel1303">
    <w:name w:val="ListLabel 1303"/>
    <w:qFormat/>
    <w:rPr>
      <w:rFonts w:cs="Wingdings"/>
    </w:rPr>
  </w:style>
  <w:style w:type="character" w:styleId="ListLabel1304">
    <w:name w:val="ListLabel 1304"/>
    <w:qFormat/>
    <w:rPr>
      <w:rFonts w:cs="Symbol"/>
    </w:rPr>
  </w:style>
  <w:style w:type="character" w:styleId="ListLabel1305">
    <w:name w:val="ListLabel 1305"/>
    <w:qFormat/>
    <w:rPr>
      <w:rFonts w:cs="Courier New"/>
    </w:rPr>
  </w:style>
  <w:style w:type="character" w:styleId="ListLabel1306">
    <w:name w:val="ListLabel 1306"/>
    <w:qFormat/>
    <w:rPr>
      <w:rFonts w:cs="Wingdings"/>
    </w:rPr>
  </w:style>
  <w:style w:type="character" w:styleId="ListLabel1307">
    <w:name w:val="ListLabel 1307"/>
    <w:qFormat/>
    <w:rPr>
      <w:rFonts w:cs="Symbol"/>
    </w:rPr>
  </w:style>
  <w:style w:type="character" w:styleId="ListLabel1308">
    <w:name w:val="ListLabel 1308"/>
    <w:qFormat/>
    <w:rPr>
      <w:rFonts w:cs="Courier New"/>
    </w:rPr>
  </w:style>
  <w:style w:type="character" w:styleId="ListLabel1309">
    <w:name w:val="ListLabel 1309"/>
    <w:qFormat/>
    <w:rPr>
      <w:rFonts w:cs="Wingdings"/>
    </w:rPr>
  </w:style>
  <w:style w:type="character" w:styleId="ListLabel1310">
    <w:name w:val="ListLabel 1310"/>
    <w:qFormat/>
    <w:rPr>
      <w:rFonts w:cs="Symbol"/>
    </w:rPr>
  </w:style>
  <w:style w:type="character" w:styleId="ListLabel1311">
    <w:name w:val="ListLabel 1311"/>
    <w:qFormat/>
    <w:rPr>
      <w:rFonts w:cs="Courier New"/>
    </w:rPr>
  </w:style>
  <w:style w:type="character" w:styleId="ListLabel1312">
    <w:name w:val="ListLabel 1312"/>
    <w:qFormat/>
    <w:rPr>
      <w:rFonts w:cs="Wingdings"/>
    </w:rPr>
  </w:style>
  <w:style w:type="character" w:styleId="ListLabel1313">
    <w:name w:val="ListLabel 1313"/>
    <w:qFormat/>
    <w:rPr>
      <w:rFonts w:cs="Arial"/>
      <w:szCs w:val="22"/>
    </w:rPr>
  </w:style>
  <w:style w:type="character" w:styleId="ListLabel1314">
    <w:name w:val="ListLabel 1314"/>
    <w:qFormat/>
    <w:rPr>
      <w:rFonts w:cs="Courier New"/>
    </w:rPr>
  </w:style>
  <w:style w:type="character" w:styleId="ListLabel1315">
    <w:name w:val="ListLabel 1315"/>
    <w:qFormat/>
    <w:rPr>
      <w:rFonts w:cs="Wingdings"/>
    </w:rPr>
  </w:style>
  <w:style w:type="character" w:styleId="ListLabel1316">
    <w:name w:val="ListLabel 1316"/>
    <w:qFormat/>
    <w:rPr>
      <w:rFonts w:cs="Symbol"/>
    </w:rPr>
  </w:style>
  <w:style w:type="character" w:styleId="ListLabel1317">
    <w:name w:val="ListLabel 1317"/>
    <w:qFormat/>
    <w:rPr>
      <w:rFonts w:cs="Courier New"/>
    </w:rPr>
  </w:style>
  <w:style w:type="character" w:styleId="ListLabel1318">
    <w:name w:val="ListLabel 1318"/>
    <w:qFormat/>
    <w:rPr>
      <w:rFonts w:cs="Wingdings"/>
    </w:rPr>
  </w:style>
  <w:style w:type="character" w:styleId="ListLabel1319">
    <w:name w:val="ListLabel 1319"/>
    <w:qFormat/>
    <w:rPr>
      <w:rFonts w:cs="Symbol"/>
    </w:rPr>
  </w:style>
  <w:style w:type="character" w:styleId="ListLabel1320">
    <w:name w:val="ListLabel 1320"/>
    <w:qFormat/>
    <w:rPr>
      <w:rFonts w:cs="Courier New"/>
    </w:rPr>
  </w:style>
  <w:style w:type="character" w:styleId="ListLabel1321">
    <w:name w:val="ListLabel 1321"/>
    <w:qFormat/>
    <w:rPr>
      <w:rFonts w:cs="Wingdings"/>
    </w:rPr>
  </w:style>
  <w:style w:type="character" w:styleId="ListLabel1322">
    <w:name w:val="ListLabel 1322"/>
    <w:qFormat/>
    <w:rPr>
      <w:rFonts w:cs="Wingdings"/>
      <w:szCs w:val="22"/>
    </w:rPr>
  </w:style>
  <w:style w:type="character" w:styleId="ListLabel1323">
    <w:name w:val="ListLabel 1323"/>
    <w:qFormat/>
    <w:rPr>
      <w:rFonts w:cs="Courier New"/>
    </w:rPr>
  </w:style>
  <w:style w:type="character" w:styleId="ListLabel1324">
    <w:name w:val="ListLabel 1324"/>
    <w:qFormat/>
    <w:rPr>
      <w:rFonts w:cs="Wingdings"/>
    </w:rPr>
  </w:style>
  <w:style w:type="character" w:styleId="ListLabel1325">
    <w:name w:val="ListLabel 1325"/>
    <w:qFormat/>
    <w:rPr>
      <w:rFonts w:cs="Symbol"/>
    </w:rPr>
  </w:style>
  <w:style w:type="character" w:styleId="ListLabel1326">
    <w:name w:val="ListLabel 1326"/>
    <w:qFormat/>
    <w:rPr>
      <w:rFonts w:cs="Courier New"/>
    </w:rPr>
  </w:style>
  <w:style w:type="character" w:styleId="ListLabel1327">
    <w:name w:val="ListLabel 1327"/>
    <w:qFormat/>
    <w:rPr>
      <w:rFonts w:cs="Wingdings"/>
    </w:rPr>
  </w:style>
  <w:style w:type="character" w:styleId="ListLabel1328">
    <w:name w:val="ListLabel 1328"/>
    <w:qFormat/>
    <w:rPr>
      <w:rFonts w:cs="Symbol"/>
    </w:rPr>
  </w:style>
  <w:style w:type="character" w:styleId="ListLabel1329">
    <w:name w:val="ListLabel 1329"/>
    <w:qFormat/>
    <w:rPr>
      <w:rFonts w:cs="Courier New"/>
    </w:rPr>
  </w:style>
  <w:style w:type="character" w:styleId="ListLabel1330">
    <w:name w:val="ListLabel 1330"/>
    <w:qFormat/>
    <w:rPr>
      <w:rFonts w:cs="Wingdings"/>
    </w:rPr>
  </w:style>
  <w:style w:type="character" w:styleId="ListLabel1331">
    <w:name w:val="ListLabel 1331"/>
    <w:qFormat/>
    <w:rPr>
      <w:rFonts w:cs="Wingdings"/>
    </w:rPr>
  </w:style>
  <w:style w:type="character" w:styleId="ListLabel1332">
    <w:name w:val="ListLabel 1332"/>
    <w:qFormat/>
    <w:rPr>
      <w:rFonts w:cs="Courier New"/>
    </w:rPr>
  </w:style>
  <w:style w:type="character" w:styleId="ListLabel1333">
    <w:name w:val="ListLabel 1333"/>
    <w:qFormat/>
    <w:rPr>
      <w:rFonts w:cs="Wingdings"/>
    </w:rPr>
  </w:style>
  <w:style w:type="character" w:styleId="ListLabel1334">
    <w:name w:val="ListLabel 1334"/>
    <w:qFormat/>
    <w:rPr>
      <w:rFonts w:cs="Symbol"/>
    </w:rPr>
  </w:style>
  <w:style w:type="character" w:styleId="ListLabel1335">
    <w:name w:val="ListLabel 1335"/>
    <w:qFormat/>
    <w:rPr>
      <w:rFonts w:cs="Courier New"/>
    </w:rPr>
  </w:style>
  <w:style w:type="character" w:styleId="ListLabel1336">
    <w:name w:val="ListLabel 1336"/>
    <w:qFormat/>
    <w:rPr>
      <w:rFonts w:cs="Wingdings"/>
    </w:rPr>
  </w:style>
  <w:style w:type="character" w:styleId="ListLabel1337">
    <w:name w:val="ListLabel 1337"/>
    <w:qFormat/>
    <w:rPr>
      <w:rFonts w:cs="Symbol"/>
    </w:rPr>
  </w:style>
  <w:style w:type="character" w:styleId="ListLabel1338">
    <w:name w:val="ListLabel 1338"/>
    <w:qFormat/>
    <w:rPr>
      <w:rFonts w:cs="Courier New"/>
    </w:rPr>
  </w:style>
  <w:style w:type="character" w:styleId="ListLabel1339">
    <w:name w:val="ListLabel 1339"/>
    <w:qFormat/>
    <w:rPr>
      <w:rFonts w:cs="Wingdings"/>
    </w:rPr>
  </w:style>
  <w:style w:type="character" w:styleId="ListLabel1340">
    <w:name w:val="ListLabel 1340"/>
    <w:qFormat/>
    <w:rPr>
      <w:rFonts w:cs="Wingdings"/>
    </w:rPr>
  </w:style>
  <w:style w:type="character" w:styleId="ListLabel1341">
    <w:name w:val="ListLabel 1341"/>
    <w:qFormat/>
    <w:rPr>
      <w:rFonts w:cs="Courier New"/>
    </w:rPr>
  </w:style>
  <w:style w:type="character" w:styleId="ListLabel1342">
    <w:name w:val="ListLabel 1342"/>
    <w:qFormat/>
    <w:rPr>
      <w:rFonts w:cs="Wingdings"/>
    </w:rPr>
  </w:style>
  <w:style w:type="character" w:styleId="ListLabel1343">
    <w:name w:val="ListLabel 1343"/>
    <w:qFormat/>
    <w:rPr>
      <w:rFonts w:cs="Symbol"/>
    </w:rPr>
  </w:style>
  <w:style w:type="character" w:styleId="ListLabel1344">
    <w:name w:val="ListLabel 1344"/>
    <w:qFormat/>
    <w:rPr>
      <w:rFonts w:cs="Courier New"/>
    </w:rPr>
  </w:style>
  <w:style w:type="character" w:styleId="ListLabel1345">
    <w:name w:val="ListLabel 1345"/>
    <w:qFormat/>
    <w:rPr>
      <w:rFonts w:cs="Wingdings"/>
    </w:rPr>
  </w:style>
  <w:style w:type="character" w:styleId="ListLabel1346">
    <w:name w:val="ListLabel 1346"/>
    <w:qFormat/>
    <w:rPr>
      <w:rFonts w:cs="Symbol"/>
    </w:rPr>
  </w:style>
  <w:style w:type="character" w:styleId="ListLabel1347">
    <w:name w:val="ListLabel 1347"/>
    <w:qFormat/>
    <w:rPr>
      <w:rFonts w:cs="Courier New"/>
    </w:rPr>
  </w:style>
  <w:style w:type="character" w:styleId="ListLabel1348">
    <w:name w:val="ListLabel 1348"/>
    <w:qFormat/>
    <w:rPr>
      <w:rFonts w:cs="Wingdings"/>
    </w:rPr>
  </w:style>
  <w:style w:type="character" w:styleId="ListLabel1349">
    <w:name w:val="ListLabel 1349"/>
    <w:qFormat/>
    <w:rPr>
      <w:rFonts w:cs="Symbol"/>
    </w:rPr>
  </w:style>
  <w:style w:type="character" w:styleId="ListLabel1350">
    <w:name w:val="ListLabel 1350"/>
    <w:qFormat/>
    <w:rPr>
      <w:rFonts w:cs="Courier New"/>
    </w:rPr>
  </w:style>
  <w:style w:type="character" w:styleId="ListLabel1351">
    <w:name w:val="ListLabel 1351"/>
    <w:qFormat/>
    <w:rPr>
      <w:rFonts w:cs="Wingdings"/>
    </w:rPr>
  </w:style>
  <w:style w:type="character" w:styleId="ListLabel1352">
    <w:name w:val="ListLabel 1352"/>
    <w:qFormat/>
    <w:rPr>
      <w:rFonts w:cs="Symbol"/>
    </w:rPr>
  </w:style>
  <w:style w:type="character" w:styleId="ListLabel1353">
    <w:name w:val="ListLabel 1353"/>
    <w:qFormat/>
    <w:rPr>
      <w:rFonts w:cs="Courier New"/>
    </w:rPr>
  </w:style>
  <w:style w:type="character" w:styleId="ListLabel1354">
    <w:name w:val="ListLabel 1354"/>
    <w:qFormat/>
    <w:rPr>
      <w:rFonts w:cs="Wingdings"/>
    </w:rPr>
  </w:style>
  <w:style w:type="character" w:styleId="ListLabel1355">
    <w:name w:val="ListLabel 1355"/>
    <w:qFormat/>
    <w:rPr>
      <w:rFonts w:cs="Symbol"/>
    </w:rPr>
  </w:style>
  <w:style w:type="character" w:styleId="ListLabel1356">
    <w:name w:val="ListLabel 1356"/>
    <w:qFormat/>
    <w:rPr>
      <w:rFonts w:cs="Courier New"/>
    </w:rPr>
  </w:style>
  <w:style w:type="character" w:styleId="ListLabel1357">
    <w:name w:val="ListLabel 1357"/>
    <w:qFormat/>
    <w:rPr>
      <w:rFonts w:cs="Wingdings"/>
    </w:rPr>
  </w:style>
  <w:style w:type="character" w:styleId="ListLabel1358">
    <w:name w:val="ListLabel 1358"/>
    <w:qFormat/>
    <w:rPr>
      <w:rFonts w:cs="Symbol"/>
    </w:rPr>
  </w:style>
  <w:style w:type="character" w:styleId="ListLabel1359">
    <w:name w:val="ListLabel 1359"/>
    <w:qFormat/>
    <w:rPr>
      <w:rFonts w:cs="Courier New"/>
    </w:rPr>
  </w:style>
  <w:style w:type="character" w:styleId="ListLabel1360">
    <w:name w:val="ListLabel 1360"/>
    <w:qFormat/>
    <w:rPr>
      <w:rFonts w:cs="Wingdings"/>
    </w:rPr>
  </w:style>
  <w:style w:type="character" w:styleId="ListLabel1361">
    <w:name w:val="ListLabel 1361"/>
    <w:qFormat/>
    <w:rPr>
      <w:rFonts w:cs="Symbol"/>
    </w:rPr>
  </w:style>
  <w:style w:type="character" w:styleId="ListLabel1362">
    <w:name w:val="ListLabel 1362"/>
    <w:qFormat/>
    <w:rPr>
      <w:rFonts w:cs="Courier New"/>
    </w:rPr>
  </w:style>
  <w:style w:type="character" w:styleId="ListLabel1363">
    <w:name w:val="ListLabel 1363"/>
    <w:qFormat/>
    <w:rPr>
      <w:rFonts w:cs="Wingdings"/>
    </w:rPr>
  </w:style>
  <w:style w:type="character" w:styleId="ListLabel1364">
    <w:name w:val="ListLabel 1364"/>
    <w:qFormat/>
    <w:rPr>
      <w:rFonts w:cs="Symbol"/>
    </w:rPr>
  </w:style>
  <w:style w:type="character" w:styleId="ListLabel1365">
    <w:name w:val="ListLabel 1365"/>
    <w:qFormat/>
    <w:rPr>
      <w:rFonts w:cs="Courier New"/>
    </w:rPr>
  </w:style>
  <w:style w:type="character" w:styleId="ListLabel1366">
    <w:name w:val="ListLabel 1366"/>
    <w:qFormat/>
    <w:rPr>
      <w:rFonts w:cs="Wingdings"/>
    </w:rPr>
  </w:style>
  <w:style w:type="character" w:styleId="ListLabel1367">
    <w:name w:val="ListLabel 1367"/>
    <w:qFormat/>
    <w:rPr>
      <w:rFonts w:cs="Symbol"/>
    </w:rPr>
  </w:style>
  <w:style w:type="character" w:styleId="ListLabel1368">
    <w:name w:val="ListLabel 1368"/>
    <w:qFormat/>
    <w:rPr>
      <w:rFonts w:cs="Courier New"/>
    </w:rPr>
  </w:style>
  <w:style w:type="character" w:styleId="ListLabel1369">
    <w:name w:val="ListLabel 1369"/>
    <w:qFormat/>
    <w:rPr>
      <w:rFonts w:cs="Wingdings"/>
    </w:rPr>
  </w:style>
  <w:style w:type="character" w:styleId="ListLabel1370">
    <w:name w:val="ListLabel 1370"/>
    <w:qFormat/>
    <w:rPr>
      <w:rFonts w:cs="Symbol"/>
    </w:rPr>
  </w:style>
  <w:style w:type="character" w:styleId="ListLabel1371">
    <w:name w:val="ListLabel 1371"/>
    <w:qFormat/>
    <w:rPr>
      <w:rFonts w:cs="Courier New"/>
    </w:rPr>
  </w:style>
  <w:style w:type="character" w:styleId="ListLabel1372">
    <w:name w:val="ListLabel 1372"/>
    <w:qFormat/>
    <w:rPr>
      <w:rFonts w:cs="Wingdings"/>
    </w:rPr>
  </w:style>
  <w:style w:type="character" w:styleId="ListLabel1373">
    <w:name w:val="ListLabel 1373"/>
    <w:qFormat/>
    <w:rPr>
      <w:rFonts w:cs="Symbol"/>
    </w:rPr>
  </w:style>
  <w:style w:type="character" w:styleId="ListLabel1374">
    <w:name w:val="ListLabel 1374"/>
    <w:qFormat/>
    <w:rPr>
      <w:rFonts w:cs="Courier New"/>
    </w:rPr>
  </w:style>
  <w:style w:type="character" w:styleId="ListLabel1375">
    <w:name w:val="ListLabel 1375"/>
    <w:qFormat/>
    <w:rPr>
      <w:rFonts w:cs="Wingdings"/>
    </w:rPr>
  </w:style>
  <w:style w:type="character" w:styleId="ListLabel1376">
    <w:name w:val="ListLabel 1376"/>
    <w:qFormat/>
    <w:rPr>
      <w:rFonts w:cs="Symbol"/>
    </w:rPr>
  </w:style>
  <w:style w:type="character" w:styleId="ListLabel1377">
    <w:name w:val="ListLabel 1377"/>
    <w:qFormat/>
    <w:rPr>
      <w:rFonts w:cs="Courier New"/>
    </w:rPr>
  </w:style>
  <w:style w:type="character" w:styleId="ListLabel1378">
    <w:name w:val="ListLabel 1378"/>
    <w:qFormat/>
    <w:rPr>
      <w:rFonts w:cs="Wingdings"/>
    </w:rPr>
  </w:style>
  <w:style w:type="character" w:styleId="ListLabel1379">
    <w:name w:val="ListLabel 1379"/>
    <w:qFormat/>
    <w:rPr>
      <w:rFonts w:cs="Symbol"/>
    </w:rPr>
  </w:style>
  <w:style w:type="character" w:styleId="ListLabel1380">
    <w:name w:val="ListLabel 1380"/>
    <w:qFormat/>
    <w:rPr>
      <w:rFonts w:cs="Courier New"/>
    </w:rPr>
  </w:style>
  <w:style w:type="character" w:styleId="ListLabel1381">
    <w:name w:val="ListLabel 1381"/>
    <w:qFormat/>
    <w:rPr>
      <w:rFonts w:cs="Wingdings"/>
    </w:rPr>
  </w:style>
  <w:style w:type="character" w:styleId="ListLabel1382">
    <w:name w:val="ListLabel 1382"/>
    <w:qFormat/>
    <w:rPr>
      <w:rFonts w:cs="Symbol"/>
    </w:rPr>
  </w:style>
  <w:style w:type="character" w:styleId="ListLabel1383">
    <w:name w:val="ListLabel 1383"/>
    <w:qFormat/>
    <w:rPr>
      <w:rFonts w:cs="Courier New"/>
    </w:rPr>
  </w:style>
  <w:style w:type="character" w:styleId="ListLabel1384">
    <w:name w:val="ListLabel 1384"/>
    <w:qFormat/>
    <w:rPr>
      <w:rFonts w:cs="Wingdings"/>
    </w:rPr>
  </w:style>
  <w:style w:type="character" w:styleId="ListLabel1385">
    <w:name w:val="ListLabel 1385"/>
    <w:qFormat/>
    <w:rPr>
      <w:rFonts w:cs="Symbol"/>
    </w:rPr>
  </w:style>
  <w:style w:type="character" w:styleId="ListLabel1386">
    <w:name w:val="ListLabel 1386"/>
    <w:qFormat/>
    <w:rPr>
      <w:rFonts w:cs="Courier New"/>
    </w:rPr>
  </w:style>
  <w:style w:type="character" w:styleId="ListLabel1387">
    <w:name w:val="ListLabel 1387"/>
    <w:qFormat/>
    <w:rPr>
      <w:rFonts w:cs="Wingdings"/>
    </w:rPr>
  </w:style>
  <w:style w:type="character" w:styleId="ListLabel1388">
    <w:name w:val="ListLabel 1388"/>
    <w:qFormat/>
    <w:rPr>
      <w:rFonts w:cs="Symbol"/>
    </w:rPr>
  </w:style>
  <w:style w:type="character" w:styleId="ListLabel1389">
    <w:name w:val="ListLabel 1389"/>
    <w:qFormat/>
    <w:rPr>
      <w:rFonts w:cs="Courier New"/>
    </w:rPr>
  </w:style>
  <w:style w:type="character" w:styleId="ListLabel1390">
    <w:name w:val="ListLabel 1390"/>
    <w:qFormat/>
    <w:rPr>
      <w:rFonts w:cs="Wingdings"/>
    </w:rPr>
  </w:style>
  <w:style w:type="character" w:styleId="ListLabel1391">
    <w:name w:val="ListLabel 1391"/>
    <w:qFormat/>
    <w:rPr>
      <w:rFonts w:cs="Symbol"/>
    </w:rPr>
  </w:style>
  <w:style w:type="character" w:styleId="ListLabel1392">
    <w:name w:val="ListLabel 1392"/>
    <w:qFormat/>
    <w:rPr>
      <w:rFonts w:cs="Courier New"/>
    </w:rPr>
  </w:style>
  <w:style w:type="character" w:styleId="ListLabel1393">
    <w:name w:val="ListLabel 1393"/>
    <w:qFormat/>
    <w:rPr>
      <w:rFonts w:cs="Wingdings"/>
    </w:rPr>
  </w:style>
  <w:style w:type="character" w:styleId="ListLabel1394">
    <w:name w:val="ListLabel 1394"/>
    <w:qFormat/>
    <w:rPr>
      <w:rFonts w:cs="Symbol"/>
      <w:sz w:val="20"/>
    </w:rPr>
  </w:style>
  <w:style w:type="character" w:styleId="ListLabel1395">
    <w:name w:val="ListLabel 1395"/>
    <w:qFormat/>
    <w:rPr>
      <w:rFonts w:cs="Courier New"/>
      <w:sz w:val="20"/>
    </w:rPr>
  </w:style>
  <w:style w:type="character" w:styleId="ListLabel1396">
    <w:name w:val="ListLabel 1396"/>
    <w:qFormat/>
    <w:rPr>
      <w:rFonts w:cs="Wingdings"/>
      <w:sz w:val="20"/>
    </w:rPr>
  </w:style>
  <w:style w:type="character" w:styleId="ListLabel1397">
    <w:name w:val="ListLabel 1397"/>
    <w:qFormat/>
    <w:rPr>
      <w:rFonts w:cs="Wingdings"/>
      <w:sz w:val="20"/>
    </w:rPr>
  </w:style>
  <w:style w:type="character" w:styleId="ListLabel1398">
    <w:name w:val="ListLabel 1398"/>
    <w:qFormat/>
    <w:rPr>
      <w:rFonts w:cs="Wingdings"/>
      <w:sz w:val="20"/>
    </w:rPr>
  </w:style>
  <w:style w:type="character" w:styleId="ListLabel1399">
    <w:name w:val="ListLabel 1399"/>
    <w:qFormat/>
    <w:rPr>
      <w:rFonts w:cs="Wingdings"/>
      <w:sz w:val="20"/>
    </w:rPr>
  </w:style>
  <w:style w:type="character" w:styleId="ListLabel1400">
    <w:name w:val="ListLabel 1400"/>
    <w:qFormat/>
    <w:rPr>
      <w:rFonts w:cs="Wingdings"/>
      <w:sz w:val="20"/>
    </w:rPr>
  </w:style>
  <w:style w:type="character" w:styleId="ListLabel1401">
    <w:name w:val="ListLabel 1401"/>
    <w:qFormat/>
    <w:rPr>
      <w:rFonts w:cs="Wingdings"/>
      <w:sz w:val="20"/>
    </w:rPr>
  </w:style>
  <w:style w:type="character" w:styleId="ListLabel1402">
    <w:name w:val="ListLabel 1402"/>
    <w:qFormat/>
    <w:rPr>
      <w:rFonts w:cs="Wingdings"/>
      <w:sz w:val="20"/>
    </w:rPr>
  </w:style>
  <w:style w:type="character" w:styleId="ListLabel1403">
    <w:name w:val="ListLabel 1403"/>
    <w:qFormat/>
    <w:rPr>
      <w:rFonts w:ascii="Times New Roman" w:hAnsi="Times New Roman" w:cs="Symbol"/>
      <w:sz w:val="20"/>
    </w:rPr>
  </w:style>
  <w:style w:type="character" w:styleId="ListLabel1404">
    <w:name w:val="ListLabel 1404"/>
    <w:qFormat/>
    <w:rPr>
      <w:rFonts w:cs="Courier New"/>
      <w:sz w:val="20"/>
    </w:rPr>
  </w:style>
  <w:style w:type="character" w:styleId="ListLabel1405">
    <w:name w:val="ListLabel 1405"/>
    <w:qFormat/>
    <w:rPr>
      <w:rFonts w:cs="Wingdings"/>
      <w:sz w:val="20"/>
    </w:rPr>
  </w:style>
  <w:style w:type="character" w:styleId="ListLabel1406">
    <w:name w:val="ListLabel 1406"/>
    <w:qFormat/>
    <w:rPr>
      <w:rFonts w:cs="Wingdings"/>
      <w:sz w:val="20"/>
    </w:rPr>
  </w:style>
  <w:style w:type="character" w:styleId="ListLabel1407">
    <w:name w:val="ListLabel 1407"/>
    <w:qFormat/>
    <w:rPr>
      <w:rFonts w:cs="Wingdings"/>
      <w:sz w:val="20"/>
    </w:rPr>
  </w:style>
  <w:style w:type="character" w:styleId="ListLabel1408">
    <w:name w:val="ListLabel 1408"/>
    <w:qFormat/>
    <w:rPr>
      <w:rFonts w:cs="Wingdings"/>
      <w:sz w:val="20"/>
    </w:rPr>
  </w:style>
  <w:style w:type="character" w:styleId="ListLabel1409">
    <w:name w:val="ListLabel 1409"/>
    <w:qFormat/>
    <w:rPr>
      <w:rFonts w:cs="Wingdings"/>
      <w:sz w:val="20"/>
    </w:rPr>
  </w:style>
  <w:style w:type="character" w:styleId="ListLabel1410">
    <w:name w:val="ListLabel 1410"/>
    <w:qFormat/>
    <w:rPr>
      <w:rFonts w:cs="Wingdings"/>
      <w:sz w:val="20"/>
    </w:rPr>
  </w:style>
  <w:style w:type="character" w:styleId="ListLabel1411">
    <w:name w:val="ListLabel 1411"/>
    <w:qFormat/>
    <w:rPr>
      <w:rFonts w:cs="Wingdings"/>
      <w:sz w:val="20"/>
    </w:rPr>
  </w:style>
  <w:style w:type="character" w:styleId="ListLabel1412">
    <w:name w:val="ListLabel 1412"/>
    <w:qFormat/>
    <w:rPr>
      <w:rFonts w:ascii="Times New Roman" w:hAnsi="Times New Roman" w:cs="Symbol"/>
      <w:sz w:val="20"/>
    </w:rPr>
  </w:style>
  <w:style w:type="character" w:styleId="ListLabel1413">
    <w:name w:val="ListLabel 1413"/>
    <w:qFormat/>
    <w:rPr>
      <w:rFonts w:cs="Courier New"/>
      <w:sz w:val="20"/>
    </w:rPr>
  </w:style>
  <w:style w:type="character" w:styleId="ListLabel1414">
    <w:name w:val="ListLabel 1414"/>
    <w:qFormat/>
    <w:rPr>
      <w:rFonts w:cs="Wingdings"/>
      <w:sz w:val="20"/>
    </w:rPr>
  </w:style>
  <w:style w:type="character" w:styleId="ListLabel1415">
    <w:name w:val="ListLabel 1415"/>
    <w:qFormat/>
    <w:rPr>
      <w:rFonts w:cs="Wingdings"/>
      <w:sz w:val="20"/>
    </w:rPr>
  </w:style>
  <w:style w:type="character" w:styleId="ListLabel1416">
    <w:name w:val="ListLabel 1416"/>
    <w:qFormat/>
    <w:rPr>
      <w:rFonts w:cs="Wingdings"/>
      <w:sz w:val="20"/>
    </w:rPr>
  </w:style>
  <w:style w:type="character" w:styleId="ListLabel1417">
    <w:name w:val="ListLabel 1417"/>
    <w:qFormat/>
    <w:rPr>
      <w:rFonts w:cs="Wingdings"/>
      <w:sz w:val="20"/>
    </w:rPr>
  </w:style>
  <w:style w:type="character" w:styleId="ListLabel1418">
    <w:name w:val="ListLabel 1418"/>
    <w:qFormat/>
    <w:rPr>
      <w:rFonts w:cs="Wingdings"/>
      <w:sz w:val="20"/>
    </w:rPr>
  </w:style>
  <w:style w:type="character" w:styleId="ListLabel1419">
    <w:name w:val="ListLabel 1419"/>
    <w:qFormat/>
    <w:rPr>
      <w:rFonts w:cs="Wingdings"/>
      <w:sz w:val="20"/>
    </w:rPr>
  </w:style>
  <w:style w:type="character" w:styleId="ListLabel1420">
    <w:name w:val="ListLabel 1420"/>
    <w:qFormat/>
    <w:rPr>
      <w:rFonts w:cs="Wingdings"/>
      <w:sz w:val="20"/>
    </w:rPr>
  </w:style>
  <w:style w:type="character" w:styleId="ListLabel1421">
    <w:name w:val="ListLabel 1421"/>
    <w:qFormat/>
    <w:rPr>
      <w:rFonts w:ascii="Times New Roman" w:hAnsi="Times New Roman" w:cs="Symbol"/>
      <w:sz w:val="20"/>
    </w:rPr>
  </w:style>
  <w:style w:type="character" w:styleId="ListLabel1422">
    <w:name w:val="ListLabel 1422"/>
    <w:qFormat/>
    <w:rPr>
      <w:rFonts w:cs="Courier New"/>
      <w:sz w:val="20"/>
    </w:rPr>
  </w:style>
  <w:style w:type="character" w:styleId="ListLabel1423">
    <w:name w:val="ListLabel 1423"/>
    <w:qFormat/>
    <w:rPr>
      <w:rFonts w:cs="Wingdings"/>
      <w:sz w:val="20"/>
    </w:rPr>
  </w:style>
  <w:style w:type="character" w:styleId="ListLabel1424">
    <w:name w:val="ListLabel 1424"/>
    <w:qFormat/>
    <w:rPr>
      <w:rFonts w:cs="Wingdings"/>
      <w:sz w:val="20"/>
    </w:rPr>
  </w:style>
  <w:style w:type="character" w:styleId="ListLabel1425">
    <w:name w:val="ListLabel 1425"/>
    <w:qFormat/>
    <w:rPr>
      <w:rFonts w:cs="Wingdings"/>
      <w:sz w:val="20"/>
    </w:rPr>
  </w:style>
  <w:style w:type="character" w:styleId="ListLabel1426">
    <w:name w:val="ListLabel 1426"/>
    <w:qFormat/>
    <w:rPr>
      <w:rFonts w:cs="Wingdings"/>
      <w:sz w:val="20"/>
    </w:rPr>
  </w:style>
  <w:style w:type="character" w:styleId="ListLabel1427">
    <w:name w:val="ListLabel 1427"/>
    <w:qFormat/>
    <w:rPr>
      <w:rFonts w:cs="Wingdings"/>
      <w:sz w:val="20"/>
    </w:rPr>
  </w:style>
  <w:style w:type="character" w:styleId="ListLabel1428">
    <w:name w:val="ListLabel 1428"/>
    <w:qFormat/>
    <w:rPr>
      <w:rFonts w:cs="Wingdings"/>
      <w:sz w:val="20"/>
    </w:rPr>
  </w:style>
  <w:style w:type="character" w:styleId="ListLabel1429">
    <w:name w:val="ListLabel 1429"/>
    <w:qFormat/>
    <w:rPr>
      <w:rFonts w:cs="Wingdings"/>
      <w:sz w:val="20"/>
    </w:rPr>
  </w:style>
  <w:style w:type="character" w:styleId="ListLabel1430">
    <w:name w:val="ListLabel 1430"/>
    <w:qFormat/>
    <w:rPr>
      <w:rFonts w:ascii="Times New Roman" w:hAnsi="Times New Roman" w:cs="Symbol"/>
      <w:sz w:val="20"/>
    </w:rPr>
  </w:style>
  <w:style w:type="character" w:styleId="ListLabel1431">
    <w:name w:val="ListLabel 1431"/>
    <w:qFormat/>
    <w:rPr>
      <w:rFonts w:cs="Courier New"/>
      <w:sz w:val="20"/>
    </w:rPr>
  </w:style>
  <w:style w:type="character" w:styleId="ListLabel1432">
    <w:name w:val="ListLabel 1432"/>
    <w:qFormat/>
    <w:rPr>
      <w:rFonts w:cs="Wingdings"/>
      <w:sz w:val="20"/>
    </w:rPr>
  </w:style>
  <w:style w:type="character" w:styleId="ListLabel1433">
    <w:name w:val="ListLabel 1433"/>
    <w:qFormat/>
    <w:rPr>
      <w:rFonts w:cs="Wingdings"/>
      <w:sz w:val="20"/>
    </w:rPr>
  </w:style>
  <w:style w:type="character" w:styleId="ListLabel1434">
    <w:name w:val="ListLabel 1434"/>
    <w:qFormat/>
    <w:rPr>
      <w:rFonts w:cs="Wingdings"/>
      <w:sz w:val="20"/>
    </w:rPr>
  </w:style>
  <w:style w:type="character" w:styleId="ListLabel1435">
    <w:name w:val="ListLabel 1435"/>
    <w:qFormat/>
    <w:rPr>
      <w:rFonts w:cs="Wingdings"/>
      <w:sz w:val="20"/>
    </w:rPr>
  </w:style>
  <w:style w:type="character" w:styleId="ListLabel1436">
    <w:name w:val="ListLabel 1436"/>
    <w:qFormat/>
    <w:rPr>
      <w:rFonts w:cs="Wingdings"/>
      <w:sz w:val="20"/>
    </w:rPr>
  </w:style>
  <w:style w:type="character" w:styleId="ListLabel1437">
    <w:name w:val="ListLabel 1437"/>
    <w:qFormat/>
    <w:rPr>
      <w:rFonts w:cs="Wingdings"/>
      <w:sz w:val="20"/>
    </w:rPr>
  </w:style>
  <w:style w:type="character" w:styleId="ListLabel1438">
    <w:name w:val="ListLabel 1438"/>
    <w:qFormat/>
    <w:rPr>
      <w:rFonts w:cs="Wingdings"/>
      <w:sz w:val="20"/>
    </w:rPr>
  </w:style>
  <w:style w:type="character" w:styleId="ListLabel1439">
    <w:name w:val="ListLabel 1439"/>
    <w:qFormat/>
    <w:rPr>
      <w:rFonts w:cs="Symbol"/>
    </w:rPr>
  </w:style>
  <w:style w:type="character" w:styleId="ListLabel1440">
    <w:name w:val="ListLabel 1440"/>
    <w:qFormat/>
    <w:rPr>
      <w:rFonts w:cs="Courier New"/>
    </w:rPr>
  </w:style>
  <w:style w:type="character" w:styleId="ListLabel1441">
    <w:name w:val="ListLabel 1441"/>
    <w:qFormat/>
    <w:rPr>
      <w:rFonts w:cs="Wingdings"/>
    </w:rPr>
  </w:style>
  <w:style w:type="character" w:styleId="ListLabel1442">
    <w:name w:val="ListLabel 1442"/>
    <w:qFormat/>
    <w:rPr>
      <w:rFonts w:cs="Symbol"/>
    </w:rPr>
  </w:style>
  <w:style w:type="character" w:styleId="ListLabel1443">
    <w:name w:val="ListLabel 1443"/>
    <w:qFormat/>
    <w:rPr>
      <w:rFonts w:cs="Courier New"/>
    </w:rPr>
  </w:style>
  <w:style w:type="character" w:styleId="ListLabel1444">
    <w:name w:val="ListLabel 1444"/>
    <w:qFormat/>
    <w:rPr>
      <w:rFonts w:cs="Wingdings"/>
    </w:rPr>
  </w:style>
  <w:style w:type="character" w:styleId="ListLabel1445">
    <w:name w:val="ListLabel 1445"/>
    <w:qFormat/>
    <w:rPr>
      <w:rFonts w:cs="Symbol"/>
    </w:rPr>
  </w:style>
  <w:style w:type="character" w:styleId="ListLabel1446">
    <w:name w:val="ListLabel 1446"/>
    <w:qFormat/>
    <w:rPr>
      <w:rFonts w:cs="Courier New"/>
    </w:rPr>
  </w:style>
  <w:style w:type="character" w:styleId="ListLabel1447">
    <w:name w:val="ListLabel 1447"/>
    <w:qFormat/>
    <w:rPr>
      <w:rFonts w:cs="Wingdings"/>
    </w:rPr>
  </w:style>
  <w:style w:type="character" w:styleId="ListLabel1448">
    <w:name w:val="ListLabel 1448"/>
    <w:qFormat/>
    <w:rPr>
      <w:rFonts w:cs="Symbol"/>
    </w:rPr>
  </w:style>
  <w:style w:type="character" w:styleId="ListLabel1449">
    <w:name w:val="ListLabel 1449"/>
    <w:qFormat/>
    <w:rPr>
      <w:rFonts w:cs="Courier New"/>
    </w:rPr>
  </w:style>
  <w:style w:type="character" w:styleId="ListLabel1450">
    <w:name w:val="ListLabel 1450"/>
    <w:qFormat/>
    <w:rPr>
      <w:rFonts w:cs="Wingdings"/>
    </w:rPr>
  </w:style>
  <w:style w:type="character" w:styleId="ListLabel1451">
    <w:name w:val="ListLabel 1451"/>
    <w:qFormat/>
    <w:rPr>
      <w:rFonts w:cs="Symbol"/>
    </w:rPr>
  </w:style>
  <w:style w:type="character" w:styleId="ListLabel1452">
    <w:name w:val="ListLabel 1452"/>
    <w:qFormat/>
    <w:rPr>
      <w:rFonts w:cs="Courier New"/>
    </w:rPr>
  </w:style>
  <w:style w:type="character" w:styleId="ListLabel1453">
    <w:name w:val="ListLabel 1453"/>
    <w:qFormat/>
    <w:rPr>
      <w:rFonts w:cs="Wingdings"/>
    </w:rPr>
  </w:style>
  <w:style w:type="character" w:styleId="ListLabel1454">
    <w:name w:val="ListLabel 1454"/>
    <w:qFormat/>
    <w:rPr>
      <w:rFonts w:cs="Symbol"/>
    </w:rPr>
  </w:style>
  <w:style w:type="character" w:styleId="ListLabel1455">
    <w:name w:val="ListLabel 1455"/>
    <w:qFormat/>
    <w:rPr>
      <w:rFonts w:cs="Courier New"/>
    </w:rPr>
  </w:style>
  <w:style w:type="character" w:styleId="ListLabel1456">
    <w:name w:val="ListLabel 1456"/>
    <w:qFormat/>
    <w:rPr>
      <w:rFonts w:cs="Wingdings"/>
    </w:rPr>
  </w:style>
  <w:style w:type="character" w:styleId="ListLabel1457">
    <w:name w:val="ListLabel 1457"/>
    <w:qFormat/>
    <w:rPr>
      <w:rFonts w:cs="Symbol"/>
    </w:rPr>
  </w:style>
  <w:style w:type="character" w:styleId="ListLabel1458">
    <w:name w:val="ListLabel 1458"/>
    <w:qFormat/>
    <w:rPr>
      <w:rFonts w:cs="Courier New"/>
    </w:rPr>
  </w:style>
  <w:style w:type="character" w:styleId="ListLabel1459">
    <w:name w:val="ListLabel 1459"/>
    <w:qFormat/>
    <w:rPr>
      <w:rFonts w:cs="Wingdings"/>
    </w:rPr>
  </w:style>
  <w:style w:type="character" w:styleId="ListLabel1460">
    <w:name w:val="ListLabel 1460"/>
    <w:qFormat/>
    <w:rPr>
      <w:rFonts w:cs="Symbol"/>
    </w:rPr>
  </w:style>
  <w:style w:type="character" w:styleId="ListLabel1461">
    <w:name w:val="ListLabel 1461"/>
    <w:qFormat/>
    <w:rPr>
      <w:rFonts w:cs="Courier New"/>
    </w:rPr>
  </w:style>
  <w:style w:type="character" w:styleId="ListLabel1462">
    <w:name w:val="ListLabel 1462"/>
    <w:qFormat/>
    <w:rPr>
      <w:rFonts w:cs="Wingdings"/>
    </w:rPr>
  </w:style>
  <w:style w:type="character" w:styleId="ListLabel1463">
    <w:name w:val="ListLabel 1463"/>
    <w:qFormat/>
    <w:rPr>
      <w:rFonts w:cs="Symbol"/>
    </w:rPr>
  </w:style>
  <w:style w:type="character" w:styleId="ListLabel1464">
    <w:name w:val="ListLabel 1464"/>
    <w:qFormat/>
    <w:rPr>
      <w:rFonts w:cs="Courier New"/>
    </w:rPr>
  </w:style>
  <w:style w:type="character" w:styleId="ListLabel1465">
    <w:name w:val="ListLabel 1465"/>
    <w:qFormat/>
    <w:rPr>
      <w:rFonts w:cs="Wingdings"/>
    </w:rPr>
  </w:style>
  <w:style w:type="character" w:styleId="ListLabel1466">
    <w:name w:val="ListLabel 1466"/>
    <w:qFormat/>
    <w:rPr>
      <w:rFonts w:cs="Symbol"/>
    </w:rPr>
  </w:style>
  <w:style w:type="character" w:styleId="ListLabel1467">
    <w:name w:val="ListLabel 1467"/>
    <w:qFormat/>
    <w:rPr>
      <w:rFonts w:cs="Courier New"/>
    </w:rPr>
  </w:style>
  <w:style w:type="character" w:styleId="ListLabel1468">
    <w:name w:val="ListLabel 1468"/>
    <w:qFormat/>
    <w:rPr>
      <w:rFonts w:cs="Wingdings"/>
    </w:rPr>
  </w:style>
  <w:style w:type="character" w:styleId="ListLabel1469">
    <w:name w:val="ListLabel 1469"/>
    <w:qFormat/>
    <w:rPr>
      <w:rFonts w:cs="Symbol"/>
    </w:rPr>
  </w:style>
  <w:style w:type="character" w:styleId="ListLabel1470">
    <w:name w:val="ListLabel 1470"/>
    <w:qFormat/>
    <w:rPr>
      <w:rFonts w:cs="Courier New"/>
    </w:rPr>
  </w:style>
  <w:style w:type="character" w:styleId="ListLabel1471">
    <w:name w:val="ListLabel 1471"/>
    <w:qFormat/>
    <w:rPr>
      <w:rFonts w:cs="Wingdings"/>
    </w:rPr>
  </w:style>
  <w:style w:type="character" w:styleId="ListLabel1472">
    <w:name w:val="ListLabel 1472"/>
    <w:qFormat/>
    <w:rPr>
      <w:rFonts w:cs="Symbol"/>
    </w:rPr>
  </w:style>
  <w:style w:type="character" w:styleId="ListLabel1473">
    <w:name w:val="ListLabel 1473"/>
    <w:qFormat/>
    <w:rPr>
      <w:rFonts w:cs="Courier New"/>
    </w:rPr>
  </w:style>
  <w:style w:type="character" w:styleId="ListLabel1474">
    <w:name w:val="ListLabel 1474"/>
    <w:qFormat/>
    <w:rPr>
      <w:rFonts w:cs="Wingdings"/>
    </w:rPr>
  </w:style>
  <w:style w:type="character" w:styleId="ListLabel1475">
    <w:name w:val="ListLabel 1475"/>
    <w:qFormat/>
    <w:rPr>
      <w:rFonts w:cs="Symbol"/>
    </w:rPr>
  </w:style>
  <w:style w:type="character" w:styleId="ListLabel1476">
    <w:name w:val="ListLabel 1476"/>
    <w:qFormat/>
    <w:rPr>
      <w:rFonts w:cs="Courier New"/>
    </w:rPr>
  </w:style>
  <w:style w:type="character" w:styleId="ListLabel1477">
    <w:name w:val="ListLabel 1477"/>
    <w:qFormat/>
    <w:rPr>
      <w:rFonts w:cs="Wingdings"/>
    </w:rPr>
  </w:style>
  <w:style w:type="character" w:styleId="ListLabel1478">
    <w:name w:val="ListLabel 1478"/>
    <w:qFormat/>
    <w:rPr>
      <w:rFonts w:cs="Symbol"/>
    </w:rPr>
  </w:style>
  <w:style w:type="character" w:styleId="ListLabel1479">
    <w:name w:val="ListLabel 1479"/>
    <w:qFormat/>
    <w:rPr>
      <w:rFonts w:cs="Courier New"/>
    </w:rPr>
  </w:style>
  <w:style w:type="character" w:styleId="ListLabel1480">
    <w:name w:val="ListLabel 1480"/>
    <w:qFormat/>
    <w:rPr>
      <w:rFonts w:cs="Wingdings"/>
    </w:rPr>
  </w:style>
  <w:style w:type="character" w:styleId="ListLabel1481">
    <w:name w:val="ListLabel 1481"/>
    <w:qFormat/>
    <w:rPr>
      <w:rFonts w:cs="Symbol"/>
    </w:rPr>
  </w:style>
  <w:style w:type="character" w:styleId="ListLabel1482">
    <w:name w:val="ListLabel 1482"/>
    <w:qFormat/>
    <w:rPr>
      <w:rFonts w:cs="Courier New"/>
    </w:rPr>
  </w:style>
  <w:style w:type="character" w:styleId="ListLabel1483">
    <w:name w:val="ListLabel 1483"/>
    <w:qFormat/>
    <w:rPr>
      <w:rFonts w:cs="Wingdings"/>
    </w:rPr>
  </w:style>
  <w:style w:type="character" w:styleId="ListLabel1484">
    <w:name w:val="ListLabel 1484"/>
    <w:qFormat/>
    <w:rPr>
      <w:rFonts w:cs="Symbol"/>
    </w:rPr>
  </w:style>
  <w:style w:type="character" w:styleId="ListLabel1485">
    <w:name w:val="ListLabel 1485"/>
    <w:qFormat/>
    <w:rPr>
      <w:rFonts w:cs="Courier New"/>
    </w:rPr>
  </w:style>
  <w:style w:type="character" w:styleId="ListLabel1486">
    <w:name w:val="ListLabel 1486"/>
    <w:qFormat/>
    <w:rPr>
      <w:rFonts w:cs="Wingdings"/>
    </w:rPr>
  </w:style>
  <w:style w:type="character" w:styleId="ListLabel1487">
    <w:name w:val="ListLabel 1487"/>
    <w:qFormat/>
    <w:rPr>
      <w:rFonts w:cs="Symbol"/>
    </w:rPr>
  </w:style>
  <w:style w:type="character" w:styleId="ListLabel1488">
    <w:name w:val="ListLabel 1488"/>
    <w:qFormat/>
    <w:rPr>
      <w:rFonts w:cs="Courier New"/>
    </w:rPr>
  </w:style>
  <w:style w:type="character" w:styleId="ListLabel1489">
    <w:name w:val="ListLabel 1489"/>
    <w:qFormat/>
    <w:rPr>
      <w:rFonts w:cs="Wingdings"/>
    </w:rPr>
  </w:style>
  <w:style w:type="character" w:styleId="ListLabel1490">
    <w:name w:val="ListLabel 1490"/>
    <w:qFormat/>
    <w:rPr>
      <w:rFonts w:cs="Symbol"/>
    </w:rPr>
  </w:style>
  <w:style w:type="character" w:styleId="ListLabel1491">
    <w:name w:val="ListLabel 1491"/>
    <w:qFormat/>
    <w:rPr>
      <w:rFonts w:cs="Courier New"/>
    </w:rPr>
  </w:style>
  <w:style w:type="character" w:styleId="ListLabel1492">
    <w:name w:val="ListLabel 1492"/>
    <w:qFormat/>
    <w:rPr>
      <w:rFonts w:cs="Wingdings"/>
    </w:rPr>
  </w:style>
  <w:style w:type="character" w:styleId="ListLabel1493">
    <w:name w:val="ListLabel 1493"/>
    <w:qFormat/>
    <w:rPr>
      <w:rFonts w:cs="Arial"/>
    </w:rPr>
  </w:style>
  <w:style w:type="character" w:styleId="ListLabel1494">
    <w:name w:val="ListLabel 1494"/>
    <w:qFormat/>
    <w:rPr>
      <w:rFonts w:cs="Courier New"/>
    </w:rPr>
  </w:style>
  <w:style w:type="character" w:styleId="ListLabel1495">
    <w:name w:val="ListLabel 1495"/>
    <w:qFormat/>
    <w:rPr>
      <w:rFonts w:cs="Wingdings"/>
    </w:rPr>
  </w:style>
  <w:style w:type="character" w:styleId="ListLabel1496">
    <w:name w:val="ListLabel 1496"/>
    <w:qFormat/>
    <w:rPr>
      <w:rFonts w:cs="Symbol"/>
    </w:rPr>
  </w:style>
  <w:style w:type="character" w:styleId="ListLabel1497">
    <w:name w:val="ListLabel 1497"/>
    <w:qFormat/>
    <w:rPr>
      <w:rFonts w:cs="Courier New"/>
    </w:rPr>
  </w:style>
  <w:style w:type="character" w:styleId="ListLabel1498">
    <w:name w:val="ListLabel 1498"/>
    <w:qFormat/>
    <w:rPr>
      <w:rFonts w:cs="Wingdings"/>
    </w:rPr>
  </w:style>
  <w:style w:type="character" w:styleId="ListLabel1499">
    <w:name w:val="ListLabel 1499"/>
    <w:qFormat/>
    <w:rPr>
      <w:rFonts w:cs="Symbol"/>
    </w:rPr>
  </w:style>
  <w:style w:type="character" w:styleId="ListLabel1500">
    <w:name w:val="ListLabel 1500"/>
    <w:qFormat/>
    <w:rPr>
      <w:rFonts w:cs="Courier New"/>
    </w:rPr>
  </w:style>
  <w:style w:type="character" w:styleId="ListLabel1501">
    <w:name w:val="ListLabel 1501"/>
    <w:qFormat/>
    <w:rPr>
      <w:rFonts w:cs="Wingdings"/>
    </w:rPr>
  </w:style>
  <w:style w:type="character" w:styleId="ListLabel1502">
    <w:name w:val="ListLabel 1502"/>
    <w:qFormat/>
    <w:rPr>
      <w:rFonts w:cs="Times New Roman"/>
      <w:b/>
      <w:sz w:val="22"/>
      <w:szCs w:val="22"/>
    </w:rPr>
  </w:style>
  <w:style w:type="character" w:styleId="ListLabel1503">
    <w:name w:val="ListLabel 1503"/>
    <w:qFormat/>
    <w:rPr>
      <w:rFonts w:cs="Arial"/>
      <w:szCs w:val="22"/>
    </w:rPr>
  </w:style>
  <w:style w:type="character" w:styleId="ListLabel1504">
    <w:name w:val="ListLabel 1504"/>
    <w:qFormat/>
    <w:rPr>
      <w:rFonts w:cs="Times"/>
      <w:color w:val="000000"/>
    </w:rPr>
  </w:style>
  <w:style w:type="character" w:styleId="ListLabel1505">
    <w:name w:val="ListLabel 1505"/>
    <w:qFormat/>
    <w:rPr>
      <w:rFonts w:cs="Symbol"/>
      <w:b w:val="false"/>
    </w:rPr>
  </w:style>
  <w:style w:type="character" w:styleId="ListLabel1506">
    <w:name w:val="ListLabel 1506"/>
    <w:qFormat/>
    <w:rPr>
      <w:rFonts w:cs="Symbol"/>
    </w:rPr>
  </w:style>
  <w:style w:type="character" w:styleId="ListLabel1507">
    <w:name w:val="ListLabel 1507"/>
    <w:qFormat/>
    <w:rPr>
      <w:rFonts w:cs="Symbol"/>
    </w:rPr>
  </w:style>
  <w:style w:type="character" w:styleId="ListLabel1508">
    <w:name w:val="ListLabel 1508"/>
    <w:qFormat/>
    <w:rPr>
      <w:rFonts w:cs="Symbol"/>
    </w:rPr>
  </w:style>
  <w:style w:type="character" w:styleId="ListLabel1509">
    <w:name w:val="ListLabel 1509"/>
    <w:qFormat/>
    <w:rPr>
      <w:rFonts w:cs="Symbol"/>
    </w:rPr>
  </w:style>
  <w:style w:type="character" w:styleId="ListLabel1510">
    <w:name w:val="ListLabel 1510"/>
    <w:qFormat/>
    <w:rPr>
      <w:rFonts w:cs="Times New Roman"/>
      <w:sz w:val="22"/>
    </w:rPr>
  </w:style>
  <w:style w:type="character" w:styleId="ListLabel1511">
    <w:name w:val="ListLabel 1511"/>
    <w:qFormat/>
    <w:rPr>
      <w:rFonts w:cs="Symbol"/>
    </w:rPr>
  </w:style>
  <w:style w:type="character" w:styleId="ListLabel1512">
    <w:name w:val="ListLabel 1512"/>
    <w:qFormat/>
    <w:rPr>
      <w:rFonts w:cs="Symbol"/>
    </w:rPr>
  </w:style>
  <w:style w:type="character" w:styleId="ListLabel1513">
    <w:name w:val="ListLabel 1513"/>
    <w:qFormat/>
    <w:rPr>
      <w:rFonts w:cs="Symbol"/>
    </w:rPr>
  </w:style>
  <w:style w:type="character" w:styleId="ListLabel1514">
    <w:name w:val="ListLabel 1514"/>
    <w:qFormat/>
    <w:rPr>
      <w:rFonts w:cs="Symbol"/>
    </w:rPr>
  </w:style>
  <w:style w:type="character" w:styleId="ListLabel1515">
    <w:name w:val="ListLabel 1515"/>
    <w:qFormat/>
    <w:rPr>
      <w:rFonts w:cs="Symbol"/>
    </w:rPr>
  </w:style>
  <w:style w:type="character" w:styleId="ListLabel1516">
    <w:name w:val="ListLabel 1516"/>
    <w:qFormat/>
    <w:rPr>
      <w:rFonts w:cs="Arial"/>
    </w:rPr>
  </w:style>
  <w:style w:type="character" w:styleId="ListLabel1517">
    <w:name w:val="ListLabel 1517"/>
    <w:qFormat/>
    <w:rPr>
      <w:szCs w:val="22"/>
    </w:rPr>
  </w:style>
  <w:style w:type="character" w:styleId="ListLabel1518">
    <w:name w:val="ListLabel 1518"/>
    <w:qFormat/>
    <w:rPr>
      <w:rFonts w:cs="Symbol"/>
    </w:rPr>
  </w:style>
  <w:style w:type="character" w:styleId="ListLabel1519">
    <w:name w:val="ListLabel 1519"/>
    <w:qFormat/>
    <w:rPr>
      <w:rFonts w:cs="Symbol"/>
      <w:lang w:val="fr-FR"/>
    </w:rPr>
  </w:style>
  <w:style w:type="character" w:styleId="ListLabel1520">
    <w:name w:val="ListLabel 1520"/>
    <w:qFormat/>
    <w:rPr>
      <w:rFonts w:cs="Symbol"/>
    </w:rPr>
  </w:style>
  <w:style w:type="character" w:styleId="ListLabel1521">
    <w:name w:val="ListLabel 1521"/>
    <w:qFormat/>
    <w:rPr>
      <w:rFonts w:cs="Symbol"/>
    </w:rPr>
  </w:style>
  <w:style w:type="character" w:styleId="ListLabel1522">
    <w:name w:val="ListLabel 1522"/>
    <w:qFormat/>
    <w:rPr>
      <w:rFonts w:cs="Symbol"/>
    </w:rPr>
  </w:style>
  <w:style w:type="character" w:styleId="ListLabel1523">
    <w:name w:val="ListLabel 1523"/>
    <w:qFormat/>
    <w:rPr>
      <w:rFonts w:cs="Symbol"/>
    </w:rPr>
  </w:style>
  <w:style w:type="character" w:styleId="ListLabel1524">
    <w:name w:val="ListLabel 1524"/>
    <w:qFormat/>
    <w:rPr>
      <w:rFonts w:cs="Symbol"/>
    </w:rPr>
  </w:style>
  <w:style w:type="character" w:styleId="ListLabel1525">
    <w:name w:val="ListLabel 1525"/>
    <w:qFormat/>
    <w:rPr>
      <w:rFonts w:cs="Symbol"/>
    </w:rPr>
  </w:style>
  <w:style w:type="character" w:styleId="ListLabel1526">
    <w:name w:val="ListLabel 1526"/>
    <w:qFormat/>
    <w:rPr>
      <w:rFonts w:cs="Symbol"/>
    </w:rPr>
  </w:style>
  <w:style w:type="character" w:styleId="ListLabel1527">
    <w:name w:val="ListLabel 1527"/>
    <w:qFormat/>
    <w:rPr>
      <w:rFonts w:cs="Times New Roman"/>
    </w:rPr>
  </w:style>
  <w:style w:type="character" w:styleId="ListLabel1528">
    <w:name w:val="ListLabel 1528"/>
    <w:qFormat/>
    <w:rPr>
      <w:rFonts w:cs="Symbol"/>
    </w:rPr>
  </w:style>
  <w:style w:type="character" w:styleId="ListLabel1529">
    <w:name w:val="ListLabel 1529"/>
    <w:qFormat/>
    <w:rPr>
      <w:rFonts w:cs="Symbol"/>
    </w:rPr>
  </w:style>
  <w:style w:type="character" w:styleId="ListLabel1530">
    <w:name w:val="ListLabel 1530"/>
    <w:qFormat/>
    <w:rPr>
      <w:rFonts w:cs="Symbol"/>
    </w:rPr>
  </w:style>
  <w:style w:type="character" w:styleId="ListLabel1531">
    <w:name w:val="ListLabel 1531"/>
    <w:qFormat/>
    <w:rPr>
      <w:rFonts w:cs="Symbol"/>
    </w:rPr>
  </w:style>
  <w:style w:type="character" w:styleId="ListLabel1532">
    <w:name w:val="ListLabel 1532"/>
    <w:qFormat/>
    <w:rPr>
      <w:rFonts w:cs="Symbol"/>
    </w:rPr>
  </w:style>
  <w:style w:type="character" w:styleId="ListLabel1533">
    <w:name w:val="ListLabel 1533"/>
    <w:qFormat/>
    <w:rPr>
      <w:rFonts w:cs="Symbol"/>
    </w:rPr>
  </w:style>
  <w:style w:type="character" w:styleId="ListLabel1534">
    <w:name w:val="ListLabel 1534"/>
    <w:qFormat/>
    <w:rPr>
      <w:rFonts w:cs="Symbol"/>
    </w:rPr>
  </w:style>
  <w:style w:type="character" w:styleId="ListLabel1535">
    <w:name w:val="ListLabel 1535"/>
    <w:qFormat/>
    <w:rPr>
      <w:rFonts w:cs="Symbol"/>
    </w:rPr>
  </w:style>
  <w:style w:type="character" w:styleId="ListLabel1536">
    <w:name w:val="ListLabel 1536"/>
    <w:qFormat/>
    <w:rPr>
      <w:rFonts w:cs="Symbol"/>
    </w:rPr>
  </w:style>
  <w:style w:type="character" w:styleId="ListLabel1537">
    <w:name w:val="ListLabel 1537"/>
    <w:qFormat/>
    <w:rPr>
      <w:rFonts w:cs="Symbol"/>
    </w:rPr>
  </w:style>
  <w:style w:type="character" w:styleId="ListLabel1538">
    <w:name w:val="ListLabel 1538"/>
    <w:qFormat/>
    <w:rPr>
      <w:rFonts w:cs="Symbol"/>
    </w:rPr>
  </w:style>
  <w:style w:type="character" w:styleId="ListLabel1539">
    <w:name w:val="ListLabel 1539"/>
    <w:qFormat/>
    <w:rPr>
      <w:rFonts w:cs="Symbol"/>
    </w:rPr>
  </w:style>
  <w:style w:type="character" w:styleId="ListLabel1540">
    <w:name w:val="ListLabel 1540"/>
    <w:qFormat/>
    <w:rPr>
      <w:rFonts w:cs="Symbol"/>
    </w:rPr>
  </w:style>
  <w:style w:type="character" w:styleId="ListLabel1541">
    <w:name w:val="ListLabel 1541"/>
    <w:qFormat/>
    <w:rPr>
      <w:rFonts w:cs="Symbol"/>
    </w:rPr>
  </w:style>
  <w:style w:type="character" w:styleId="ListLabel1542">
    <w:name w:val="ListLabel 1542"/>
    <w:qFormat/>
    <w:rPr>
      <w:rFonts w:cs="Symbol"/>
    </w:rPr>
  </w:style>
  <w:style w:type="character" w:styleId="ListLabel1543">
    <w:name w:val="ListLabel 1543"/>
    <w:qFormat/>
    <w:rPr>
      <w:rFonts w:cs="Symbol"/>
    </w:rPr>
  </w:style>
  <w:style w:type="character" w:styleId="ListLabel1544">
    <w:name w:val="ListLabel 1544"/>
    <w:qFormat/>
    <w:rPr>
      <w:rFonts w:cs="Symbol"/>
    </w:rPr>
  </w:style>
  <w:style w:type="character" w:styleId="ListLabel1545">
    <w:name w:val="ListLabel 1545"/>
    <w:qFormat/>
    <w:rPr>
      <w:rFonts w:cs="Courier New"/>
    </w:rPr>
  </w:style>
  <w:style w:type="character" w:styleId="ListLabel1546">
    <w:name w:val="ListLabel 1546"/>
    <w:qFormat/>
    <w:rPr>
      <w:rFonts w:cs="Wingdings"/>
    </w:rPr>
  </w:style>
  <w:style w:type="character" w:styleId="ListLabel1547">
    <w:name w:val="ListLabel 1547"/>
    <w:qFormat/>
    <w:rPr>
      <w:rFonts w:cs="Symbol"/>
    </w:rPr>
  </w:style>
  <w:style w:type="character" w:styleId="ListLabel1548">
    <w:name w:val="ListLabel 1548"/>
    <w:qFormat/>
    <w:rPr>
      <w:rFonts w:cs="Courier New"/>
    </w:rPr>
  </w:style>
  <w:style w:type="character" w:styleId="ListLabel1549">
    <w:name w:val="ListLabel 1549"/>
    <w:qFormat/>
    <w:rPr>
      <w:rFonts w:cs="Wingdings"/>
    </w:rPr>
  </w:style>
  <w:style w:type="character" w:styleId="ListLabel1550">
    <w:name w:val="ListLabel 1550"/>
    <w:qFormat/>
    <w:rPr>
      <w:rFonts w:cs="Symbol"/>
    </w:rPr>
  </w:style>
  <w:style w:type="character" w:styleId="ListLabel1551">
    <w:name w:val="ListLabel 1551"/>
    <w:qFormat/>
    <w:rPr>
      <w:rFonts w:cs="Courier New"/>
    </w:rPr>
  </w:style>
  <w:style w:type="character" w:styleId="ListLabel1552">
    <w:name w:val="ListLabel 1552"/>
    <w:qFormat/>
    <w:rPr>
      <w:rFonts w:cs="Wingdings"/>
    </w:rPr>
  </w:style>
  <w:style w:type="character" w:styleId="ListLabel1553">
    <w:name w:val="ListLabel 1553"/>
    <w:qFormat/>
    <w:rPr>
      <w:rFonts w:cs="Symbol"/>
    </w:rPr>
  </w:style>
  <w:style w:type="character" w:styleId="ListLabel1554">
    <w:name w:val="ListLabel 1554"/>
    <w:qFormat/>
    <w:rPr>
      <w:rFonts w:cs="Courier New"/>
    </w:rPr>
  </w:style>
  <w:style w:type="character" w:styleId="ListLabel1555">
    <w:name w:val="ListLabel 1555"/>
    <w:qFormat/>
    <w:rPr>
      <w:rFonts w:cs="Wingdings"/>
    </w:rPr>
  </w:style>
  <w:style w:type="character" w:styleId="ListLabel1556">
    <w:name w:val="ListLabel 1556"/>
    <w:qFormat/>
    <w:rPr>
      <w:rFonts w:cs="Symbol"/>
    </w:rPr>
  </w:style>
  <w:style w:type="character" w:styleId="ListLabel1557">
    <w:name w:val="ListLabel 1557"/>
    <w:qFormat/>
    <w:rPr>
      <w:rFonts w:cs="Courier New"/>
    </w:rPr>
  </w:style>
  <w:style w:type="character" w:styleId="ListLabel1558">
    <w:name w:val="ListLabel 1558"/>
    <w:qFormat/>
    <w:rPr>
      <w:rFonts w:cs="Wingdings"/>
    </w:rPr>
  </w:style>
  <w:style w:type="character" w:styleId="ListLabel1559">
    <w:name w:val="ListLabel 1559"/>
    <w:qFormat/>
    <w:rPr>
      <w:rFonts w:cs="Symbol"/>
    </w:rPr>
  </w:style>
  <w:style w:type="character" w:styleId="ListLabel1560">
    <w:name w:val="ListLabel 1560"/>
    <w:qFormat/>
    <w:rPr>
      <w:rFonts w:cs="Courier New"/>
    </w:rPr>
  </w:style>
  <w:style w:type="character" w:styleId="ListLabel1561">
    <w:name w:val="ListLabel 1561"/>
    <w:qFormat/>
    <w:rPr>
      <w:rFonts w:cs="Wingdings"/>
    </w:rPr>
  </w:style>
  <w:style w:type="character" w:styleId="ListLabel1562">
    <w:name w:val="ListLabel 1562"/>
    <w:qFormat/>
    <w:rPr>
      <w:rFonts w:cs="Symbol"/>
    </w:rPr>
  </w:style>
  <w:style w:type="character" w:styleId="ListLabel1563">
    <w:name w:val="ListLabel 1563"/>
    <w:qFormat/>
    <w:rPr>
      <w:rFonts w:cs="Courier New"/>
    </w:rPr>
  </w:style>
  <w:style w:type="character" w:styleId="ListLabel1564">
    <w:name w:val="ListLabel 1564"/>
    <w:qFormat/>
    <w:rPr>
      <w:rFonts w:cs="Wingdings"/>
    </w:rPr>
  </w:style>
  <w:style w:type="character" w:styleId="ListLabel1565">
    <w:name w:val="ListLabel 1565"/>
    <w:qFormat/>
    <w:rPr>
      <w:rFonts w:cs="Symbol"/>
    </w:rPr>
  </w:style>
  <w:style w:type="character" w:styleId="ListLabel1566">
    <w:name w:val="ListLabel 1566"/>
    <w:qFormat/>
    <w:rPr>
      <w:rFonts w:cs="Courier New"/>
    </w:rPr>
  </w:style>
  <w:style w:type="character" w:styleId="ListLabel1567">
    <w:name w:val="ListLabel 1567"/>
    <w:qFormat/>
    <w:rPr>
      <w:rFonts w:cs="Wingdings"/>
    </w:rPr>
  </w:style>
  <w:style w:type="character" w:styleId="ListLabel1568">
    <w:name w:val="ListLabel 1568"/>
    <w:qFormat/>
    <w:rPr>
      <w:rFonts w:cs="Symbol"/>
    </w:rPr>
  </w:style>
  <w:style w:type="character" w:styleId="ListLabel1569">
    <w:name w:val="ListLabel 1569"/>
    <w:qFormat/>
    <w:rPr>
      <w:rFonts w:cs="Courier New"/>
    </w:rPr>
  </w:style>
  <w:style w:type="character" w:styleId="ListLabel1570">
    <w:name w:val="ListLabel 1570"/>
    <w:qFormat/>
    <w:rPr>
      <w:rFonts w:cs="Wingdings"/>
    </w:rPr>
  </w:style>
  <w:style w:type="character" w:styleId="ListLabel1571">
    <w:name w:val="ListLabel 1571"/>
    <w:qFormat/>
    <w:rPr>
      <w:rFonts w:cs="Symbol"/>
    </w:rPr>
  </w:style>
  <w:style w:type="character" w:styleId="ListLabel1572">
    <w:name w:val="ListLabel 1572"/>
    <w:qFormat/>
    <w:rPr>
      <w:rFonts w:cs="Courier New"/>
    </w:rPr>
  </w:style>
  <w:style w:type="character" w:styleId="ListLabel1573">
    <w:name w:val="ListLabel 1573"/>
    <w:qFormat/>
    <w:rPr>
      <w:rFonts w:cs="Wingdings"/>
    </w:rPr>
  </w:style>
  <w:style w:type="character" w:styleId="ListLabel1574">
    <w:name w:val="ListLabel 1574"/>
    <w:qFormat/>
    <w:rPr>
      <w:rFonts w:cs="Symbol"/>
    </w:rPr>
  </w:style>
  <w:style w:type="character" w:styleId="ListLabel1575">
    <w:name w:val="ListLabel 1575"/>
    <w:qFormat/>
    <w:rPr>
      <w:rFonts w:cs="Courier New"/>
    </w:rPr>
  </w:style>
  <w:style w:type="character" w:styleId="ListLabel1576">
    <w:name w:val="ListLabel 1576"/>
    <w:qFormat/>
    <w:rPr>
      <w:rFonts w:cs="Wingdings"/>
    </w:rPr>
  </w:style>
  <w:style w:type="character" w:styleId="ListLabel1577">
    <w:name w:val="ListLabel 1577"/>
    <w:qFormat/>
    <w:rPr>
      <w:rFonts w:cs="Symbol"/>
    </w:rPr>
  </w:style>
  <w:style w:type="character" w:styleId="ListLabel1578">
    <w:name w:val="ListLabel 1578"/>
    <w:qFormat/>
    <w:rPr>
      <w:rFonts w:cs="Courier New"/>
    </w:rPr>
  </w:style>
  <w:style w:type="character" w:styleId="ListLabel1579">
    <w:name w:val="ListLabel 1579"/>
    <w:qFormat/>
    <w:rPr>
      <w:rFonts w:cs="Wingdings"/>
    </w:rPr>
  </w:style>
  <w:style w:type="character" w:styleId="ListLabel1580">
    <w:name w:val="ListLabel 1580"/>
    <w:qFormat/>
    <w:rPr>
      <w:rFonts w:cs="Symbol"/>
    </w:rPr>
  </w:style>
  <w:style w:type="character" w:styleId="ListLabel1581">
    <w:name w:val="ListLabel 1581"/>
    <w:qFormat/>
    <w:rPr>
      <w:rFonts w:cs="Courier New"/>
    </w:rPr>
  </w:style>
  <w:style w:type="character" w:styleId="ListLabel1582">
    <w:name w:val="ListLabel 1582"/>
    <w:qFormat/>
    <w:rPr>
      <w:rFonts w:cs="Wingdings"/>
    </w:rPr>
  </w:style>
  <w:style w:type="character" w:styleId="ListLabel1583">
    <w:name w:val="ListLabel 1583"/>
    <w:qFormat/>
    <w:rPr>
      <w:rFonts w:cs="Symbol"/>
    </w:rPr>
  </w:style>
  <w:style w:type="character" w:styleId="ListLabel1584">
    <w:name w:val="ListLabel 1584"/>
    <w:qFormat/>
    <w:rPr>
      <w:rFonts w:cs="Courier New"/>
    </w:rPr>
  </w:style>
  <w:style w:type="character" w:styleId="ListLabel1585">
    <w:name w:val="ListLabel 1585"/>
    <w:qFormat/>
    <w:rPr>
      <w:rFonts w:cs="Wingdings"/>
    </w:rPr>
  </w:style>
  <w:style w:type="character" w:styleId="ListLabel1586">
    <w:name w:val="ListLabel 1586"/>
    <w:qFormat/>
    <w:rPr>
      <w:rFonts w:cs="Symbol"/>
    </w:rPr>
  </w:style>
  <w:style w:type="character" w:styleId="ListLabel1587">
    <w:name w:val="ListLabel 1587"/>
    <w:qFormat/>
    <w:rPr>
      <w:rFonts w:cs="Courier New"/>
    </w:rPr>
  </w:style>
  <w:style w:type="character" w:styleId="ListLabel1588">
    <w:name w:val="ListLabel 1588"/>
    <w:qFormat/>
    <w:rPr>
      <w:rFonts w:cs="Wingdings"/>
    </w:rPr>
  </w:style>
  <w:style w:type="character" w:styleId="ListLabel1589">
    <w:name w:val="ListLabel 1589"/>
    <w:qFormat/>
    <w:rPr>
      <w:rFonts w:cs="Arial"/>
    </w:rPr>
  </w:style>
  <w:style w:type="character" w:styleId="ListLabel1590">
    <w:name w:val="ListLabel 1590"/>
    <w:qFormat/>
    <w:rPr>
      <w:rFonts w:cs="Courier New"/>
    </w:rPr>
  </w:style>
  <w:style w:type="character" w:styleId="ListLabel1591">
    <w:name w:val="ListLabel 1591"/>
    <w:qFormat/>
    <w:rPr>
      <w:rFonts w:cs="Wingdings"/>
    </w:rPr>
  </w:style>
  <w:style w:type="character" w:styleId="ListLabel1592">
    <w:name w:val="ListLabel 1592"/>
    <w:qFormat/>
    <w:rPr>
      <w:rFonts w:cs="Symbol"/>
    </w:rPr>
  </w:style>
  <w:style w:type="character" w:styleId="ListLabel1593">
    <w:name w:val="ListLabel 1593"/>
    <w:qFormat/>
    <w:rPr>
      <w:rFonts w:cs="Courier New"/>
    </w:rPr>
  </w:style>
  <w:style w:type="character" w:styleId="ListLabel1594">
    <w:name w:val="ListLabel 1594"/>
    <w:qFormat/>
    <w:rPr>
      <w:rFonts w:cs="Wingdings"/>
    </w:rPr>
  </w:style>
  <w:style w:type="character" w:styleId="ListLabel1595">
    <w:name w:val="ListLabel 1595"/>
    <w:qFormat/>
    <w:rPr>
      <w:rFonts w:cs="Symbol"/>
    </w:rPr>
  </w:style>
  <w:style w:type="character" w:styleId="ListLabel1596">
    <w:name w:val="ListLabel 1596"/>
    <w:qFormat/>
    <w:rPr>
      <w:rFonts w:cs="Courier New"/>
    </w:rPr>
  </w:style>
  <w:style w:type="character" w:styleId="ListLabel1597">
    <w:name w:val="ListLabel 1597"/>
    <w:qFormat/>
    <w:rPr>
      <w:rFonts w:cs="Wingdings"/>
    </w:rPr>
  </w:style>
  <w:style w:type="character" w:styleId="ListLabel1598">
    <w:name w:val="ListLabel 1598"/>
    <w:qFormat/>
    <w:rPr>
      <w:rFonts w:cs="Courier New"/>
    </w:rPr>
  </w:style>
  <w:style w:type="character" w:styleId="ListLabel1599">
    <w:name w:val="ListLabel 1599"/>
    <w:qFormat/>
    <w:rPr>
      <w:rFonts w:cs="Wingdings"/>
    </w:rPr>
  </w:style>
  <w:style w:type="character" w:styleId="ListLabel1600">
    <w:name w:val="ListLabel 1600"/>
    <w:qFormat/>
    <w:rPr>
      <w:rFonts w:cs="Symbol"/>
    </w:rPr>
  </w:style>
  <w:style w:type="character" w:styleId="ListLabel1601">
    <w:name w:val="ListLabel 1601"/>
    <w:qFormat/>
    <w:rPr>
      <w:rFonts w:cs="Courier New"/>
    </w:rPr>
  </w:style>
  <w:style w:type="character" w:styleId="ListLabel1602">
    <w:name w:val="ListLabel 1602"/>
    <w:qFormat/>
    <w:rPr>
      <w:rFonts w:cs="Wingdings"/>
    </w:rPr>
  </w:style>
  <w:style w:type="character" w:styleId="ListLabel1603">
    <w:name w:val="ListLabel 1603"/>
    <w:qFormat/>
    <w:rPr>
      <w:rFonts w:cs="Symbol"/>
    </w:rPr>
  </w:style>
  <w:style w:type="character" w:styleId="ListLabel1604">
    <w:name w:val="ListLabel 1604"/>
    <w:qFormat/>
    <w:rPr>
      <w:rFonts w:cs="Courier New"/>
    </w:rPr>
  </w:style>
  <w:style w:type="character" w:styleId="ListLabel1605">
    <w:name w:val="ListLabel 1605"/>
    <w:qFormat/>
    <w:rPr>
      <w:rFonts w:cs="Wingdings"/>
    </w:rPr>
  </w:style>
  <w:style w:type="character" w:styleId="ListLabel1606">
    <w:name w:val="ListLabel 1606"/>
    <w:qFormat/>
    <w:rPr>
      <w:rFonts w:cs="Arial"/>
    </w:rPr>
  </w:style>
  <w:style w:type="character" w:styleId="ListLabel1607">
    <w:name w:val="ListLabel 1607"/>
    <w:qFormat/>
    <w:rPr>
      <w:rFonts w:cs="Courier New"/>
    </w:rPr>
  </w:style>
  <w:style w:type="character" w:styleId="ListLabel1608">
    <w:name w:val="ListLabel 1608"/>
    <w:qFormat/>
    <w:rPr>
      <w:rFonts w:cs="Wingdings"/>
    </w:rPr>
  </w:style>
  <w:style w:type="character" w:styleId="ListLabel1609">
    <w:name w:val="ListLabel 1609"/>
    <w:qFormat/>
    <w:rPr>
      <w:rFonts w:cs="Symbol"/>
    </w:rPr>
  </w:style>
  <w:style w:type="character" w:styleId="ListLabel1610">
    <w:name w:val="ListLabel 1610"/>
    <w:qFormat/>
    <w:rPr>
      <w:rFonts w:cs="Courier New"/>
    </w:rPr>
  </w:style>
  <w:style w:type="character" w:styleId="ListLabel1611">
    <w:name w:val="ListLabel 1611"/>
    <w:qFormat/>
    <w:rPr>
      <w:rFonts w:cs="Wingdings"/>
    </w:rPr>
  </w:style>
  <w:style w:type="character" w:styleId="ListLabel1612">
    <w:name w:val="ListLabel 1612"/>
    <w:qFormat/>
    <w:rPr>
      <w:rFonts w:cs="Symbol"/>
    </w:rPr>
  </w:style>
  <w:style w:type="character" w:styleId="ListLabel1613">
    <w:name w:val="ListLabel 1613"/>
    <w:qFormat/>
    <w:rPr>
      <w:rFonts w:cs="Courier New"/>
    </w:rPr>
  </w:style>
  <w:style w:type="character" w:styleId="ListLabel1614">
    <w:name w:val="ListLabel 1614"/>
    <w:qFormat/>
    <w:rPr>
      <w:rFonts w:cs="Wingdings"/>
    </w:rPr>
  </w:style>
  <w:style w:type="character" w:styleId="ListLabel1615">
    <w:name w:val="ListLabel 1615"/>
    <w:qFormat/>
    <w:rPr>
      <w:rFonts w:cs="Symbol"/>
    </w:rPr>
  </w:style>
  <w:style w:type="character" w:styleId="ListLabel1616">
    <w:name w:val="ListLabel 1616"/>
    <w:qFormat/>
    <w:rPr>
      <w:rFonts w:cs="Courier New"/>
    </w:rPr>
  </w:style>
  <w:style w:type="character" w:styleId="ListLabel1617">
    <w:name w:val="ListLabel 1617"/>
    <w:qFormat/>
    <w:rPr>
      <w:rFonts w:cs="Wingdings"/>
    </w:rPr>
  </w:style>
  <w:style w:type="character" w:styleId="ListLabel1618">
    <w:name w:val="ListLabel 1618"/>
    <w:qFormat/>
    <w:rPr>
      <w:rFonts w:cs="Symbol"/>
    </w:rPr>
  </w:style>
  <w:style w:type="character" w:styleId="ListLabel1619">
    <w:name w:val="ListLabel 1619"/>
    <w:qFormat/>
    <w:rPr>
      <w:rFonts w:cs="Courier New"/>
    </w:rPr>
  </w:style>
  <w:style w:type="character" w:styleId="ListLabel1620">
    <w:name w:val="ListLabel 1620"/>
    <w:qFormat/>
    <w:rPr>
      <w:rFonts w:cs="Wingdings"/>
    </w:rPr>
  </w:style>
  <w:style w:type="character" w:styleId="ListLabel1621">
    <w:name w:val="ListLabel 1621"/>
    <w:qFormat/>
    <w:rPr>
      <w:rFonts w:cs="Symbol"/>
    </w:rPr>
  </w:style>
  <w:style w:type="character" w:styleId="ListLabel1622">
    <w:name w:val="ListLabel 1622"/>
    <w:qFormat/>
    <w:rPr>
      <w:rFonts w:cs="Courier New"/>
    </w:rPr>
  </w:style>
  <w:style w:type="character" w:styleId="ListLabel1623">
    <w:name w:val="ListLabel 1623"/>
    <w:qFormat/>
    <w:rPr>
      <w:rFonts w:cs="Wingdings"/>
    </w:rPr>
  </w:style>
  <w:style w:type="character" w:styleId="ListLabel1624">
    <w:name w:val="ListLabel 1624"/>
    <w:qFormat/>
    <w:rPr>
      <w:rFonts w:cs="Symbol"/>
    </w:rPr>
  </w:style>
  <w:style w:type="character" w:styleId="ListLabel1625">
    <w:name w:val="ListLabel 1625"/>
    <w:qFormat/>
    <w:rPr>
      <w:rFonts w:cs="Courier New"/>
    </w:rPr>
  </w:style>
  <w:style w:type="character" w:styleId="ListLabel1626">
    <w:name w:val="ListLabel 1626"/>
    <w:qFormat/>
    <w:rPr>
      <w:rFonts w:cs="Wingdings"/>
    </w:rPr>
  </w:style>
  <w:style w:type="character" w:styleId="ListLabel1627">
    <w:name w:val="ListLabel 1627"/>
    <w:qFormat/>
    <w:rPr>
      <w:rFonts w:cs="Symbol"/>
    </w:rPr>
  </w:style>
  <w:style w:type="character" w:styleId="ListLabel1628">
    <w:name w:val="ListLabel 1628"/>
    <w:qFormat/>
    <w:rPr>
      <w:rFonts w:cs="Courier New"/>
    </w:rPr>
  </w:style>
  <w:style w:type="character" w:styleId="ListLabel1629">
    <w:name w:val="ListLabel 1629"/>
    <w:qFormat/>
    <w:rPr>
      <w:rFonts w:cs="Wingdings"/>
    </w:rPr>
  </w:style>
  <w:style w:type="character" w:styleId="ListLabel1630">
    <w:name w:val="ListLabel 1630"/>
    <w:qFormat/>
    <w:rPr>
      <w:rFonts w:cs="Symbol"/>
    </w:rPr>
  </w:style>
  <w:style w:type="character" w:styleId="ListLabel1631">
    <w:name w:val="ListLabel 1631"/>
    <w:qFormat/>
    <w:rPr>
      <w:rFonts w:cs="Courier New"/>
    </w:rPr>
  </w:style>
  <w:style w:type="character" w:styleId="ListLabel1632">
    <w:name w:val="ListLabel 1632"/>
    <w:qFormat/>
    <w:rPr>
      <w:rFonts w:cs="Wingdings"/>
    </w:rPr>
  </w:style>
  <w:style w:type="character" w:styleId="ListLabel1633">
    <w:name w:val="ListLabel 1633"/>
    <w:qFormat/>
    <w:rPr>
      <w:rFonts w:cs="Symbol"/>
    </w:rPr>
  </w:style>
  <w:style w:type="character" w:styleId="ListLabel1634">
    <w:name w:val="ListLabel 1634"/>
    <w:qFormat/>
    <w:rPr>
      <w:rFonts w:cs="Courier New"/>
    </w:rPr>
  </w:style>
  <w:style w:type="character" w:styleId="ListLabel1635">
    <w:name w:val="ListLabel 1635"/>
    <w:qFormat/>
    <w:rPr>
      <w:rFonts w:cs="Wingdings"/>
    </w:rPr>
  </w:style>
  <w:style w:type="character" w:styleId="ListLabel1636">
    <w:name w:val="ListLabel 1636"/>
    <w:qFormat/>
    <w:rPr>
      <w:rFonts w:cs="Symbol"/>
    </w:rPr>
  </w:style>
  <w:style w:type="character" w:styleId="ListLabel1637">
    <w:name w:val="ListLabel 1637"/>
    <w:qFormat/>
    <w:rPr>
      <w:rFonts w:cs="Courier New"/>
    </w:rPr>
  </w:style>
  <w:style w:type="character" w:styleId="ListLabel1638">
    <w:name w:val="ListLabel 1638"/>
    <w:qFormat/>
    <w:rPr>
      <w:rFonts w:cs="Wingdings"/>
    </w:rPr>
  </w:style>
  <w:style w:type="character" w:styleId="ListLabel1639">
    <w:name w:val="ListLabel 1639"/>
    <w:qFormat/>
    <w:rPr>
      <w:rFonts w:cs="Symbol"/>
    </w:rPr>
  </w:style>
  <w:style w:type="character" w:styleId="ListLabel1640">
    <w:name w:val="ListLabel 1640"/>
    <w:qFormat/>
    <w:rPr>
      <w:rFonts w:cs="Courier New"/>
    </w:rPr>
  </w:style>
  <w:style w:type="character" w:styleId="ListLabel1641">
    <w:name w:val="ListLabel 1641"/>
    <w:qFormat/>
    <w:rPr>
      <w:rFonts w:cs="Wingdings"/>
    </w:rPr>
  </w:style>
  <w:style w:type="character" w:styleId="ListLabel1642">
    <w:name w:val="ListLabel 1642"/>
    <w:qFormat/>
    <w:rPr>
      <w:rFonts w:cs="Arial"/>
      <w:szCs w:val="22"/>
    </w:rPr>
  </w:style>
  <w:style w:type="character" w:styleId="ListLabel1643">
    <w:name w:val="ListLabel 1643"/>
    <w:qFormat/>
    <w:rPr>
      <w:rFonts w:cs="Courier New"/>
    </w:rPr>
  </w:style>
  <w:style w:type="character" w:styleId="ListLabel1644">
    <w:name w:val="ListLabel 1644"/>
    <w:qFormat/>
    <w:rPr>
      <w:rFonts w:cs="Wingdings"/>
    </w:rPr>
  </w:style>
  <w:style w:type="character" w:styleId="ListLabel1645">
    <w:name w:val="ListLabel 1645"/>
    <w:qFormat/>
    <w:rPr>
      <w:rFonts w:cs="Symbol"/>
    </w:rPr>
  </w:style>
  <w:style w:type="character" w:styleId="ListLabel1646">
    <w:name w:val="ListLabel 1646"/>
    <w:qFormat/>
    <w:rPr>
      <w:rFonts w:cs="Courier New"/>
    </w:rPr>
  </w:style>
  <w:style w:type="character" w:styleId="ListLabel1647">
    <w:name w:val="ListLabel 1647"/>
    <w:qFormat/>
    <w:rPr>
      <w:rFonts w:cs="Wingdings"/>
    </w:rPr>
  </w:style>
  <w:style w:type="character" w:styleId="ListLabel1648">
    <w:name w:val="ListLabel 1648"/>
    <w:qFormat/>
    <w:rPr>
      <w:rFonts w:cs="Symbol"/>
    </w:rPr>
  </w:style>
  <w:style w:type="character" w:styleId="ListLabel1649">
    <w:name w:val="ListLabel 1649"/>
    <w:qFormat/>
    <w:rPr>
      <w:rFonts w:cs="Courier New"/>
    </w:rPr>
  </w:style>
  <w:style w:type="character" w:styleId="ListLabel1650">
    <w:name w:val="ListLabel 1650"/>
    <w:qFormat/>
    <w:rPr>
      <w:rFonts w:cs="Wingdings"/>
    </w:rPr>
  </w:style>
  <w:style w:type="character" w:styleId="ListLabel1651">
    <w:name w:val="ListLabel 1651"/>
    <w:qFormat/>
    <w:rPr>
      <w:rFonts w:cs="Wingdings"/>
      <w:szCs w:val="22"/>
    </w:rPr>
  </w:style>
  <w:style w:type="character" w:styleId="ListLabel1652">
    <w:name w:val="ListLabel 1652"/>
    <w:qFormat/>
    <w:rPr>
      <w:rFonts w:cs="Courier New"/>
    </w:rPr>
  </w:style>
  <w:style w:type="character" w:styleId="ListLabel1653">
    <w:name w:val="ListLabel 1653"/>
    <w:qFormat/>
    <w:rPr>
      <w:rFonts w:cs="Wingdings"/>
    </w:rPr>
  </w:style>
  <w:style w:type="character" w:styleId="ListLabel1654">
    <w:name w:val="ListLabel 1654"/>
    <w:qFormat/>
    <w:rPr>
      <w:rFonts w:cs="Symbol"/>
    </w:rPr>
  </w:style>
  <w:style w:type="character" w:styleId="ListLabel1655">
    <w:name w:val="ListLabel 1655"/>
    <w:qFormat/>
    <w:rPr>
      <w:rFonts w:cs="Courier New"/>
    </w:rPr>
  </w:style>
  <w:style w:type="character" w:styleId="ListLabel1656">
    <w:name w:val="ListLabel 1656"/>
    <w:qFormat/>
    <w:rPr>
      <w:rFonts w:cs="Wingdings"/>
    </w:rPr>
  </w:style>
  <w:style w:type="character" w:styleId="ListLabel1657">
    <w:name w:val="ListLabel 1657"/>
    <w:qFormat/>
    <w:rPr>
      <w:rFonts w:cs="Symbol"/>
    </w:rPr>
  </w:style>
  <w:style w:type="character" w:styleId="ListLabel1658">
    <w:name w:val="ListLabel 1658"/>
    <w:qFormat/>
    <w:rPr>
      <w:rFonts w:cs="Courier New"/>
    </w:rPr>
  </w:style>
  <w:style w:type="character" w:styleId="ListLabel1659">
    <w:name w:val="ListLabel 1659"/>
    <w:qFormat/>
    <w:rPr>
      <w:rFonts w:cs="Wingdings"/>
    </w:rPr>
  </w:style>
  <w:style w:type="character" w:styleId="ListLabel1660">
    <w:name w:val="ListLabel 1660"/>
    <w:qFormat/>
    <w:rPr>
      <w:rFonts w:cs="Wingdings"/>
    </w:rPr>
  </w:style>
  <w:style w:type="character" w:styleId="ListLabel1661">
    <w:name w:val="ListLabel 1661"/>
    <w:qFormat/>
    <w:rPr>
      <w:rFonts w:cs="Courier New"/>
    </w:rPr>
  </w:style>
  <w:style w:type="character" w:styleId="ListLabel1662">
    <w:name w:val="ListLabel 1662"/>
    <w:qFormat/>
    <w:rPr>
      <w:rFonts w:cs="Wingdings"/>
    </w:rPr>
  </w:style>
  <w:style w:type="character" w:styleId="ListLabel1663">
    <w:name w:val="ListLabel 1663"/>
    <w:qFormat/>
    <w:rPr>
      <w:rFonts w:cs="Symbol"/>
    </w:rPr>
  </w:style>
  <w:style w:type="character" w:styleId="ListLabel1664">
    <w:name w:val="ListLabel 1664"/>
    <w:qFormat/>
    <w:rPr>
      <w:rFonts w:cs="Courier New"/>
    </w:rPr>
  </w:style>
  <w:style w:type="character" w:styleId="ListLabel1665">
    <w:name w:val="ListLabel 1665"/>
    <w:qFormat/>
    <w:rPr>
      <w:rFonts w:cs="Wingdings"/>
    </w:rPr>
  </w:style>
  <w:style w:type="character" w:styleId="ListLabel1666">
    <w:name w:val="ListLabel 1666"/>
    <w:qFormat/>
    <w:rPr>
      <w:rFonts w:cs="Symbol"/>
    </w:rPr>
  </w:style>
  <w:style w:type="character" w:styleId="ListLabel1667">
    <w:name w:val="ListLabel 1667"/>
    <w:qFormat/>
    <w:rPr>
      <w:rFonts w:cs="Courier New"/>
    </w:rPr>
  </w:style>
  <w:style w:type="character" w:styleId="ListLabel1668">
    <w:name w:val="ListLabel 1668"/>
    <w:qFormat/>
    <w:rPr>
      <w:rFonts w:cs="Wingdings"/>
    </w:rPr>
  </w:style>
  <w:style w:type="character" w:styleId="ListLabel1669">
    <w:name w:val="ListLabel 1669"/>
    <w:qFormat/>
    <w:rPr>
      <w:rFonts w:cs="Wingdings"/>
    </w:rPr>
  </w:style>
  <w:style w:type="character" w:styleId="ListLabel1670">
    <w:name w:val="ListLabel 1670"/>
    <w:qFormat/>
    <w:rPr>
      <w:rFonts w:cs="Courier New"/>
    </w:rPr>
  </w:style>
  <w:style w:type="character" w:styleId="ListLabel1671">
    <w:name w:val="ListLabel 1671"/>
    <w:qFormat/>
    <w:rPr>
      <w:rFonts w:cs="Wingdings"/>
    </w:rPr>
  </w:style>
  <w:style w:type="character" w:styleId="ListLabel1672">
    <w:name w:val="ListLabel 1672"/>
    <w:qFormat/>
    <w:rPr>
      <w:rFonts w:cs="Symbol"/>
    </w:rPr>
  </w:style>
  <w:style w:type="character" w:styleId="ListLabel1673">
    <w:name w:val="ListLabel 1673"/>
    <w:qFormat/>
    <w:rPr>
      <w:rFonts w:cs="Courier New"/>
    </w:rPr>
  </w:style>
  <w:style w:type="character" w:styleId="ListLabel1674">
    <w:name w:val="ListLabel 1674"/>
    <w:qFormat/>
    <w:rPr>
      <w:rFonts w:cs="Wingdings"/>
    </w:rPr>
  </w:style>
  <w:style w:type="character" w:styleId="ListLabel1675">
    <w:name w:val="ListLabel 1675"/>
    <w:qFormat/>
    <w:rPr>
      <w:rFonts w:cs="Symbol"/>
    </w:rPr>
  </w:style>
  <w:style w:type="character" w:styleId="ListLabel1676">
    <w:name w:val="ListLabel 1676"/>
    <w:qFormat/>
    <w:rPr>
      <w:rFonts w:cs="Courier New"/>
    </w:rPr>
  </w:style>
  <w:style w:type="character" w:styleId="ListLabel1677">
    <w:name w:val="ListLabel 1677"/>
    <w:qFormat/>
    <w:rPr>
      <w:rFonts w:cs="Wingdings"/>
    </w:rPr>
  </w:style>
  <w:style w:type="character" w:styleId="ListLabel1678">
    <w:name w:val="ListLabel 1678"/>
    <w:qFormat/>
    <w:rPr>
      <w:rFonts w:cs="Symbol"/>
    </w:rPr>
  </w:style>
  <w:style w:type="character" w:styleId="ListLabel1679">
    <w:name w:val="ListLabel 1679"/>
    <w:qFormat/>
    <w:rPr>
      <w:rFonts w:cs="Courier New"/>
    </w:rPr>
  </w:style>
  <w:style w:type="character" w:styleId="ListLabel1680">
    <w:name w:val="ListLabel 1680"/>
    <w:qFormat/>
    <w:rPr>
      <w:rFonts w:cs="Wingdings"/>
    </w:rPr>
  </w:style>
  <w:style w:type="character" w:styleId="ListLabel1681">
    <w:name w:val="ListLabel 1681"/>
    <w:qFormat/>
    <w:rPr>
      <w:rFonts w:cs="Symbol"/>
    </w:rPr>
  </w:style>
  <w:style w:type="character" w:styleId="ListLabel1682">
    <w:name w:val="ListLabel 1682"/>
    <w:qFormat/>
    <w:rPr>
      <w:rFonts w:cs="Courier New"/>
    </w:rPr>
  </w:style>
  <w:style w:type="character" w:styleId="ListLabel1683">
    <w:name w:val="ListLabel 1683"/>
    <w:qFormat/>
    <w:rPr>
      <w:rFonts w:cs="Wingdings"/>
    </w:rPr>
  </w:style>
  <w:style w:type="character" w:styleId="ListLabel1684">
    <w:name w:val="ListLabel 1684"/>
    <w:qFormat/>
    <w:rPr>
      <w:rFonts w:cs="Symbol"/>
    </w:rPr>
  </w:style>
  <w:style w:type="character" w:styleId="ListLabel1685">
    <w:name w:val="ListLabel 1685"/>
    <w:qFormat/>
    <w:rPr>
      <w:rFonts w:cs="Courier New"/>
    </w:rPr>
  </w:style>
  <w:style w:type="character" w:styleId="ListLabel1686">
    <w:name w:val="ListLabel 1686"/>
    <w:qFormat/>
    <w:rPr>
      <w:rFonts w:cs="Wingdings"/>
    </w:rPr>
  </w:style>
  <w:style w:type="character" w:styleId="ListLabel1687">
    <w:name w:val="ListLabel 1687"/>
    <w:qFormat/>
    <w:rPr>
      <w:rFonts w:cs="Symbol"/>
    </w:rPr>
  </w:style>
  <w:style w:type="character" w:styleId="ListLabel1688">
    <w:name w:val="ListLabel 1688"/>
    <w:qFormat/>
    <w:rPr>
      <w:rFonts w:cs="Courier New"/>
    </w:rPr>
  </w:style>
  <w:style w:type="character" w:styleId="ListLabel1689">
    <w:name w:val="ListLabel 1689"/>
    <w:qFormat/>
    <w:rPr>
      <w:rFonts w:cs="Wingdings"/>
    </w:rPr>
  </w:style>
  <w:style w:type="character" w:styleId="ListLabel1690">
    <w:name w:val="ListLabel 1690"/>
    <w:qFormat/>
    <w:rPr>
      <w:rFonts w:cs="Symbol"/>
    </w:rPr>
  </w:style>
  <w:style w:type="character" w:styleId="ListLabel1691">
    <w:name w:val="ListLabel 1691"/>
    <w:qFormat/>
    <w:rPr>
      <w:rFonts w:cs="Courier New"/>
    </w:rPr>
  </w:style>
  <w:style w:type="character" w:styleId="ListLabel1692">
    <w:name w:val="ListLabel 1692"/>
    <w:qFormat/>
    <w:rPr>
      <w:rFonts w:cs="Wingdings"/>
    </w:rPr>
  </w:style>
  <w:style w:type="character" w:styleId="ListLabel1693">
    <w:name w:val="ListLabel 1693"/>
    <w:qFormat/>
    <w:rPr>
      <w:rFonts w:cs="Symbol"/>
    </w:rPr>
  </w:style>
  <w:style w:type="character" w:styleId="ListLabel1694">
    <w:name w:val="ListLabel 1694"/>
    <w:qFormat/>
    <w:rPr>
      <w:rFonts w:cs="Courier New"/>
    </w:rPr>
  </w:style>
  <w:style w:type="character" w:styleId="ListLabel1695">
    <w:name w:val="ListLabel 1695"/>
    <w:qFormat/>
    <w:rPr>
      <w:rFonts w:cs="Wingdings"/>
    </w:rPr>
  </w:style>
  <w:style w:type="character" w:styleId="ListLabel1696">
    <w:name w:val="ListLabel 1696"/>
    <w:qFormat/>
    <w:rPr>
      <w:rFonts w:cs="Symbol"/>
    </w:rPr>
  </w:style>
  <w:style w:type="character" w:styleId="ListLabel1697">
    <w:name w:val="ListLabel 1697"/>
    <w:qFormat/>
    <w:rPr>
      <w:rFonts w:cs="Courier New"/>
    </w:rPr>
  </w:style>
  <w:style w:type="character" w:styleId="ListLabel1698">
    <w:name w:val="ListLabel 1698"/>
    <w:qFormat/>
    <w:rPr>
      <w:rFonts w:cs="Wingdings"/>
    </w:rPr>
  </w:style>
  <w:style w:type="character" w:styleId="ListLabel1699">
    <w:name w:val="ListLabel 1699"/>
    <w:qFormat/>
    <w:rPr>
      <w:rFonts w:cs="Symbol"/>
    </w:rPr>
  </w:style>
  <w:style w:type="character" w:styleId="ListLabel1700">
    <w:name w:val="ListLabel 1700"/>
    <w:qFormat/>
    <w:rPr>
      <w:rFonts w:cs="Courier New"/>
    </w:rPr>
  </w:style>
  <w:style w:type="character" w:styleId="ListLabel1701">
    <w:name w:val="ListLabel 1701"/>
    <w:qFormat/>
    <w:rPr>
      <w:rFonts w:cs="Wingdings"/>
    </w:rPr>
  </w:style>
  <w:style w:type="character" w:styleId="ListLabel1702">
    <w:name w:val="ListLabel 1702"/>
    <w:qFormat/>
    <w:rPr>
      <w:rFonts w:cs="Symbol"/>
    </w:rPr>
  </w:style>
  <w:style w:type="character" w:styleId="ListLabel1703">
    <w:name w:val="ListLabel 1703"/>
    <w:qFormat/>
    <w:rPr>
      <w:rFonts w:cs="Courier New"/>
    </w:rPr>
  </w:style>
  <w:style w:type="character" w:styleId="ListLabel1704">
    <w:name w:val="ListLabel 1704"/>
    <w:qFormat/>
    <w:rPr>
      <w:rFonts w:cs="Wingdings"/>
    </w:rPr>
  </w:style>
  <w:style w:type="character" w:styleId="ListLabel1705">
    <w:name w:val="ListLabel 1705"/>
    <w:qFormat/>
    <w:rPr>
      <w:rFonts w:cs="Symbol"/>
    </w:rPr>
  </w:style>
  <w:style w:type="character" w:styleId="ListLabel1706">
    <w:name w:val="ListLabel 1706"/>
    <w:qFormat/>
    <w:rPr>
      <w:rFonts w:cs="Courier New"/>
    </w:rPr>
  </w:style>
  <w:style w:type="character" w:styleId="ListLabel1707">
    <w:name w:val="ListLabel 1707"/>
    <w:qFormat/>
    <w:rPr>
      <w:rFonts w:cs="Wingdings"/>
    </w:rPr>
  </w:style>
  <w:style w:type="character" w:styleId="ListLabel1708">
    <w:name w:val="ListLabel 1708"/>
    <w:qFormat/>
    <w:rPr>
      <w:rFonts w:cs="Symbol"/>
    </w:rPr>
  </w:style>
  <w:style w:type="character" w:styleId="ListLabel1709">
    <w:name w:val="ListLabel 1709"/>
    <w:qFormat/>
    <w:rPr>
      <w:rFonts w:cs="Courier New"/>
    </w:rPr>
  </w:style>
  <w:style w:type="character" w:styleId="ListLabel1710">
    <w:name w:val="ListLabel 1710"/>
    <w:qFormat/>
    <w:rPr>
      <w:rFonts w:cs="Wingdings"/>
    </w:rPr>
  </w:style>
  <w:style w:type="character" w:styleId="ListLabel1711">
    <w:name w:val="ListLabel 1711"/>
    <w:qFormat/>
    <w:rPr>
      <w:rFonts w:cs="Symbol"/>
    </w:rPr>
  </w:style>
  <w:style w:type="character" w:styleId="ListLabel1712">
    <w:name w:val="ListLabel 1712"/>
    <w:qFormat/>
    <w:rPr>
      <w:rFonts w:cs="Courier New"/>
    </w:rPr>
  </w:style>
  <w:style w:type="character" w:styleId="ListLabel1713">
    <w:name w:val="ListLabel 1713"/>
    <w:qFormat/>
    <w:rPr>
      <w:rFonts w:cs="Wingdings"/>
    </w:rPr>
  </w:style>
  <w:style w:type="character" w:styleId="ListLabel1714">
    <w:name w:val="ListLabel 1714"/>
    <w:qFormat/>
    <w:rPr>
      <w:rFonts w:cs="Symbol"/>
    </w:rPr>
  </w:style>
  <w:style w:type="character" w:styleId="ListLabel1715">
    <w:name w:val="ListLabel 1715"/>
    <w:qFormat/>
    <w:rPr>
      <w:rFonts w:cs="Courier New"/>
    </w:rPr>
  </w:style>
  <w:style w:type="character" w:styleId="ListLabel1716">
    <w:name w:val="ListLabel 1716"/>
    <w:qFormat/>
    <w:rPr>
      <w:rFonts w:cs="Wingdings"/>
    </w:rPr>
  </w:style>
  <w:style w:type="character" w:styleId="ListLabel1717">
    <w:name w:val="ListLabel 1717"/>
    <w:qFormat/>
    <w:rPr>
      <w:rFonts w:cs="Symbol"/>
    </w:rPr>
  </w:style>
  <w:style w:type="character" w:styleId="ListLabel1718">
    <w:name w:val="ListLabel 1718"/>
    <w:qFormat/>
    <w:rPr>
      <w:rFonts w:cs="Courier New"/>
    </w:rPr>
  </w:style>
  <w:style w:type="character" w:styleId="ListLabel1719">
    <w:name w:val="ListLabel 1719"/>
    <w:qFormat/>
    <w:rPr>
      <w:rFonts w:cs="Wingdings"/>
    </w:rPr>
  </w:style>
  <w:style w:type="character" w:styleId="ListLabel1720">
    <w:name w:val="ListLabel 1720"/>
    <w:qFormat/>
    <w:rPr>
      <w:rFonts w:cs="Symbol"/>
    </w:rPr>
  </w:style>
  <w:style w:type="character" w:styleId="ListLabel1721">
    <w:name w:val="ListLabel 1721"/>
    <w:qFormat/>
    <w:rPr>
      <w:rFonts w:cs="Courier New"/>
    </w:rPr>
  </w:style>
  <w:style w:type="character" w:styleId="ListLabel1722">
    <w:name w:val="ListLabel 1722"/>
    <w:qFormat/>
    <w:rPr>
      <w:rFonts w:cs="Wingdings"/>
    </w:rPr>
  </w:style>
  <w:style w:type="character" w:styleId="ListLabel1723">
    <w:name w:val="ListLabel 1723"/>
    <w:qFormat/>
    <w:rPr>
      <w:rFonts w:cs="Symbol"/>
      <w:sz w:val="20"/>
    </w:rPr>
  </w:style>
  <w:style w:type="character" w:styleId="ListLabel1724">
    <w:name w:val="ListLabel 1724"/>
    <w:qFormat/>
    <w:rPr>
      <w:rFonts w:cs="Courier New"/>
      <w:sz w:val="20"/>
    </w:rPr>
  </w:style>
  <w:style w:type="character" w:styleId="ListLabel1725">
    <w:name w:val="ListLabel 1725"/>
    <w:qFormat/>
    <w:rPr>
      <w:rFonts w:cs="Wingdings"/>
      <w:sz w:val="20"/>
    </w:rPr>
  </w:style>
  <w:style w:type="character" w:styleId="ListLabel1726">
    <w:name w:val="ListLabel 1726"/>
    <w:qFormat/>
    <w:rPr>
      <w:rFonts w:cs="Wingdings"/>
      <w:sz w:val="20"/>
    </w:rPr>
  </w:style>
  <w:style w:type="character" w:styleId="ListLabel1727">
    <w:name w:val="ListLabel 1727"/>
    <w:qFormat/>
    <w:rPr>
      <w:rFonts w:cs="Wingdings"/>
      <w:sz w:val="20"/>
    </w:rPr>
  </w:style>
  <w:style w:type="character" w:styleId="ListLabel1728">
    <w:name w:val="ListLabel 1728"/>
    <w:qFormat/>
    <w:rPr>
      <w:rFonts w:cs="Wingdings"/>
      <w:sz w:val="20"/>
    </w:rPr>
  </w:style>
  <w:style w:type="character" w:styleId="ListLabel1729">
    <w:name w:val="ListLabel 1729"/>
    <w:qFormat/>
    <w:rPr>
      <w:rFonts w:cs="Wingdings"/>
      <w:sz w:val="20"/>
    </w:rPr>
  </w:style>
  <w:style w:type="character" w:styleId="ListLabel1730">
    <w:name w:val="ListLabel 1730"/>
    <w:qFormat/>
    <w:rPr>
      <w:rFonts w:cs="Wingdings"/>
      <w:sz w:val="20"/>
    </w:rPr>
  </w:style>
  <w:style w:type="character" w:styleId="ListLabel1731">
    <w:name w:val="ListLabel 1731"/>
    <w:qFormat/>
    <w:rPr>
      <w:rFonts w:cs="Wingdings"/>
      <w:sz w:val="20"/>
    </w:rPr>
  </w:style>
  <w:style w:type="character" w:styleId="ListLabel1732">
    <w:name w:val="ListLabel 1732"/>
    <w:qFormat/>
    <w:rPr>
      <w:rFonts w:ascii="Times New Roman" w:hAnsi="Times New Roman" w:cs="Symbol"/>
      <w:sz w:val="20"/>
    </w:rPr>
  </w:style>
  <w:style w:type="character" w:styleId="ListLabel1733">
    <w:name w:val="ListLabel 1733"/>
    <w:qFormat/>
    <w:rPr>
      <w:rFonts w:cs="Courier New"/>
      <w:sz w:val="20"/>
    </w:rPr>
  </w:style>
  <w:style w:type="character" w:styleId="ListLabel1734">
    <w:name w:val="ListLabel 1734"/>
    <w:qFormat/>
    <w:rPr>
      <w:rFonts w:cs="Wingdings"/>
      <w:sz w:val="20"/>
    </w:rPr>
  </w:style>
  <w:style w:type="character" w:styleId="ListLabel1735">
    <w:name w:val="ListLabel 1735"/>
    <w:qFormat/>
    <w:rPr>
      <w:rFonts w:cs="Wingdings"/>
      <w:sz w:val="20"/>
    </w:rPr>
  </w:style>
  <w:style w:type="character" w:styleId="ListLabel1736">
    <w:name w:val="ListLabel 1736"/>
    <w:qFormat/>
    <w:rPr>
      <w:rFonts w:cs="Wingdings"/>
      <w:sz w:val="20"/>
    </w:rPr>
  </w:style>
  <w:style w:type="character" w:styleId="ListLabel1737">
    <w:name w:val="ListLabel 1737"/>
    <w:qFormat/>
    <w:rPr>
      <w:rFonts w:cs="Wingdings"/>
      <w:sz w:val="20"/>
    </w:rPr>
  </w:style>
  <w:style w:type="character" w:styleId="ListLabel1738">
    <w:name w:val="ListLabel 1738"/>
    <w:qFormat/>
    <w:rPr>
      <w:rFonts w:cs="Wingdings"/>
      <w:sz w:val="20"/>
    </w:rPr>
  </w:style>
  <w:style w:type="character" w:styleId="ListLabel1739">
    <w:name w:val="ListLabel 1739"/>
    <w:qFormat/>
    <w:rPr>
      <w:rFonts w:cs="Wingdings"/>
      <w:sz w:val="20"/>
    </w:rPr>
  </w:style>
  <w:style w:type="character" w:styleId="ListLabel1740">
    <w:name w:val="ListLabel 1740"/>
    <w:qFormat/>
    <w:rPr>
      <w:rFonts w:cs="Wingdings"/>
      <w:sz w:val="20"/>
    </w:rPr>
  </w:style>
  <w:style w:type="character" w:styleId="ListLabel1741">
    <w:name w:val="ListLabel 1741"/>
    <w:qFormat/>
    <w:rPr>
      <w:rFonts w:ascii="Times New Roman" w:hAnsi="Times New Roman" w:cs="Symbol"/>
      <w:sz w:val="20"/>
    </w:rPr>
  </w:style>
  <w:style w:type="character" w:styleId="ListLabel1742">
    <w:name w:val="ListLabel 1742"/>
    <w:qFormat/>
    <w:rPr>
      <w:rFonts w:cs="Courier New"/>
      <w:sz w:val="20"/>
    </w:rPr>
  </w:style>
  <w:style w:type="character" w:styleId="ListLabel1743">
    <w:name w:val="ListLabel 1743"/>
    <w:qFormat/>
    <w:rPr>
      <w:rFonts w:cs="Wingdings"/>
      <w:sz w:val="20"/>
    </w:rPr>
  </w:style>
  <w:style w:type="character" w:styleId="ListLabel1744">
    <w:name w:val="ListLabel 1744"/>
    <w:qFormat/>
    <w:rPr>
      <w:rFonts w:cs="Wingdings"/>
      <w:sz w:val="20"/>
    </w:rPr>
  </w:style>
  <w:style w:type="character" w:styleId="ListLabel1745">
    <w:name w:val="ListLabel 1745"/>
    <w:qFormat/>
    <w:rPr>
      <w:rFonts w:cs="Wingdings"/>
      <w:sz w:val="20"/>
    </w:rPr>
  </w:style>
  <w:style w:type="character" w:styleId="ListLabel1746">
    <w:name w:val="ListLabel 1746"/>
    <w:qFormat/>
    <w:rPr>
      <w:rFonts w:cs="Wingdings"/>
      <w:sz w:val="20"/>
    </w:rPr>
  </w:style>
  <w:style w:type="character" w:styleId="ListLabel1747">
    <w:name w:val="ListLabel 1747"/>
    <w:qFormat/>
    <w:rPr>
      <w:rFonts w:cs="Wingdings"/>
      <w:sz w:val="20"/>
    </w:rPr>
  </w:style>
  <w:style w:type="character" w:styleId="ListLabel1748">
    <w:name w:val="ListLabel 1748"/>
    <w:qFormat/>
    <w:rPr>
      <w:rFonts w:cs="Wingdings"/>
      <w:sz w:val="20"/>
    </w:rPr>
  </w:style>
  <w:style w:type="character" w:styleId="ListLabel1749">
    <w:name w:val="ListLabel 1749"/>
    <w:qFormat/>
    <w:rPr>
      <w:rFonts w:cs="Wingdings"/>
      <w:sz w:val="20"/>
    </w:rPr>
  </w:style>
  <w:style w:type="character" w:styleId="ListLabel1750">
    <w:name w:val="ListLabel 1750"/>
    <w:qFormat/>
    <w:rPr>
      <w:rFonts w:ascii="Times New Roman" w:hAnsi="Times New Roman" w:cs="Symbol"/>
      <w:sz w:val="20"/>
    </w:rPr>
  </w:style>
  <w:style w:type="character" w:styleId="ListLabel1751">
    <w:name w:val="ListLabel 1751"/>
    <w:qFormat/>
    <w:rPr>
      <w:rFonts w:cs="Courier New"/>
      <w:sz w:val="20"/>
    </w:rPr>
  </w:style>
  <w:style w:type="character" w:styleId="ListLabel1752">
    <w:name w:val="ListLabel 1752"/>
    <w:qFormat/>
    <w:rPr>
      <w:rFonts w:cs="Wingdings"/>
      <w:sz w:val="20"/>
    </w:rPr>
  </w:style>
  <w:style w:type="character" w:styleId="ListLabel1753">
    <w:name w:val="ListLabel 1753"/>
    <w:qFormat/>
    <w:rPr>
      <w:rFonts w:cs="Wingdings"/>
      <w:sz w:val="20"/>
    </w:rPr>
  </w:style>
  <w:style w:type="character" w:styleId="ListLabel1754">
    <w:name w:val="ListLabel 1754"/>
    <w:qFormat/>
    <w:rPr>
      <w:rFonts w:cs="Wingdings"/>
      <w:sz w:val="20"/>
    </w:rPr>
  </w:style>
  <w:style w:type="character" w:styleId="ListLabel1755">
    <w:name w:val="ListLabel 1755"/>
    <w:qFormat/>
    <w:rPr>
      <w:rFonts w:cs="Wingdings"/>
      <w:sz w:val="20"/>
    </w:rPr>
  </w:style>
  <w:style w:type="character" w:styleId="ListLabel1756">
    <w:name w:val="ListLabel 1756"/>
    <w:qFormat/>
    <w:rPr>
      <w:rFonts w:cs="Wingdings"/>
      <w:sz w:val="20"/>
    </w:rPr>
  </w:style>
  <w:style w:type="character" w:styleId="ListLabel1757">
    <w:name w:val="ListLabel 1757"/>
    <w:qFormat/>
    <w:rPr>
      <w:rFonts w:cs="Wingdings"/>
      <w:sz w:val="20"/>
    </w:rPr>
  </w:style>
  <w:style w:type="character" w:styleId="ListLabel1758">
    <w:name w:val="ListLabel 1758"/>
    <w:qFormat/>
    <w:rPr>
      <w:rFonts w:cs="Wingdings"/>
      <w:sz w:val="20"/>
    </w:rPr>
  </w:style>
  <w:style w:type="character" w:styleId="ListLabel1759">
    <w:name w:val="ListLabel 1759"/>
    <w:qFormat/>
    <w:rPr>
      <w:rFonts w:ascii="Times New Roman" w:hAnsi="Times New Roman" w:cs="Symbol"/>
      <w:sz w:val="20"/>
    </w:rPr>
  </w:style>
  <w:style w:type="character" w:styleId="ListLabel1760">
    <w:name w:val="ListLabel 1760"/>
    <w:qFormat/>
    <w:rPr>
      <w:rFonts w:cs="Courier New"/>
      <w:sz w:val="20"/>
    </w:rPr>
  </w:style>
  <w:style w:type="character" w:styleId="ListLabel1761">
    <w:name w:val="ListLabel 1761"/>
    <w:qFormat/>
    <w:rPr>
      <w:rFonts w:cs="Wingdings"/>
      <w:sz w:val="20"/>
    </w:rPr>
  </w:style>
  <w:style w:type="character" w:styleId="ListLabel1762">
    <w:name w:val="ListLabel 1762"/>
    <w:qFormat/>
    <w:rPr>
      <w:rFonts w:cs="Wingdings"/>
      <w:sz w:val="20"/>
    </w:rPr>
  </w:style>
  <w:style w:type="character" w:styleId="ListLabel1763">
    <w:name w:val="ListLabel 1763"/>
    <w:qFormat/>
    <w:rPr>
      <w:rFonts w:cs="Wingdings"/>
      <w:sz w:val="20"/>
    </w:rPr>
  </w:style>
  <w:style w:type="character" w:styleId="ListLabel1764">
    <w:name w:val="ListLabel 1764"/>
    <w:qFormat/>
    <w:rPr>
      <w:rFonts w:cs="Wingdings"/>
      <w:sz w:val="20"/>
    </w:rPr>
  </w:style>
  <w:style w:type="character" w:styleId="ListLabel1765">
    <w:name w:val="ListLabel 1765"/>
    <w:qFormat/>
    <w:rPr>
      <w:rFonts w:cs="Wingdings"/>
      <w:sz w:val="20"/>
    </w:rPr>
  </w:style>
  <w:style w:type="character" w:styleId="ListLabel1766">
    <w:name w:val="ListLabel 1766"/>
    <w:qFormat/>
    <w:rPr>
      <w:rFonts w:cs="Wingdings"/>
      <w:sz w:val="20"/>
    </w:rPr>
  </w:style>
  <w:style w:type="character" w:styleId="ListLabel1767">
    <w:name w:val="ListLabel 1767"/>
    <w:qFormat/>
    <w:rPr>
      <w:rFonts w:cs="Wingdings"/>
      <w:sz w:val="20"/>
    </w:rPr>
  </w:style>
  <w:style w:type="character" w:styleId="ListLabel1768">
    <w:name w:val="ListLabel 1768"/>
    <w:qFormat/>
    <w:rPr>
      <w:rFonts w:cs="Symbol"/>
    </w:rPr>
  </w:style>
  <w:style w:type="character" w:styleId="ListLabel1769">
    <w:name w:val="ListLabel 1769"/>
    <w:qFormat/>
    <w:rPr>
      <w:rFonts w:cs="Courier New"/>
    </w:rPr>
  </w:style>
  <w:style w:type="character" w:styleId="ListLabel1770">
    <w:name w:val="ListLabel 1770"/>
    <w:qFormat/>
    <w:rPr>
      <w:rFonts w:cs="Wingdings"/>
    </w:rPr>
  </w:style>
  <w:style w:type="character" w:styleId="ListLabel1771">
    <w:name w:val="ListLabel 1771"/>
    <w:qFormat/>
    <w:rPr>
      <w:rFonts w:cs="Symbol"/>
    </w:rPr>
  </w:style>
  <w:style w:type="character" w:styleId="ListLabel1772">
    <w:name w:val="ListLabel 1772"/>
    <w:qFormat/>
    <w:rPr>
      <w:rFonts w:cs="Courier New"/>
    </w:rPr>
  </w:style>
  <w:style w:type="character" w:styleId="ListLabel1773">
    <w:name w:val="ListLabel 1773"/>
    <w:qFormat/>
    <w:rPr>
      <w:rFonts w:cs="Wingdings"/>
    </w:rPr>
  </w:style>
  <w:style w:type="character" w:styleId="ListLabel1774">
    <w:name w:val="ListLabel 1774"/>
    <w:qFormat/>
    <w:rPr>
      <w:rFonts w:cs="Symbol"/>
    </w:rPr>
  </w:style>
  <w:style w:type="character" w:styleId="ListLabel1775">
    <w:name w:val="ListLabel 1775"/>
    <w:qFormat/>
    <w:rPr>
      <w:rFonts w:cs="Courier New"/>
    </w:rPr>
  </w:style>
  <w:style w:type="character" w:styleId="ListLabel1776">
    <w:name w:val="ListLabel 1776"/>
    <w:qFormat/>
    <w:rPr>
      <w:rFonts w:cs="Wingdings"/>
    </w:rPr>
  </w:style>
  <w:style w:type="character" w:styleId="ListLabel1777">
    <w:name w:val="ListLabel 1777"/>
    <w:qFormat/>
    <w:rPr>
      <w:rFonts w:cs="Symbol"/>
    </w:rPr>
  </w:style>
  <w:style w:type="character" w:styleId="ListLabel1778">
    <w:name w:val="ListLabel 1778"/>
    <w:qFormat/>
    <w:rPr>
      <w:rFonts w:cs="Courier New"/>
    </w:rPr>
  </w:style>
  <w:style w:type="character" w:styleId="ListLabel1779">
    <w:name w:val="ListLabel 1779"/>
    <w:qFormat/>
    <w:rPr>
      <w:rFonts w:cs="Wingdings"/>
    </w:rPr>
  </w:style>
  <w:style w:type="character" w:styleId="ListLabel1780">
    <w:name w:val="ListLabel 1780"/>
    <w:qFormat/>
    <w:rPr>
      <w:rFonts w:cs="Symbol"/>
    </w:rPr>
  </w:style>
  <w:style w:type="character" w:styleId="ListLabel1781">
    <w:name w:val="ListLabel 1781"/>
    <w:qFormat/>
    <w:rPr>
      <w:rFonts w:cs="Courier New"/>
    </w:rPr>
  </w:style>
  <w:style w:type="character" w:styleId="ListLabel1782">
    <w:name w:val="ListLabel 1782"/>
    <w:qFormat/>
    <w:rPr>
      <w:rFonts w:cs="Wingdings"/>
    </w:rPr>
  </w:style>
  <w:style w:type="character" w:styleId="ListLabel1783">
    <w:name w:val="ListLabel 1783"/>
    <w:qFormat/>
    <w:rPr>
      <w:rFonts w:cs="Symbol"/>
    </w:rPr>
  </w:style>
  <w:style w:type="character" w:styleId="ListLabel1784">
    <w:name w:val="ListLabel 1784"/>
    <w:qFormat/>
    <w:rPr>
      <w:rFonts w:cs="Courier New"/>
    </w:rPr>
  </w:style>
  <w:style w:type="character" w:styleId="ListLabel1785">
    <w:name w:val="ListLabel 1785"/>
    <w:qFormat/>
    <w:rPr>
      <w:rFonts w:cs="Wingdings"/>
    </w:rPr>
  </w:style>
  <w:style w:type="character" w:styleId="ListLabel1786">
    <w:name w:val="ListLabel 1786"/>
    <w:qFormat/>
    <w:rPr>
      <w:rFonts w:cs="Symbol"/>
    </w:rPr>
  </w:style>
  <w:style w:type="character" w:styleId="ListLabel1787">
    <w:name w:val="ListLabel 1787"/>
    <w:qFormat/>
    <w:rPr>
      <w:rFonts w:cs="Courier New"/>
    </w:rPr>
  </w:style>
  <w:style w:type="character" w:styleId="ListLabel1788">
    <w:name w:val="ListLabel 1788"/>
    <w:qFormat/>
    <w:rPr>
      <w:rFonts w:cs="Wingdings"/>
    </w:rPr>
  </w:style>
  <w:style w:type="character" w:styleId="ListLabel1789">
    <w:name w:val="ListLabel 1789"/>
    <w:qFormat/>
    <w:rPr>
      <w:rFonts w:cs="Symbol"/>
    </w:rPr>
  </w:style>
  <w:style w:type="character" w:styleId="ListLabel1790">
    <w:name w:val="ListLabel 1790"/>
    <w:qFormat/>
    <w:rPr>
      <w:rFonts w:cs="Courier New"/>
    </w:rPr>
  </w:style>
  <w:style w:type="character" w:styleId="ListLabel1791">
    <w:name w:val="ListLabel 1791"/>
    <w:qFormat/>
    <w:rPr>
      <w:rFonts w:cs="Wingdings"/>
    </w:rPr>
  </w:style>
  <w:style w:type="character" w:styleId="ListLabel1792">
    <w:name w:val="ListLabel 1792"/>
    <w:qFormat/>
    <w:rPr>
      <w:rFonts w:cs="Symbol"/>
    </w:rPr>
  </w:style>
  <w:style w:type="character" w:styleId="ListLabel1793">
    <w:name w:val="ListLabel 1793"/>
    <w:qFormat/>
    <w:rPr>
      <w:rFonts w:cs="Courier New"/>
    </w:rPr>
  </w:style>
  <w:style w:type="character" w:styleId="ListLabel1794">
    <w:name w:val="ListLabel 1794"/>
    <w:qFormat/>
    <w:rPr>
      <w:rFonts w:cs="Wingdings"/>
    </w:rPr>
  </w:style>
  <w:style w:type="character" w:styleId="ListLabel1795">
    <w:name w:val="ListLabel 1795"/>
    <w:qFormat/>
    <w:rPr>
      <w:rFonts w:cs="Symbol"/>
    </w:rPr>
  </w:style>
  <w:style w:type="character" w:styleId="ListLabel1796">
    <w:name w:val="ListLabel 1796"/>
    <w:qFormat/>
    <w:rPr>
      <w:rFonts w:cs="Courier New"/>
    </w:rPr>
  </w:style>
  <w:style w:type="character" w:styleId="ListLabel1797">
    <w:name w:val="ListLabel 1797"/>
    <w:qFormat/>
    <w:rPr>
      <w:rFonts w:cs="Wingdings"/>
    </w:rPr>
  </w:style>
  <w:style w:type="character" w:styleId="ListLabel1798">
    <w:name w:val="ListLabel 1798"/>
    <w:qFormat/>
    <w:rPr>
      <w:rFonts w:cs="Symbol"/>
    </w:rPr>
  </w:style>
  <w:style w:type="character" w:styleId="ListLabel1799">
    <w:name w:val="ListLabel 1799"/>
    <w:qFormat/>
    <w:rPr>
      <w:rFonts w:cs="Courier New"/>
    </w:rPr>
  </w:style>
  <w:style w:type="character" w:styleId="ListLabel1800">
    <w:name w:val="ListLabel 1800"/>
    <w:qFormat/>
    <w:rPr>
      <w:rFonts w:cs="Wingdings"/>
    </w:rPr>
  </w:style>
  <w:style w:type="character" w:styleId="ListLabel1801">
    <w:name w:val="ListLabel 1801"/>
    <w:qFormat/>
    <w:rPr>
      <w:rFonts w:cs="Symbol"/>
    </w:rPr>
  </w:style>
  <w:style w:type="character" w:styleId="ListLabel1802">
    <w:name w:val="ListLabel 1802"/>
    <w:qFormat/>
    <w:rPr>
      <w:rFonts w:cs="Courier New"/>
    </w:rPr>
  </w:style>
  <w:style w:type="character" w:styleId="ListLabel1803">
    <w:name w:val="ListLabel 1803"/>
    <w:qFormat/>
    <w:rPr>
      <w:rFonts w:cs="Wingdings"/>
    </w:rPr>
  </w:style>
  <w:style w:type="character" w:styleId="ListLabel1804">
    <w:name w:val="ListLabel 1804"/>
    <w:qFormat/>
    <w:rPr>
      <w:rFonts w:cs="Symbol"/>
    </w:rPr>
  </w:style>
  <w:style w:type="character" w:styleId="ListLabel1805">
    <w:name w:val="ListLabel 1805"/>
    <w:qFormat/>
    <w:rPr>
      <w:rFonts w:cs="Courier New"/>
    </w:rPr>
  </w:style>
  <w:style w:type="character" w:styleId="ListLabel1806">
    <w:name w:val="ListLabel 1806"/>
    <w:qFormat/>
    <w:rPr>
      <w:rFonts w:cs="Wingdings"/>
    </w:rPr>
  </w:style>
  <w:style w:type="character" w:styleId="ListLabel1807">
    <w:name w:val="ListLabel 1807"/>
    <w:qFormat/>
    <w:rPr>
      <w:rFonts w:cs="Symbol"/>
    </w:rPr>
  </w:style>
  <w:style w:type="character" w:styleId="ListLabel1808">
    <w:name w:val="ListLabel 1808"/>
    <w:qFormat/>
    <w:rPr>
      <w:rFonts w:cs="Courier New"/>
    </w:rPr>
  </w:style>
  <w:style w:type="character" w:styleId="ListLabel1809">
    <w:name w:val="ListLabel 1809"/>
    <w:qFormat/>
    <w:rPr>
      <w:rFonts w:cs="Wingdings"/>
    </w:rPr>
  </w:style>
  <w:style w:type="character" w:styleId="ListLabel1810">
    <w:name w:val="ListLabel 1810"/>
    <w:qFormat/>
    <w:rPr>
      <w:rFonts w:cs="Symbol"/>
    </w:rPr>
  </w:style>
  <w:style w:type="character" w:styleId="ListLabel1811">
    <w:name w:val="ListLabel 1811"/>
    <w:qFormat/>
    <w:rPr>
      <w:rFonts w:cs="Courier New"/>
    </w:rPr>
  </w:style>
  <w:style w:type="character" w:styleId="ListLabel1812">
    <w:name w:val="ListLabel 1812"/>
    <w:qFormat/>
    <w:rPr>
      <w:rFonts w:cs="Wingdings"/>
    </w:rPr>
  </w:style>
  <w:style w:type="character" w:styleId="ListLabel1813">
    <w:name w:val="ListLabel 1813"/>
    <w:qFormat/>
    <w:rPr>
      <w:rFonts w:cs="Symbol"/>
    </w:rPr>
  </w:style>
  <w:style w:type="character" w:styleId="ListLabel1814">
    <w:name w:val="ListLabel 1814"/>
    <w:qFormat/>
    <w:rPr>
      <w:rFonts w:cs="Courier New"/>
    </w:rPr>
  </w:style>
  <w:style w:type="character" w:styleId="ListLabel1815">
    <w:name w:val="ListLabel 1815"/>
    <w:qFormat/>
    <w:rPr>
      <w:rFonts w:cs="Wingdings"/>
    </w:rPr>
  </w:style>
  <w:style w:type="character" w:styleId="ListLabel1816">
    <w:name w:val="ListLabel 1816"/>
    <w:qFormat/>
    <w:rPr>
      <w:rFonts w:cs="Symbol"/>
    </w:rPr>
  </w:style>
  <w:style w:type="character" w:styleId="ListLabel1817">
    <w:name w:val="ListLabel 1817"/>
    <w:qFormat/>
    <w:rPr>
      <w:rFonts w:cs="Courier New"/>
    </w:rPr>
  </w:style>
  <w:style w:type="character" w:styleId="ListLabel1818">
    <w:name w:val="ListLabel 1818"/>
    <w:qFormat/>
    <w:rPr>
      <w:rFonts w:cs="Wingdings"/>
    </w:rPr>
  </w:style>
  <w:style w:type="character" w:styleId="ListLabel1819">
    <w:name w:val="ListLabel 1819"/>
    <w:qFormat/>
    <w:rPr>
      <w:rFonts w:cs="Symbol"/>
    </w:rPr>
  </w:style>
  <w:style w:type="character" w:styleId="ListLabel1820">
    <w:name w:val="ListLabel 1820"/>
    <w:qFormat/>
    <w:rPr>
      <w:rFonts w:cs="Courier New"/>
    </w:rPr>
  </w:style>
  <w:style w:type="character" w:styleId="ListLabel1821">
    <w:name w:val="ListLabel 1821"/>
    <w:qFormat/>
    <w:rPr>
      <w:rFonts w:cs="Wingdings"/>
    </w:rPr>
  </w:style>
  <w:style w:type="character" w:styleId="ListLabel1822">
    <w:name w:val="ListLabel 1822"/>
    <w:qFormat/>
    <w:rPr>
      <w:rFonts w:cs="Arial"/>
    </w:rPr>
  </w:style>
  <w:style w:type="character" w:styleId="ListLabel1823">
    <w:name w:val="ListLabel 1823"/>
    <w:qFormat/>
    <w:rPr>
      <w:rFonts w:cs="Courier New"/>
    </w:rPr>
  </w:style>
  <w:style w:type="character" w:styleId="ListLabel1824">
    <w:name w:val="ListLabel 1824"/>
    <w:qFormat/>
    <w:rPr>
      <w:rFonts w:cs="Wingdings"/>
    </w:rPr>
  </w:style>
  <w:style w:type="character" w:styleId="ListLabel1825">
    <w:name w:val="ListLabel 1825"/>
    <w:qFormat/>
    <w:rPr>
      <w:rFonts w:cs="Symbol"/>
    </w:rPr>
  </w:style>
  <w:style w:type="character" w:styleId="ListLabel1826">
    <w:name w:val="ListLabel 1826"/>
    <w:qFormat/>
    <w:rPr>
      <w:rFonts w:cs="Courier New"/>
    </w:rPr>
  </w:style>
  <w:style w:type="character" w:styleId="ListLabel1827">
    <w:name w:val="ListLabel 1827"/>
    <w:qFormat/>
    <w:rPr>
      <w:rFonts w:cs="Wingdings"/>
    </w:rPr>
  </w:style>
  <w:style w:type="character" w:styleId="ListLabel1828">
    <w:name w:val="ListLabel 1828"/>
    <w:qFormat/>
    <w:rPr>
      <w:rFonts w:cs="Symbol"/>
    </w:rPr>
  </w:style>
  <w:style w:type="character" w:styleId="ListLabel1829">
    <w:name w:val="ListLabel 1829"/>
    <w:qFormat/>
    <w:rPr>
      <w:rFonts w:cs="Courier New"/>
    </w:rPr>
  </w:style>
  <w:style w:type="character" w:styleId="ListLabel1830">
    <w:name w:val="ListLabel 1830"/>
    <w:qFormat/>
    <w:rPr>
      <w:rFonts w:cs="Wingdings"/>
    </w:rPr>
  </w:style>
  <w:style w:type="character" w:styleId="ListLabel1831">
    <w:name w:val="ListLabel 1831"/>
    <w:qFormat/>
    <w:rPr>
      <w:rFonts w:cs="Arial"/>
      <w:szCs w:val="22"/>
    </w:rPr>
  </w:style>
  <w:style w:type="character" w:styleId="ListLabel1832">
    <w:name w:val="ListLabel 1832"/>
    <w:qFormat/>
    <w:rPr>
      <w:rFonts w:cs="Times New Roman"/>
      <w:b w:val="false"/>
    </w:rPr>
  </w:style>
  <w:style w:type="character" w:styleId="ListLabel1833">
    <w:name w:val="ListLabel 1833"/>
    <w:qFormat/>
    <w:rPr>
      <w:rFonts w:cs="OpenSymbol"/>
    </w:rPr>
  </w:style>
  <w:style w:type="character" w:styleId="ListLabel1834">
    <w:name w:val="ListLabel 1834"/>
    <w:qFormat/>
    <w:rPr>
      <w:rFonts w:cs="OpenSymbol"/>
    </w:rPr>
  </w:style>
  <w:style w:type="character" w:styleId="ListLabel1835">
    <w:name w:val="ListLabel 1835"/>
    <w:qFormat/>
    <w:rPr>
      <w:rFonts w:cs="OpenSymbol"/>
    </w:rPr>
  </w:style>
  <w:style w:type="character" w:styleId="ListLabel1836">
    <w:name w:val="ListLabel 1836"/>
    <w:qFormat/>
    <w:rPr>
      <w:rFonts w:cs="OpenSymbol"/>
    </w:rPr>
  </w:style>
  <w:style w:type="character" w:styleId="ListLabel1837">
    <w:name w:val="ListLabel 1837"/>
    <w:qFormat/>
    <w:rPr>
      <w:rFonts w:cs="OpenSymbol"/>
    </w:rPr>
  </w:style>
  <w:style w:type="character" w:styleId="ListLabel1838">
    <w:name w:val="ListLabel 1838"/>
    <w:qFormat/>
    <w:rPr>
      <w:rFonts w:cs="OpenSymbol"/>
    </w:rPr>
  </w:style>
  <w:style w:type="character" w:styleId="ListLabel1839">
    <w:name w:val="ListLabel 1839"/>
    <w:qFormat/>
    <w:rPr>
      <w:rFonts w:cs="OpenSymbol"/>
    </w:rPr>
  </w:style>
  <w:style w:type="character" w:styleId="ListLabel1840">
    <w:name w:val="ListLabel 1840"/>
    <w:qFormat/>
    <w:rPr>
      <w:rFonts w:cs="OpenSymbol"/>
    </w:rPr>
  </w:style>
  <w:style w:type="character" w:styleId="ListLabel1841">
    <w:name w:val="ListLabel 1841"/>
    <w:qFormat/>
    <w:rPr>
      <w:rFonts w:cs="OpenSymbol"/>
    </w:rPr>
  </w:style>
  <w:style w:type="character" w:styleId="ListLabel1842">
    <w:name w:val="ListLabel 1842"/>
    <w:qFormat/>
    <w:rPr>
      <w:rFonts w:cs="OpenSymbol"/>
    </w:rPr>
  </w:style>
  <w:style w:type="character" w:styleId="ListLabel1843">
    <w:name w:val="ListLabel 1843"/>
    <w:qFormat/>
    <w:rPr>
      <w:rFonts w:cs="OpenSymbol"/>
    </w:rPr>
  </w:style>
  <w:style w:type="character" w:styleId="ListLabel1844">
    <w:name w:val="ListLabel 1844"/>
    <w:qFormat/>
    <w:rPr>
      <w:rFonts w:cs="OpenSymbol"/>
    </w:rPr>
  </w:style>
  <w:style w:type="character" w:styleId="ListLabel1845">
    <w:name w:val="ListLabel 1845"/>
    <w:qFormat/>
    <w:rPr>
      <w:rFonts w:cs="OpenSymbol"/>
    </w:rPr>
  </w:style>
  <w:style w:type="character" w:styleId="ListLabel1846">
    <w:name w:val="ListLabel 1846"/>
    <w:qFormat/>
    <w:rPr>
      <w:rFonts w:cs="OpenSymbol"/>
    </w:rPr>
  </w:style>
  <w:style w:type="character" w:styleId="ListLabel1847">
    <w:name w:val="ListLabel 1847"/>
    <w:qFormat/>
    <w:rPr>
      <w:rFonts w:cs="OpenSymbol"/>
    </w:rPr>
  </w:style>
  <w:style w:type="character" w:styleId="ListLabel1848">
    <w:name w:val="ListLabel 1848"/>
    <w:qFormat/>
    <w:rPr>
      <w:rFonts w:cs="OpenSymbol"/>
    </w:rPr>
  </w:style>
  <w:style w:type="character" w:styleId="ListLabel1849">
    <w:name w:val="ListLabel 1849"/>
    <w:qFormat/>
    <w:rPr>
      <w:rFonts w:cs="OpenSymbol"/>
    </w:rPr>
  </w:style>
  <w:style w:type="character" w:styleId="ListLabel1850">
    <w:name w:val="ListLabel 1850"/>
    <w:qFormat/>
    <w:rPr>
      <w:rFonts w:cs="OpenSymbol"/>
    </w:rPr>
  </w:style>
  <w:style w:type="character" w:styleId="ListLabel1851">
    <w:name w:val="ListLabel 1851"/>
    <w:qFormat/>
    <w:rPr>
      <w:rFonts w:cs="Symbol"/>
    </w:rPr>
  </w:style>
  <w:style w:type="character" w:styleId="ListLabel1852">
    <w:name w:val="ListLabel 1852"/>
    <w:qFormat/>
    <w:rPr>
      <w:rFonts w:cs="Symbol"/>
    </w:rPr>
  </w:style>
  <w:style w:type="character" w:styleId="ListLabel1853">
    <w:name w:val="ListLabel 1853"/>
    <w:qFormat/>
    <w:rPr>
      <w:rFonts w:cs="Symbol"/>
    </w:rPr>
  </w:style>
  <w:style w:type="character" w:styleId="ListLabel1854">
    <w:name w:val="ListLabel 1854"/>
    <w:qFormat/>
    <w:rPr>
      <w:rFonts w:cs="Symbol"/>
    </w:rPr>
  </w:style>
  <w:style w:type="character" w:styleId="ListLabel1855">
    <w:name w:val="ListLabel 1855"/>
    <w:qFormat/>
    <w:rPr>
      <w:rFonts w:cs="Symbol"/>
    </w:rPr>
  </w:style>
  <w:style w:type="character" w:styleId="ListLabel1856">
    <w:name w:val="ListLabel 1856"/>
    <w:qFormat/>
    <w:rPr>
      <w:rFonts w:cs="Symbol"/>
    </w:rPr>
  </w:style>
  <w:style w:type="character" w:styleId="ListLabel1857">
    <w:name w:val="ListLabel 1857"/>
    <w:qFormat/>
    <w:rPr>
      <w:rFonts w:cs="Symbol"/>
    </w:rPr>
  </w:style>
  <w:style w:type="character" w:styleId="ListLabel1858">
    <w:name w:val="ListLabel 1858"/>
    <w:qFormat/>
    <w:rPr>
      <w:rFonts w:cs="Symbol"/>
    </w:rPr>
  </w:style>
  <w:style w:type="character" w:styleId="ListLabel1859">
    <w:name w:val="ListLabel 1859"/>
    <w:qFormat/>
    <w:rPr>
      <w:rFonts w:cs="Symbol"/>
    </w:rPr>
  </w:style>
  <w:style w:type="character" w:styleId="ListLabel1860">
    <w:name w:val="ListLabel 1860"/>
    <w:qFormat/>
    <w:rPr>
      <w:rFonts w:ascii="Arial" w:hAnsi="Arial" w:cs="OpenSymbol"/>
      <w:b w:val="false"/>
    </w:rPr>
  </w:style>
  <w:style w:type="character" w:styleId="ListLabel1861">
    <w:name w:val="ListLabel 1861"/>
    <w:qFormat/>
    <w:rPr>
      <w:rFonts w:cs="OpenSymbol"/>
    </w:rPr>
  </w:style>
  <w:style w:type="character" w:styleId="ListLabel1862">
    <w:name w:val="ListLabel 1862"/>
    <w:qFormat/>
    <w:rPr>
      <w:rFonts w:cs="OpenSymbol"/>
    </w:rPr>
  </w:style>
  <w:style w:type="character" w:styleId="ListLabel1863">
    <w:name w:val="ListLabel 1863"/>
    <w:qFormat/>
    <w:rPr>
      <w:rFonts w:cs="OpenSymbol"/>
    </w:rPr>
  </w:style>
  <w:style w:type="character" w:styleId="ListLabel1864">
    <w:name w:val="ListLabel 1864"/>
    <w:qFormat/>
    <w:rPr>
      <w:rFonts w:cs="OpenSymbol"/>
    </w:rPr>
  </w:style>
  <w:style w:type="character" w:styleId="ListLabel1865">
    <w:name w:val="ListLabel 1865"/>
    <w:qFormat/>
    <w:rPr>
      <w:rFonts w:cs="OpenSymbol"/>
    </w:rPr>
  </w:style>
  <w:style w:type="character" w:styleId="ListLabel1866">
    <w:name w:val="ListLabel 1866"/>
    <w:qFormat/>
    <w:rPr>
      <w:rFonts w:cs="OpenSymbol"/>
    </w:rPr>
  </w:style>
  <w:style w:type="character" w:styleId="ListLabel1867">
    <w:name w:val="ListLabel 1867"/>
    <w:qFormat/>
    <w:rPr>
      <w:rFonts w:cs="OpenSymbol"/>
    </w:rPr>
  </w:style>
  <w:style w:type="character" w:styleId="ListLabel1868">
    <w:name w:val="ListLabel 1868"/>
    <w:qFormat/>
    <w:rPr>
      <w:rFonts w:cs="OpenSymbol"/>
    </w:rPr>
  </w:style>
  <w:style w:type="character" w:styleId="ListLabel1869">
    <w:name w:val="ListLabel 1869"/>
    <w:qFormat/>
    <w:rPr>
      <w:rFonts w:ascii="Arial" w:hAnsi="Arial" w:cs="OpenSymbol"/>
    </w:rPr>
  </w:style>
  <w:style w:type="character" w:styleId="ListLabel1870">
    <w:name w:val="ListLabel 1870"/>
    <w:qFormat/>
    <w:rPr>
      <w:rFonts w:cs="OpenSymbol"/>
    </w:rPr>
  </w:style>
  <w:style w:type="character" w:styleId="ListLabel1871">
    <w:name w:val="ListLabel 1871"/>
    <w:qFormat/>
    <w:rPr>
      <w:rFonts w:cs="OpenSymbol"/>
    </w:rPr>
  </w:style>
  <w:style w:type="character" w:styleId="ListLabel1872">
    <w:name w:val="ListLabel 1872"/>
    <w:qFormat/>
    <w:rPr>
      <w:rFonts w:cs="OpenSymbol"/>
    </w:rPr>
  </w:style>
  <w:style w:type="character" w:styleId="ListLabel1873">
    <w:name w:val="ListLabel 1873"/>
    <w:qFormat/>
    <w:rPr>
      <w:rFonts w:cs="OpenSymbol"/>
    </w:rPr>
  </w:style>
  <w:style w:type="character" w:styleId="ListLabel1874">
    <w:name w:val="ListLabel 1874"/>
    <w:qFormat/>
    <w:rPr>
      <w:rFonts w:cs="OpenSymbol"/>
    </w:rPr>
  </w:style>
  <w:style w:type="character" w:styleId="ListLabel1875">
    <w:name w:val="ListLabel 1875"/>
    <w:qFormat/>
    <w:rPr>
      <w:rFonts w:cs="OpenSymbol"/>
    </w:rPr>
  </w:style>
  <w:style w:type="character" w:styleId="ListLabel1876">
    <w:name w:val="ListLabel 1876"/>
    <w:qFormat/>
    <w:rPr>
      <w:rFonts w:cs="OpenSymbol"/>
    </w:rPr>
  </w:style>
  <w:style w:type="character" w:styleId="ListLabel1877">
    <w:name w:val="ListLabel 1877"/>
    <w:qFormat/>
    <w:rPr>
      <w:rFonts w:cs="OpenSymbol"/>
    </w:rPr>
  </w:style>
  <w:style w:type="character" w:styleId="ListLabel1878">
    <w:name w:val="ListLabel 1878"/>
    <w:qFormat/>
    <w:rPr>
      <w:rFonts w:ascii="Arial" w:hAnsi="Arial" w:cs="OpenSymbol"/>
    </w:rPr>
  </w:style>
  <w:style w:type="character" w:styleId="ListLabel1879">
    <w:name w:val="ListLabel 1879"/>
    <w:qFormat/>
    <w:rPr>
      <w:rFonts w:cs="OpenSymbol"/>
    </w:rPr>
  </w:style>
  <w:style w:type="character" w:styleId="ListLabel1880">
    <w:name w:val="ListLabel 1880"/>
    <w:qFormat/>
    <w:rPr>
      <w:rFonts w:cs="OpenSymbol"/>
    </w:rPr>
  </w:style>
  <w:style w:type="character" w:styleId="ListLabel1881">
    <w:name w:val="ListLabel 1881"/>
    <w:qFormat/>
    <w:rPr>
      <w:rFonts w:cs="OpenSymbol"/>
    </w:rPr>
  </w:style>
  <w:style w:type="character" w:styleId="ListLabel1882">
    <w:name w:val="ListLabel 1882"/>
    <w:qFormat/>
    <w:rPr>
      <w:rFonts w:cs="OpenSymbol"/>
    </w:rPr>
  </w:style>
  <w:style w:type="character" w:styleId="ListLabel1883">
    <w:name w:val="ListLabel 1883"/>
    <w:qFormat/>
    <w:rPr>
      <w:rFonts w:cs="OpenSymbol"/>
    </w:rPr>
  </w:style>
  <w:style w:type="character" w:styleId="ListLabel1884">
    <w:name w:val="ListLabel 1884"/>
    <w:qFormat/>
    <w:rPr>
      <w:rFonts w:cs="OpenSymbol"/>
    </w:rPr>
  </w:style>
  <w:style w:type="character" w:styleId="ListLabel1885">
    <w:name w:val="ListLabel 1885"/>
    <w:qFormat/>
    <w:rPr>
      <w:rFonts w:cs="OpenSymbol"/>
    </w:rPr>
  </w:style>
  <w:style w:type="character" w:styleId="ListLabel1886">
    <w:name w:val="ListLabel 1886"/>
    <w:qFormat/>
    <w:rPr>
      <w:rFonts w:cs="OpenSymbol"/>
    </w:rPr>
  </w:style>
  <w:style w:type="character" w:styleId="ListLabel1887">
    <w:name w:val="ListLabel 1887"/>
    <w:qFormat/>
    <w:rPr>
      <w:rFonts w:ascii="Arial" w:hAnsi="Arial" w:cs="OpenSymbol"/>
      <w:b w:val="false"/>
      <w:sz w:val="22"/>
    </w:rPr>
  </w:style>
  <w:style w:type="character" w:styleId="ListLabel1888">
    <w:name w:val="ListLabel 1888"/>
    <w:qFormat/>
    <w:rPr>
      <w:rFonts w:cs="OpenSymbol"/>
    </w:rPr>
  </w:style>
  <w:style w:type="character" w:styleId="ListLabel1889">
    <w:name w:val="ListLabel 1889"/>
    <w:qFormat/>
    <w:rPr>
      <w:rFonts w:cs="OpenSymbol"/>
    </w:rPr>
  </w:style>
  <w:style w:type="character" w:styleId="ListLabel1890">
    <w:name w:val="ListLabel 1890"/>
    <w:qFormat/>
    <w:rPr>
      <w:rFonts w:cs="OpenSymbol"/>
    </w:rPr>
  </w:style>
  <w:style w:type="character" w:styleId="ListLabel1891">
    <w:name w:val="ListLabel 1891"/>
    <w:qFormat/>
    <w:rPr>
      <w:rFonts w:cs="OpenSymbol"/>
    </w:rPr>
  </w:style>
  <w:style w:type="character" w:styleId="ListLabel1892">
    <w:name w:val="ListLabel 1892"/>
    <w:qFormat/>
    <w:rPr>
      <w:rFonts w:cs="OpenSymbol"/>
    </w:rPr>
  </w:style>
  <w:style w:type="character" w:styleId="ListLabel1893">
    <w:name w:val="ListLabel 1893"/>
    <w:qFormat/>
    <w:rPr>
      <w:rFonts w:cs="OpenSymbol"/>
    </w:rPr>
  </w:style>
  <w:style w:type="character" w:styleId="ListLabel1894">
    <w:name w:val="ListLabel 1894"/>
    <w:qFormat/>
    <w:rPr>
      <w:rFonts w:cs="OpenSymbol"/>
    </w:rPr>
  </w:style>
  <w:style w:type="character" w:styleId="ListLabel1895">
    <w:name w:val="ListLabel 1895"/>
    <w:qFormat/>
    <w:rPr>
      <w:rFonts w:cs="OpenSymbol"/>
    </w:rPr>
  </w:style>
  <w:style w:type="character" w:styleId="ListLabel1896">
    <w:name w:val="ListLabel 1896"/>
    <w:qFormat/>
    <w:rPr>
      <w:rFonts w:cs="OpenSymbol"/>
    </w:rPr>
  </w:style>
  <w:style w:type="character" w:styleId="ListLabel1897">
    <w:name w:val="ListLabel 1897"/>
    <w:qFormat/>
    <w:rPr>
      <w:rFonts w:cs="OpenSymbol"/>
    </w:rPr>
  </w:style>
  <w:style w:type="character" w:styleId="ListLabel1898">
    <w:name w:val="ListLabel 1898"/>
    <w:qFormat/>
    <w:rPr>
      <w:rFonts w:cs="OpenSymbol"/>
    </w:rPr>
  </w:style>
  <w:style w:type="character" w:styleId="ListLabel1899">
    <w:name w:val="ListLabel 1899"/>
    <w:qFormat/>
    <w:rPr>
      <w:rFonts w:cs="OpenSymbol"/>
    </w:rPr>
  </w:style>
  <w:style w:type="character" w:styleId="ListLabel1900">
    <w:name w:val="ListLabel 1900"/>
    <w:qFormat/>
    <w:rPr>
      <w:rFonts w:cs="OpenSymbol"/>
    </w:rPr>
  </w:style>
  <w:style w:type="character" w:styleId="ListLabel1901">
    <w:name w:val="ListLabel 1901"/>
    <w:qFormat/>
    <w:rPr>
      <w:rFonts w:cs="OpenSymbol"/>
    </w:rPr>
  </w:style>
  <w:style w:type="character" w:styleId="ListLabel1902">
    <w:name w:val="ListLabel 1902"/>
    <w:qFormat/>
    <w:rPr>
      <w:rFonts w:cs="OpenSymbol"/>
    </w:rPr>
  </w:style>
  <w:style w:type="character" w:styleId="ListLabel1903">
    <w:name w:val="ListLabel 1903"/>
    <w:qFormat/>
    <w:rPr>
      <w:rFonts w:cs="OpenSymbol"/>
    </w:rPr>
  </w:style>
  <w:style w:type="character" w:styleId="ListLabel1904">
    <w:name w:val="ListLabel 1904"/>
    <w:qFormat/>
    <w:rPr>
      <w:rFonts w:cs="OpenSymbol"/>
    </w:rPr>
  </w:style>
  <w:style w:type="character" w:styleId="ListLabel1905">
    <w:name w:val="ListLabel 1905"/>
    <w:qFormat/>
    <w:rPr>
      <w:rFonts w:cs="OpenSymbol"/>
    </w:rPr>
  </w:style>
  <w:style w:type="character" w:styleId="ListLabel1906">
    <w:name w:val="ListLabel 1906"/>
    <w:qFormat/>
    <w:rPr>
      <w:rFonts w:cs="OpenSymbol"/>
    </w:rPr>
  </w:style>
  <w:style w:type="character" w:styleId="ListLabel1907">
    <w:name w:val="ListLabel 1907"/>
    <w:qFormat/>
    <w:rPr>
      <w:rFonts w:cs="OpenSymbol"/>
    </w:rPr>
  </w:style>
  <w:style w:type="character" w:styleId="ListLabel1908">
    <w:name w:val="ListLabel 1908"/>
    <w:qFormat/>
    <w:rPr>
      <w:rFonts w:cs="OpenSymbol"/>
    </w:rPr>
  </w:style>
  <w:style w:type="character" w:styleId="ListLabel1909">
    <w:name w:val="ListLabel 1909"/>
    <w:qFormat/>
    <w:rPr>
      <w:rFonts w:cs="OpenSymbol"/>
    </w:rPr>
  </w:style>
  <w:style w:type="character" w:styleId="ListLabel1910">
    <w:name w:val="ListLabel 1910"/>
    <w:qFormat/>
    <w:rPr>
      <w:rFonts w:cs="OpenSymbol"/>
    </w:rPr>
  </w:style>
  <w:style w:type="character" w:styleId="ListLabel1911">
    <w:name w:val="ListLabel 1911"/>
    <w:qFormat/>
    <w:rPr>
      <w:rFonts w:cs="OpenSymbol"/>
    </w:rPr>
  </w:style>
  <w:style w:type="character" w:styleId="ListLabel1912">
    <w:name w:val="ListLabel 1912"/>
    <w:qFormat/>
    <w:rPr>
      <w:rFonts w:cs="OpenSymbol"/>
    </w:rPr>
  </w:style>
  <w:style w:type="character" w:styleId="ListLabel1913">
    <w:name w:val="ListLabel 1913"/>
    <w:qFormat/>
    <w:rPr>
      <w:rFonts w:cs="OpenSymbol"/>
    </w:rPr>
  </w:style>
  <w:style w:type="character" w:styleId="ListLabel1914">
    <w:name w:val="ListLabel 1914"/>
    <w:qFormat/>
    <w:rPr>
      <w:rFonts w:cs="OpenSymbol"/>
    </w:rPr>
  </w:style>
  <w:style w:type="character" w:styleId="ListLabel1915">
    <w:name w:val="ListLabel 1915"/>
    <w:qFormat/>
    <w:rPr>
      <w:rFonts w:cs="OpenSymbol"/>
    </w:rPr>
  </w:style>
  <w:style w:type="character" w:styleId="ListLabel1916">
    <w:name w:val="ListLabel 1916"/>
    <w:qFormat/>
    <w:rPr>
      <w:rFonts w:cs="OpenSymbol"/>
    </w:rPr>
  </w:style>
  <w:style w:type="character" w:styleId="ListLabel1917">
    <w:name w:val="ListLabel 1917"/>
    <w:qFormat/>
    <w:rPr>
      <w:rFonts w:cs="OpenSymbol"/>
    </w:rPr>
  </w:style>
  <w:style w:type="character" w:styleId="ListLabel1918">
    <w:name w:val="ListLabel 1918"/>
    <w:qFormat/>
    <w:rPr>
      <w:rFonts w:cs="OpenSymbol"/>
    </w:rPr>
  </w:style>
  <w:style w:type="character" w:styleId="ListLabel1919">
    <w:name w:val="ListLabel 1919"/>
    <w:qFormat/>
    <w:rPr>
      <w:rFonts w:cs="OpenSymbol"/>
    </w:rPr>
  </w:style>
  <w:style w:type="character" w:styleId="ListLabel1920">
    <w:name w:val="ListLabel 1920"/>
    <w:qFormat/>
    <w:rPr>
      <w:rFonts w:cs="OpenSymbol"/>
    </w:rPr>
  </w:style>
  <w:style w:type="character" w:styleId="ListLabel1921">
    <w:name w:val="ListLabel 1921"/>
    <w:qFormat/>
    <w:rPr>
      <w:rFonts w:cs="OpenSymbol"/>
    </w:rPr>
  </w:style>
  <w:style w:type="character" w:styleId="ListLabel1922">
    <w:name w:val="ListLabel 1922"/>
    <w:qFormat/>
    <w:rPr>
      <w:rFonts w:cs="OpenSymbol"/>
    </w:rPr>
  </w:style>
  <w:style w:type="character" w:styleId="ListLabel1923">
    <w:name w:val="ListLabel 1923"/>
    <w:qFormat/>
    <w:rPr>
      <w:rFonts w:cs="Arial"/>
      <w:szCs w:val="22"/>
    </w:rPr>
  </w:style>
  <w:style w:type="character" w:styleId="ListLabel1924">
    <w:name w:val="ListLabel 1924"/>
    <w:qFormat/>
    <w:rPr>
      <w:rFonts w:cs="Times New Roman"/>
      <w:b w:val="false"/>
    </w:rPr>
  </w:style>
  <w:style w:type="character" w:styleId="ListLabel1925">
    <w:name w:val="ListLabel 1925"/>
    <w:qFormat/>
    <w:rPr>
      <w:rFonts w:cs="OpenSymbol"/>
    </w:rPr>
  </w:style>
  <w:style w:type="character" w:styleId="ListLabel1926">
    <w:name w:val="ListLabel 1926"/>
    <w:qFormat/>
    <w:rPr>
      <w:rFonts w:cs="OpenSymbol"/>
    </w:rPr>
  </w:style>
  <w:style w:type="character" w:styleId="ListLabel1927">
    <w:name w:val="ListLabel 1927"/>
    <w:qFormat/>
    <w:rPr>
      <w:rFonts w:cs="OpenSymbol"/>
    </w:rPr>
  </w:style>
  <w:style w:type="character" w:styleId="ListLabel1928">
    <w:name w:val="ListLabel 1928"/>
    <w:qFormat/>
    <w:rPr>
      <w:rFonts w:cs="OpenSymbol"/>
    </w:rPr>
  </w:style>
  <w:style w:type="character" w:styleId="ListLabel1929">
    <w:name w:val="ListLabel 1929"/>
    <w:qFormat/>
    <w:rPr>
      <w:rFonts w:cs="OpenSymbol"/>
    </w:rPr>
  </w:style>
  <w:style w:type="character" w:styleId="ListLabel1930">
    <w:name w:val="ListLabel 1930"/>
    <w:qFormat/>
    <w:rPr>
      <w:rFonts w:cs="OpenSymbol"/>
    </w:rPr>
  </w:style>
  <w:style w:type="character" w:styleId="ListLabel1931">
    <w:name w:val="ListLabel 1931"/>
    <w:qFormat/>
    <w:rPr>
      <w:rFonts w:cs="OpenSymbol"/>
    </w:rPr>
  </w:style>
  <w:style w:type="character" w:styleId="ListLabel1932">
    <w:name w:val="ListLabel 1932"/>
    <w:qFormat/>
    <w:rPr>
      <w:rFonts w:cs="OpenSymbol"/>
    </w:rPr>
  </w:style>
  <w:style w:type="character" w:styleId="ListLabel1933">
    <w:name w:val="ListLabel 1933"/>
    <w:qFormat/>
    <w:rPr>
      <w:rFonts w:cs="OpenSymbol"/>
    </w:rPr>
  </w:style>
  <w:style w:type="character" w:styleId="ListLabel1934">
    <w:name w:val="ListLabel 1934"/>
    <w:qFormat/>
    <w:rPr>
      <w:rFonts w:cs="OpenSymbol"/>
    </w:rPr>
  </w:style>
  <w:style w:type="character" w:styleId="ListLabel1935">
    <w:name w:val="ListLabel 1935"/>
    <w:qFormat/>
    <w:rPr>
      <w:rFonts w:cs="OpenSymbol"/>
    </w:rPr>
  </w:style>
  <w:style w:type="character" w:styleId="ListLabel1936">
    <w:name w:val="ListLabel 1936"/>
    <w:qFormat/>
    <w:rPr>
      <w:rFonts w:cs="OpenSymbol"/>
    </w:rPr>
  </w:style>
  <w:style w:type="character" w:styleId="ListLabel1937">
    <w:name w:val="ListLabel 1937"/>
    <w:qFormat/>
    <w:rPr>
      <w:rFonts w:cs="OpenSymbol"/>
    </w:rPr>
  </w:style>
  <w:style w:type="character" w:styleId="ListLabel1938">
    <w:name w:val="ListLabel 1938"/>
    <w:qFormat/>
    <w:rPr>
      <w:rFonts w:cs="OpenSymbol"/>
    </w:rPr>
  </w:style>
  <w:style w:type="character" w:styleId="ListLabel1939">
    <w:name w:val="ListLabel 1939"/>
    <w:qFormat/>
    <w:rPr>
      <w:rFonts w:cs="OpenSymbol"/>
    </w:rPr>
  </w:style>
  <w:style w:type="character" w:styleId="ListLabel1940">
    <w:name w:val="ListLabel 1940"/>
    <w:qFormat/>
    <w:rPr>
      <w:rFonts w:cs="OpenSymbol"/>
    </w:rPr>
  </w:style>
  <w:style w:type="character" w:styleId="ListLabel1941">
    <w:name w:val="ListLabel 1941"/>
    <w:qFormat/>
    <w:rPr>
      <w:rFonts w:cs="OpenSymbol"/>
    </w:rPr>
  </w:style>
  <w:style w:type="character" w:styleId="ListLabel1942">
    <w:name w:val="ListLabel 1942"/>
    <w:qFormat/>
    <w:rPr>
      <w:rFonts w:cs="OpenSymbol"/>
    </w:rPr>
  </w:style>
  <w:style w:type="character" w:styleId="ListLabel1943">
    <w:name w:val="ListLabel 1943"/>
    <w:qFormat/>
    <w:rPr>
      <w:rFonts w:cs="Symbol"/>
    </w:rPr>
  </w:style>
  <w:style w:type="character" w:styleId="ListLabel1944">
    <w:name w:val="ListLabel 1944"/>
    <w:qFormat/>
    <w:rPr>
      <w:rFonts w:cs="Symbol"/>
    </w:rPr>
  </w:style>
  <w:style w:type="character" w:styleId="ListLabel1945">
    <w:name w:val="ListLabel 1945"/>
    <w:qFormat/>
    <w:rPr>
      <w:rFonts w:cs="Symbol"/>
    </w:rPr>
  </w:style>
  <w:style w:type="character" w:styleId="ListLabel1946">
    <w:name w:val="ListLabel 1946"/>
    <w:qFormat/>
    <w:rPr>
      <w:rFonts w:cs="Symbol"/>
    </w:rPr>
  </w:style>
  <w:style w:type="character" w:styleId="ListLabel1947">
    <w:name w:val="ListLabel 1947"/>
    <w:qFormat/>
    <w:rPr>
      <w:rFonts w:cs="Symbol"/>
    </w:rPr>
  </w:style>
  <w:style w:type="character" w:styleId="ListLabel1948">
    <w:name w:val="ListLabel 1948"/>
    <w:qFormat/>
    <w:rPr>
      <w:rFonts w:cs="Symbol"/>
    </w:rPr>
  </w:style>
  <w:style w:type="character" w:styleId="ListLabel1949">
    <w:name w:val="ListLabel 1949"/>
    <w:qFormat/>
    <w:rPr>
      <w:rFonts w:cs="Symbol"/>
    </w:rPr>
  </w:style>
  <w:style w:type="character" w:styleId="ListLabel1950">
    <w:name w:val="ListLabel 1950"/>
    <w:qFormat/>
    <w:rPr>
      <w:rFonts w:cs="Symbol"/>
    </w:rPr>
  </w:style>
  <w:style w:type="character" w:styleId="ListLabel1951">
    <w:name w:val="ListLabel 1951"/>
    <w:qFormat/>
    <w:rPr>
      <w:rFonts w:cs="Symbol"/>
    </w:rPr>
  </w:style>
  <w:style w:type="character" w:styleId="ListLabel1952">
    <w:name w:val="ListLabel 1952"/>
    <w:qFormat/>
    <w:rPr>
      <w:rFonts w:ascii="Arial" w:hAnsi="Arial" w:cs="OpenSymbol"/>
      <w:b w:val="false"/>
    </w:rPr>
  </w:style>
  <w:style w:type="character" w:styleId="ListLabel1953">
    <w:name w:val="ListLabel 1953"/>
    <w:qFormat/>
    <w:rPr>
      <w:rFonts w:cs="OpenSymbol"/>
    </w:rPr>
  </w:style>
  <w:style w:type="character" w:styleId="ListLabel1954">
    <w:name w:val="ListLabel 1954"/>
    <w:qFormat/>
    <w:rPr>
      <w:rFonts w:cs="OpenSymbol"/>
    </w:rPr>
  </w:style>
  <w:style w:type="character" w:styleId="ListLabel1955">
    <w:name w:val="ListLabel 1955"/>
    <w:qFormat/>
    <w:rPr>
      <w:rFonts w:cs="OpenSymbol"/>
    </w:rPr>
  </w:style>
  <w:style w:type="character" w:styleId="ListLabel1956">
    <w:name w:val="ListLabel 1956"/>
    <w:qFormat/>
    <w:rPr>
      <w:rFonts w:cs="OpenSymbol"/>
    </w:rPr>
  </w:style>
  <w:style w:type="character" w:styleId="ListLabel1957">
    <w:name w:val="ListLabel 1957"/>
    <w:qFormat/>
    <w:rPr>
      <w:rFonts w:cs="OpenSymbol"/>
    </w:rPr>
  </w:style>
  <w:style w:type="character" w:styleId="ListLabel1958">
    <w:name w:val="ListLabel 1958"/>
    <w:qFormat/>
    <w:rPr>
      <w:rFonts w:cs="OpenSymbol"/>
    </w:rPr>
  </w:style>
  <w:style w:type="character" w:styleId="ListLabel1959">
    <w:name w:val="ListLabel 1959"/>
    <w:qFormat/>
    <w:rPr>
      <w:rFonts w:cs="OpenSymbol"/>
    </w:rPr>
  </w:style>
  <w:style w:type="character" w:styleId="ListLabel1960">
    <w:name w:val="ListLabel 1960"/>
    <w:qFormat/>
    <w:rPr>
      <w:rFonts w:cs="OpenSymbol"/>
    </w:rPr>
  </w:style>
  <w:style w:type="character" w:styleId="ListLabel1961">
    <w:name w:val="ListLabel 1961"/>
    <w:qFormat/>
    <w:rPr>
      <w:rFonts w:ascii="Arial" w:hAnsi="Arial" w:cs="OpenSymbol"/>
    </w:rPr>
  </w:style>
  <w:style w:type="character" w:styleId="ListLabel1962">
    <w:name w:val="ListLabel 1962"/>
    <w:qFormat/>
    <w:rPr>
      <w:rFonts w:cs="OpenSymbol"/>
    </w:rPr>
  </w:style>
  <w:style w:type="character" w:styleId="ListLabel1963">
    <w:name w:val="ListLabel 1963"/>
    <w:qFormat/>
    <w:rPr>
      <w:rFonts w:cs="OpenSymbol"/>
    </w:rPr>
  </w:style>
  <w:style w:type="character" w:styleId="ListLabel1964">
    <w:name w:val="ListLabel 1964"/>
    <w:qFormat/>
    <w:rPr>
      <w:rFonts w:cs="OpenSymbol"/>
    </w:rPr>
  </w:style>
  <w:style w:type="character" w:styleId="ListLabel1965">
    <w:name w:val="ListLabel 1965"/>
    <w:qFormat/>
    <w:rPr>
      <w:rFonts w:cs="OpenSymbol"/>
    </w:rPr>
  </w:style>
  <w:style w:type="character" w:styleId="ListLabel1966">
    <w:name w:val="ListLabel 1966"/>
    <w:qFormat/>
    <w:rPr>
      <w:rFonts w:cs="OpenSymbol"/>
    </w:rPr>
  </w:style>
  <w:style w:type="character" w:styleId="ListLabel1967">
    <w:name w:val="ListLabel 1967"/>
    <w:qFormat/>
    <w:rPr>
      <w:rFonts w:cs="OpenSymbol"/>
    </w:rPr>
  </w:style>
  <w:style w:type="character" w:styleId="ListLabel1968">
    <w:name w:val="ListLabel 1968"/>
    <w:qFormat/>
    <w:rPr>
      <w:rFonts w:cs="OpenSymbol"/>
    </w:rPr>
  </w:style>
  <w:style w:type="character" w:styleId="ListLabel1969">
    <w:name w:val="ListLabel 1969"/>
    <w:qFormat/>
    <w:rPr>
      <w:rFonts w:cs="OpenSymbol"/>
    </w:rPr>
  </w:style>
  <w:style w:type="character" w:styleId="ListLabel1970">
    <w:name w:val="ListLabel 1970"/>
    <w:qFormat/>
    <w:rPr>
      <w:rFonts w:ascii="Arial" w:hAnsi="Arial" w:cs="OpenSymbol"/>
    </w:rPr>
  </w:style>
  <w:style w:type="character" w:styleId="ListLabel1971">
    <w:name w:val="ListLabel 1971"/>
    <w:qFormat/>
    <w:rPr>
      <w:rFonts w:cs="OpenSymbol"/>
    </w:rPr>
  </w:style>
  <w:style w:type="character" w:styleId="ListLabel1972">
    <w:name w:val="ListLabel 1972"/>
    <w:qFormat/>
    <w:rPr>
      <w:rFonts w:cs="OpenSymbol"/>
    </w:rPr>
  </w:style>
  <w:style w:type="character" w:styleId="ListLabel1973">
    <w:name w:val="ListLabel 1973"/>
    <w:qFormat/>
    <w:rPr>
      <w:rFonts w:cs="OpenSymbol"/>
    </w:rPr>
  </w:style>
  <w:style w:type="character" w:styleId="ListLabel1974">
    <w:name w:val="ListLabel 1974"/>
    <w:qFormat/>
    <w:rPr>
      <w:rFonts w:cs="OpenSymbol"/>
    </w:rPr>
  </w:style>
  <w:style w:type="character" w:styleId="ListLabel1975">
    <w:name w:val="ListLabel 1975"/>
    <w:qFormat/>
    <w:rPr>
      <w:rFonts w:cs="OpenSymbol"/>
    </w:rPr>
  </w:style>
  <w:style w:type="character" w:styleId="ListLabel1976">
    <w:name w:val="ListLabel 1976"/>
    <w:qFormat/>
    <w:rPr>
      <w:rFonts w:cs="OpenSymbol"/>
    </w:rPr>
  </w:style>
  <w:style w:type="character" w:styleId="ListLabel1977">
    <w:name w:val="ListLabel 1977"/>
    <w:qFormat/>
    <w:rPr>
      <w:rFonts w:cs="OpenSymbol"/>
    </w:rPr>
  </w:style>
  <w:style w:type="character" w:styleId="ListLabel1978">
    <w:name w:val="ListLabel 1978"/>
    <w:qFormat/>
    <w:rPr>
      <w:rFonts w:cs="OpenSymbol"/>
    </w:rPr>
  </w:style>
  <w:style w:type="character" w:styleId="ListLabel1979">
    <w:name w:val="ListLabel 1979"/>
    <w:qFormat/>
    <w:rPr>
      <w:rFonts w:ascii="Arial" w:hAnsi="Arial" w:cs="OpenSymbol"/>
      <w:b w:val="false"/>
      <w:sz w:val="22"/>
    </w:rPr>
  </w:style>
  <w:style w:type="character" w:styleId="ListLabel1980">
    <w:name w:val="ListLabel 1980"/>
    <w:qFormat/>
    <w:rPr>
      <w:rFonts w:cs="OpenSymbol"/>
    </w:rPr>
  </w:style>
  <w:style w:type="character" w:styleId="ListLabel1981">
    <w:name w:val="ListLabel 1981"/>
    <w:qFormat/>
    <w:rPr>
      <w:rFonts w:cs="OpenSymbol"/>
    </w:rPr>
  </w:style>
  <w:style w:type="character" w:styleId="ListLabel1982">
    <w:name w:val="ListLabel 1982"/>
    <w:qFormat/>
    <w:rPr>
      <w:rFonts w:cs="OpenSymbol"/>
    </w:rPr>
  </w:style>
  <w:style w:type="character" w:styleId="ListLabel1983">
    <w:name w:val="ListLabel 1983"/>
    <w:qFormat/>
    <w:rPr>
      <w:rFonts w:cs="OpenSymbol"/>
    </w:rPr>
  </w:style>
  <w:style w:type="character" w:styleId="ListLabel1984">
    <w:name w:val="ListLabel 1984"/>
    <w:qFormat/>
    <w:rPr>
      <w:rFonts w:cs="OpenSymbol"/>
    </w:rPr>
  </w:style>
  <w:style w:type="character" w:styleId="ListLabel1985">
    <w:name w:val="ListLabel 1985"/>
    <w:qFormat/>
    <w:rPr>
      <w:rFonts w:cs="OpenSymbol"/>
    </w:rPr>
  </w:style>
  <w:style w:type="character" w:styleId="ListLabel1986">
    <w:name w:val="ListLabel 1986"/>
    <w:qFormat/>
    <w:rPr>
      <w:rFonts w:cs="OpenSymbol"/>
    </w:rPr>
  </w:style>
  <w:style w:type="character" w:styleId="ListLabel1987">
    <w:name w:val="ListLabel 1987"/>
    <w:qFormat/>
    <w:rPr>
      <w:rFonts w:cs="OpenSymbol"/>
    </w:rPr>
  </w:style>
  <w:style w:type="character" w:styleId="ListLabel1988">
    <w:name w:val="ListLabel 1988"/>
    <w:qFormat/>
    <w:rPr>
      <w:rFonts w:cs="OpenSymbol"/>
    </w:rPr>
  </w:style>
  <w:style w:type="character" w:styleId="ListLabel1989">
    <w:name w:val="ListLabel 1989"/>
    <w:qFormat/>
    <w:rPr>
      <w:rFonts w:cs="OpenSymbol"/>
    </w:rPr>
  </w:style>
  <w:style w:type="character" w:styleId="ListLabel1990">
    <w:name w:val="ListLabel 1990"/>
    <w:qFormat/>
    <w:rPr>
      <w:rFonts w:cs="OpenSymbol"/>
    </w:rPr>
  </w:style>
  <w:style w:type="character" w:styleId="ListLabel1991">
    <w:name w:val="ListLabel 1991"/>
    <w:qFormat/>
    <w:rPr>
      <w:rFonts w:cs="OpenSymbol"/>
    </w:rPr>
  </w:style>
  <w:style w:type="character" w:styleId="ListLabel1992">
    <w:name w:val="ListLabel 1992"/>
    <w:qFormat/>
    <w:rPr>
      <w:rFonts w:cs="OpenSymbol"/>
    </w:rPr>
  </w:style>
  <w:style w:type="character" w:styleId="ListLabel1993">
    <w:name w:val="ListLabel 1993"/>
    <w:qFormat/>
    <w:rPr>
      <w:rFonts w:cs="OpenSymbol"/>
    </w:rPr>
  </w:style>
  <w:style w:type="character" w:styleId="ListLabel1994">
    <w:name w:val="ListLabel 1994"/>
    <w:qFormat/>
    <w:rPr>
      <w:rFonts w:cs="OpenSymbol"/>
    </w:rPr>
  </w:style>
  <w:style w:type="character" w:styleId="ListLabel1995">
    <w:name w:val="ListLabel 1995"/>
    <w:qFormat/>
    <w:rPr>
      <w:rFonts w:cs="OpenSymbol"/>
    </w:rPr>
  </w:style>
  <w:style w:type="character" w:styleId="ListLabel1996">
    <w:name w:val="ListLabel 1996"/>
    <w:qFormat/>
    <w:rPr>
      <w:rFonts w:cs="OpenSymbol"/>
    </w:rPr>
  </w:style>
  <w:style w:type="character" w:styleId="ListLabel1997">
    <w:name w:val="ListLabel 1997"/>
    <w:qFormat/>
    <w:rPr>
      <w:rFonts w:cs="OpenSymbol"/>
    </w:rPr>
  </w:style>
  <w:style w:type="character" w:styleId="ListLabel1998">
    <w:name w:val="ListLabel 1998"/>
    <w:qFormat/>
    <w:rPr>
      <w:rFonts w:cs="OpenSymbol"/>
    </w:rPr>
  </w:style>
  <w:style w:type="character" w:styleId="ListLabel1999">
    <w:name w:val="ListLabel 1999"/>
    <w:qFormat/>
    <w:rPr>
      <w:rFonts w:cs="OpenSymbol"/>
    </w:rPr>
  </w:style>
  <w:style w:type="character" w:styleId="ListLabel2000">
    <w:name w:val="ListLabel 2000"/>
    <w:qFormat/>
    <w:rPr>
      <w:rFonts w:cs="OpenSymbol"/>
    </w:rPr>
  </w:style>
  <w:style w:type="character" w:styleId="ListLabel2001">
    <w:name w:val="ListLabel 2001"/>
    <w:qFormat/>
    <w:rPr>
      <w:rFonts w:cs="OpenSymbol"/>
    </w:rPr>
  </w:style>
  <w:style w:type="character" w:styleId="ListLabel2002">
    <w:name w:val="ListLabel 2002"/>
    <w:qFormat/>
    <w:rPr>
      <w:rFonts w:cs="OpenSymbol"/>
    </w:rPr>
  </w:style>
  <w:style w:type="character" w:styleId="ListLabel2003">
    <w:name w:val="ListLabel 2003"/>
    <w:qFormat/>
    <w:rPr>
      <w:rFonts w:cs="OpenSymbol"/>
    </w:rPr>
  </w:style>
  <w:style w:type="character" w:styleId="ListLabel2004">
    <w:name w:val="ListLabel 2004"/>
    <w:qFormat/>
    <w:rPr>
      <w:rFonts w:cs="OpenSymbol"/>
    </w:rPr>
  </w:style>
  <w:style w:type="character" w:styleId="ListLabel2005">
    <w:name w:val="ListLabel 2005"/>
    <w:qFormat/>
    <w:rPr>
      <w:rFonts w:cs="OpenSymbol"/>
    </w:rPr>
  </w:style>
  <w:style w:type="character" w:styleId="ListLabel2006">
    <w:name w:val="ListLabel 2006"/>
    <w:qFormat/>
    <w:rPr>
      <w:rFonts w:cs="Arial"/>
      <w:szCs w:val="22"/>
    </w:rPr>
  </w:style>
  <w:style w:type="character" w:styleId="ListLabel2007">
    <w:name w:val="ListLabel 2007"/>
    <w:qFormat/>
    <w:rPr>
      <w:rFonts w:cs="Times New Roman"/>
      <w:b w:val="false"/>
    </w:rPr>
  </w:style>
  <w:style w:type="character" w:styleId="ListLabel2008">
    <w:name w:val="ListLabel 2008"/>
    <w:qFormat/>
    <w:rPr>
      <w:rFonts w:cs="OpenSymbol"/>
    </w:rPr>
  </w:style>
  <w:style w:type="character" w:styleId="ListLabel2009">
    <w:name w:val="ListLabel 2009"/>
    <w:qFormat/>
    <w:rPr>
      <w:rFonts w:cs="OpenSymbol"/>
    </w:rPr>
  </w:style>
  <w:style w:type="character" w:styleId="ListLabel2010">
    <w:name w:val="ListLabel 2010"/>
    <w:qFormat/>
    <w:rPr>
      <w:rFonts w:cs="OpenSymbol"/>
    </w:rPr>
  </w:style>
  <w:style w:type="character" w:styleId="ListLabel2011">
    <w:name w:val="ListLabel 2011"/>
    <w:qFormat/>
    <w:rPr>
      <w:rFonts w:cs="OpenSymbol"/>
    </w:rPr>
  </w:style>
  <w:style w:type="character" w:styleId="ListLabel2012">
    <w:name w:val="ListLabel 2012"/>
    <w:qFormat/>
    <w:rPr>
      <w:rFonts w:cs="OpenSymbol"/>
    </w:rPr>
  </w:style>
  <w:style w:type="character" w:styleId="ListLabel2013">
    <w:name w:val="ListLabel 2013"/>
    <w:qFormat/>
    <w:rPr>
      <w:rFonts w:cs="OpenSymbol"/>
    </w:rPr>
  </w:style>
  <w:style w:type="character" w:styleId="ListLabel2014">
    <w:name w:val="ListLabel 2014"/>
    <w:qFormat/>
    <w:rPr>
      <w:rFonts w:cs="OpenSymbol"/>
    </w:rPr>
  </w:style>
  <w:style w:type="character" w:styleId="ListLabel2015">
    <w:name w:val="ListLabel 2015"/>
    <w:qFormat/>
    <w:rPr>
      <w:rFonts w:cs="OpenSymbol"/>
    </w:rPr>
  </w:style>
  <w:style w:type="character" w:styleId="ListLabel2016">
    <w:name w:val="ListLabel 2016"/>
    <w:qFormat/>
    <w:rPr>
      <w:rFonts w:cs="OpenSymbol"/>
    </w:rPr>
  </w:style>
  <w:style w:type="character" w:styleId="ListLabel2017">
    <w:name w:val="ListLabel 2017"/>
    <w:qFormat/>
    <w:rPr>
      <w:rFonts w:cs="OpenSymbol"/>
    </w:rPr>
  </w:style>
  <w:style w:type="character" w:styleId="ListLabel2018">
    <w:name w:val="ListLabel 2018"/>
    <w:qFormat/>
    <w:rPr>
      <w:rFonts w:cs="OpenSymbol"/>
    </w:rPr>
  </w:style>
  <w:style w:type="character" w:styleId="ListLabel2019">
    <w:name w:val="ListLabel 2019"/>
    <w:qFormat/>
    <w:rPr>
      <w:rFonts w:cs="OpenSymbol"/>
    </w:rPr>
  </w:style>
  <w:style w:type="character" w:styleId="ListLabel2020">
    <w:name w:val="ListLabel 2020"/>
    <w:qFormat/>
    <w:rPr>
      <w:rFonts w:cs="OpenSymbol"/>
    </w:rPr>
  </w:style>
  <w:style w:type="character" w:styleId="ListLabel2021">
    <w:name w:val="ListLabel 2021"/>
    <w:qFormat/>
    <w:rPr>
      <w:rFonts w:cs="OpenSymbol"/>
    </w:rPr>
  </w:style>
  <w:style w:type="character" w:styleId="ListLabel2022">
    <w:name w:val="ListLabel 2022"/>
    <w:qFormat/>
    <w:rPr>
      <w:rFonts w:cs="OpenSymbol"/>
    </w:rPr>
  </w:style>
  <w:style w:type="character" w:styleId="ListLabel2023">
    <w:name w:val="ListLabel 2023"/>
    <w:qFormat/>
    <w:rPr>
      <w:rFonts w:cs="OpenSymbol"/>
    </w:rPr>
  </w:style>
  <w:style w:type="character" w:styleId="ListLabel2024">
    <w:name w:val="ListLabel 2024"/>
    <w:qFormat/>
    <w:rPr>
      <w:rFonts w:cs="OpenSymbol"/>
    </w:rPr>
  </w:style>
  <w:style w:type="character" w:styleId="ListLabel2025">
    <w:name w:val="ListLabel 2025"/>
    <w:qFormat/>
    <w:rPr>
      <w:rFonts w:cs="OpenSymbol"/>
    </w:rPr>
  </w:style>
  <w:style w:type="character" w:styleId="ListLabel2026">
    <w:name w:val="ListLabel 2026"/>
    <w:qFormat/>
    <w:rPr>
      <w:rFonts w:cs="Symbol"/>
    </w:rPr>
  </w:style>
  <w:style w:type="character" w:styleId="ListLabel2027">
    <w:name w:val="ListLabel 2027"/>
    <w:qFormat/>
    <w:rPr>
      <w:rFonts w:cs="Symbol"/>
    </w:rPr>
  </w:style>
  <w:style w:type="character" w:styleId="ListLabel2028">
    <w:name w:val="ListLabel 2028"/>
    <w:qFormat/>
    <w:rPr>
      <w:rFonts w:cs="Symbol"/>
    </w:rPr>
  </w:style>
  <w:style w:type="character" w:styleId="ListLabel2029">
    <w:name w:val="ListLabel 2029"/>
    <w:qFormat/>
    <w:rPr>
      <w:rFonts w:cs="Symbol"/>
    </w:rPr>
  </w:style>
  <w:style w:type="character" w:styleId="ListLabel2030">
    <w:name w:val="ListLabel 2030"/>
    <w:qFormat/>
    <w:rPr>
      <w:rFonts w:cs="Symbol"/>
    </w:rPr>
  </w:style>
  <w:style w:type="character" w:styleId="ListLabel2031">
    <w:name w:val="ListLabel 2031"/>
    <w:qFormat/>
    <w:rPr>
      <w:rFonts w:cs="Symbol"/>
    </w:rPr>
  </w:style>
  <w:style w:type="character" w:styleId="ListLabel2032">
    <w:name w:val="ListLabel 2032"/>
    <w:qFormat/>
    <w:rPr>
      <w:rFonts w:cs="Symbol"/>
    </w:rPr>
  </w:style>
  <w:style w:type="character" w:styleId="ListLabel2033">
    <w:name w:val="ListLabel 2033"/>
    <w:qFormat/>
    <w:rPr>
      <w:rFonts w:cs="Symbol"/>
    </w:rPr>
  </w:style>
  <w:style w:type="character" w:styleId="ListLabel2034">
    <w:name w:val="ListLabel 2034"/>
    <w:qFormat/>
    <w:rPr>
      <w:rFonts w:cs="Symbol"/>
    </w:rPr>
  </w:style>
  <w:style w:type="character" w:styleId="ListLabel2035">
    <w:name w:val="ListLabel 2035"/>
    <w:qFormat/>
    <w:rPr>
      <w:rFonts w:ascii="Arial" w:hAnsi="Arial" w:cs="OpenSymbol"/>
      <w:b w:val="false"/>
    </w:rPr>
  </w:style>
  <w:style w:type="character" w:styleId="ListLabel2036">
    <w:name w:val="ListLabel 2036"/>
    <w:qFormat/>
    <w:rPr>
      <w:rFonts w:cs="OpenSymbol"/>
    </w:rPr>
  </w:style>
  <w:style w:type="character" w:styleId="ListLabel2037">
    <w:name w:val="ListLabel 2037"/>
    <w:qFormat/>
    <w:rPr>
      <w:rFonts w:cs="OpenSymbol"/>
    </w:rPr>
  </w:style>
  <w:style w:type="character" w:styleId="ListLabel2038">
    <w:name w:val="ListLabel 2038"/>
    <w:qFormat/>
    <w:rPr>
      <w:rFonts w:cs="OpenSymbol"/>
    </w:rPr>
  </w:style>
  <w:style w:type="character" w:styleId="ListLabel2039">
    <w:name w:val="ListLabel 2039"/>
    <w:qFormat/>
    <w:rPr>
      <w:rFonts w:cs="OpenSymbol"/>
    </w:rPr>
  </w:style>
  <w:style w:type="character" w:styleId="ListLabel2040">
    <w:name w:val="ListLabel 2040"/>
    <w:qFormat/>
    <w:rPr>
      <w:rFonts w:cs="OpenSymbol"/>
    </w:rPr>
  </w:style>
  <w:style w:type="character" w:styleId="ListLabel2041">
    <w:name w:val="ListLabel 2041"/>
    <w:qFormat/>
    <w:rPr>
      <w:rFonts w:cs="OpenSymbol"/>
    </w:rPr>
  </w:style>
  <w:style w:type="character" w:styleId="ListLabel2042">
    <w:name w:val="ListLabel 2042"/>
    <w:qFormat/>
    <w:rPr>
      <w:rFonts w:cs="OpenSymbol"/>
    </w:rPr>
  </w:style>
  <w:style w:type="character" w:styleId="ListLabel2043">
    <w:name w:val="ListLabel 2043"/>
    <w:qFormat/>
    <w:rPr>
      <w:rFonts w:cs="OpenSymbol"/>
    </w:rPr>
  </w:style>
  <w:style w:type="character" w:styleId="ListLabel2044">
    <w:name w:val="ListLabel 2044"/>
    <w:qFormat/>
    <w:rPr>
      <w:rFonts w:ascii="Arial" w:hAnsi="Arial" w:cs="OpenSymbol"/>
    </w:rPr>
  </w:style>
  <w:style w:type="character" w:styleId="ListLabel2045">
    <w:name w:val="ListLabel 2045"/>
    <w:qFormat/>
    <w:rPr>
      <w:rFonts w:cs="OpenSymbol"/>
    </w:rPr>
  </w:style>
  <w:style w:type="character" w:styleId="ListLabel2046">
    <w:name w:val="ListLabel 2046"/>
    <w:qFormat/>
    <w:rPr>
      <w:rFonts w:cs="OpenSymbol"/>
    </w:rPr>
  </w:style>
  <w:style w:type="character" w:styleId="ListLabel2047">
    <w:name w:val="ListLabel 2047"/>
    <w:qFormat/>
    <w:rPr>
      <w:rFonts w:cs="OpenSymbol"/>
    </w:rPr>
  </w:style>
  <w:style w:type="character" w:styleId="ListLabel2048">
    <w:name w:val="ListLabel 2048"/>
    <w:qFormat/>
    <w:rPr>
      <w:rFonts w:cs="OpenSymbol"/>
    </w:rPr>
  </w:style>
  <w:style w:type="character" w:styleId="ListLabel2049">
    <w:name w:val="ListLabel 2049"/>
    <w:qFormat/>
    <w:rPr>
      <w:rFonts w:cs="OpenSymbol"/>
    </w:rPr>
  </w:style>
  <w:style w:type="character" w:styleId="ListLabel2050">
    <w:name w:val="ListLabel 2050"/>
    <w:qFormat/>
    <w:rPr>
      <w:rFonts w:cs="OpenSymbol"/>
    </w:rPr>
  </w:style>
  <w:style w:type="character" w:styleId="ListLabel2051">
    <w:name w:val="ListLabel 2051"/>
    <w:qFormat/>
    <w:rPr>
      <w:rFonts w:cs="OpenSymbol"/>
    </w:rPr>
  </w:style>
  <w:style w:type="character" w:styleId="ListLabel2052">
    <w:name w:val="ListLabel 2052"/>
    <w:qFormat/>
    <w:rPr>
      <w:rFonts w:cs="OpenSymbol"/>
    </w:rPr>
  </w:style>
  <w:style w:type="character" w:styleId="ListLabel2053">
    <w:name w:val="ListLabel 2053"/>
    <w:qFormat/>
    <w:rPr>
      <w:rFonts w:ascii="Arial" w:hAnsi="Arial" w:cs="OpenSymbol"/>
    </w:rPr>
  </w:style>
  <w:style w:type="character" w:styleId="ListLabel2054">
    <w:name w:val="ListLabel 2054"/>
    <w:qFormat/>
    <w:rPr>
      <w:rFonts w:cs="OpenSymbol"/>
    </w:rPr>
  </w:style>
  <w:style w:type="character" w:styleId="ListLabel2055">
    <w:name w:val="ListLabel 2055"/>
    <w:qFormat/>
    <w:rPr>
      <w:rFonts w:cs="OpenSymbol"/>
    </w:rPr>
  </w:style>
  <w:style w:type="character" w:styleId="ListLabel2056">
    <w:name w:val="ListLabel 2056"/>
    <w:qFormat/>
    <w:rPr>
      <w:rFonts w:cs="OpenSymbol"/>
    </w:rPr>
  </w:style>
  <w:style w:type="character" w:styleId="ListLabel2057">
    <w:name w:val="ListLabel 2057"/>
    <w:qFormat/>
    <w:rPr>
      <w:rFonts w:cs="OpenSymbol"/>
    </w:rPr>
  </w:style>
  <w:style w:type="character" w:styleId="ListLabel2058">
    <w:name w:val="ListLabel 2058"/>
    <w:qFormat/>
    <w:rPr>
      <w:rFonts w:cs="OpenSymbol"/>
    </w:rPr>
  </w:style>
  <w:style w:type="character" w:styleId="ListLabel2059">
    <w:name w:val="ListLabel 2059"/>
    <w:qFormat/>
    <w:rPr>
      <w:rFonts w:cs="OpenSymbol"/>
    </w:rPr>
  </w:style>
  <w:style w:type="character" w:styleId="ListLabel2060">
    <w:name w:val="ListLabel 2060"/>
    <w:qFormat/>
    <w:rPr>
      <w:rFonts w:cs="OpenSymbol"/>
    </w:rPr>
  </w:style>
  <w:style w:type="character" w:styleId="ListLabel2061">
    <w:name w:val="ListLabel 2061"/>
    <w:qFormat/>
    <w:rPr>
      <w:rFonts w:cs="OpenSymbol"/>
    </w:rPr>
  </w:style>
  <w:style w:type="character" w:styleId="ListLabel2062">
    <w:name w:val="ListLabel 2062"/>
    <w:qFormat/>
    <w:rPr>
      <w:rFonts w:ascii="Arial" w:hAnsi="Arial" w:cs="OpenSymbol"/>
      <w:b w:val="false"/>
      <w:sz w:val="22"/>
    </w:rPr>
  </w:style>
  <w:style w:type="character" w:styleId="ListLabel2063">
    <w:name w:val="ListLabel 2063"/>
    <w:qFormat/>
    <w:rPr>
      <w:rFonts w:cs="OpenSymbol"/>
    </w:rPr>
  </w:style>
  <w:style w:type="character" w:styleId="ListLabel2064">
    <w:name w:val="ListLabel 2064"/>
    <w:qFormat/>
    <w:rPr>
      <w:rFonts w:cs="OpenSymbol"/>
    </w:rPr>
  </w:style>
  <w:style w:type="character" w:styleId="ListLabel2065">
    <w:name w:val="ListLabel 2065"/>
    <w:qFormat/>
    <w:rPr>
      <w:rFonts w:cs="OpenSymbol"/>
    </w:rPr>
  </w:style>
  <w:style w:type="character" w:styleId="ListLabel2066">
    <w:name w:val="ListLabel 2066"/>
    <w:qFormat/>
    <w:rPr>
      <w:rFonts w:cs="OpenSymbol"/>
    </w:rPr>
  </w:style>
  <w:style w:type="character" w:styleId="ListLabel2067">
    <w:name w:val="ListLabel 2067"/>
    <w:qFormat/>
    <w:rPr>
      <w:rFonts w:cs="OpenSymbol"/>
    </w:rPr>
  </w:style>
  <w:style w:type="character" w:styleId="ListLabel2068">
    <w:name w:val="ListLabel 2068"/>
    <w:qFormat/>
    <w:rPr>
      <w:rFonts w:cs="OpenSymbol"/>
    </w:rPr>
  </w:style>
  <w:style w:type="character" w:styleId="ListLabel2069">
    <w:name w:val="ListLabel 2069"/>
    <w:qFormat/>
    <w:rPr>
      <w:rFonts w:cs="OpenSymbol"/>
    </w:rPr>
  </w:style>
  <w:style w:type="character" w:styleId="ListLabel2070">
    <w:name w:val="ListLabel 2070"/>
    <w:qFormat/>
    <w:rPr>
      <w:rFonts w:cs="OpenSymbol"/>
    </w:rPr>
  </w:style>
  <w:style w:type="character" w:styleId="ListLabel2071">
    <w:name w:val="ListLabel 2071"/>
    <w:qFormat/>
    <w:rPr>
      <w:rFonts w:cs="OpenSymbol"/>
    </w:rPr>
  </w:style>
  <w:style w:type="character" w:styleId="ListLabel2072">
    <w:name w:val="ListLabel 2072"/>
    <w:qFormat/>
    <w:rPr>
      <w:rFonts w:cs="OpenSymbol"/>
    </w:rPr>
  </w:style>
  <w:style w:type="character" w:styleId="ListLabel2073">
    <w:name w:val="ListLabel 2073"/>
    <w:qFormat/>
    <w:rPr>
      <w:rFonts w:cs="OpenSymbol"/>
    </w:rPr>
  </w:style>
  <w:style w:type="character" w:styleId="ListLabel2074">
    <w:name w:val="ListLabel 2074"/>
    <w:qFormat/>
    <w:rPr>
      <w:rFonts w:cs="OpenSymbol"/>
    </w:rPr>
  </w:style>
  <w:style w:type="character" w:styleId="ListLabel2075">
    <w:name w:val="ListLabel 2075"/>
    <w:qFormat/>
    <w:rPr>
      <w:rFonts w:cs="OpenSymbol"/>
    </w:rPr>
  </w:style>
  <w:style w:type="character" w:styleId="ListLabel2076">
    <w:name w:val="ListLabel 2076"/>
    <w:qFormat/>
    <w:rPr>
      <w:rFonts w:cs="OpenSymbol"/>
    </w:rPr>
  </w:style>
  <w:style w:type="character" w:styleId="ListLabel2077">
    <w:name w:val="ListLabel 2077"/>
    <w:qFormat/>
    <w:rPr>
      <w:rFonts w:cs="OpenSymbol"/>
    </w:rPr>
  </w:style>
  <w:style w:type="character" w:styleId="ListLabel2078">
    <w:name w:val="ListLabel 2078"/>
    <w:qFormat/>
    <w:rPr>
      <w:rFonts w:cs="OpenSymbol"/>
    </w:rPr>
  </w:style>
  <w:style w:type="character" w:styleId="ListLabel2079">
    <w:name w:val="ListLabel 2079"/>
    <w:qFormat/>
    <w:rPr>
      <w:rFonts w:cs="OpenSymbol"/>
    </w:rPr>
  </w:style>
  <w:style w:type="character" w:styleId="ListLabel2080">
    <w:name w:val="ListLabel 2080"/>
    <w:qFormat/>
    <w:rPr>
      <w:rFonts w:cs="OpenSymbol"/>
    </w:rPr>
  </w:style>
  <w:style w:type="character" w:styleId="ListLabel2081">
    <w:name w:val="ListLabel 2081"/>
    <w:qFormat/>
    <w:rPr>
      <w:rFonts w:cs="OpenSymbol"/>
    </w:rPr>
  </w:style>
  <w:style w:type="character" w:styleId="ListLabel2082">
    <w:name w:val="ListLabel 2082"/>
    <w:qFormat/>
    <w:rPr>
      <w:rFonts w:cs="OpenSymbol"/>
    </w:rPr>
  </w:style>
  <w:style w:type="character" w:styleId="ListLabel2083">
    <w:name w:val="ListLabel 2083"/>
    <w:qFormat/>
    <w:rPr>
      <w:rFonts w:cs="OpenSymbol"/>
    </w:rPr>
  </w:style>
  <w:style w:type="character" w:styleId="ListLabel2084">
    <w:name w:val="ListLabel 2084"/>
    <w:qFormat/>
    <w:rPr>
      <w:rFonts w:cs="OpenSymbol"/>
    </w:rPr>
  </w:style>
  <w:style w:type="character" w:styleId="ListLabel2085">
    <w:name w:val="ListLabel 2085"/>
    <w:qFormat/>
    <w:rPr>
      <w:rFonts w:cs="OpenSymbol"/>
    </w:rPr>
  </w:style>
  <w:style w:type="character" w:styleId="ListLabel2086">
    <w:name w:val="ListLabel 2086"/>
    <w:qFormat/>
    <w:rPr>
      <w:rFonts w:cs="OpenSymbol"/>
    </w:rPr>
  </w:style>
  <w:style w:type="character" w:styleId="ListLabel2087">
    <w:name w:val="ListLabel 2087"/>
    <w:qFormat/>
    <w:rPr>
      <w:rFonts w:cs="OpenSymbol"/>
    </w:rPr>
  </w:style>
  <w:style w:type="character" w:styleId="ListLabel2088">
    <w:name w:val="ListLabel 2088"/>
    <w:qFormat/>
    <w:rPr>
      <w:rFonts w:cs="OpenSymbol"/>
    </w:rPr>
  </w:style>
  <w:style w:type="character" w:styleId="ListLabel2089">
    <w:name w:val="ListLabel 2089"/>
    <w:qFormat/>
    <w:rPr>
      <w:rFonts w:cs="Arial"/>
      <w:szCs w:val="22"/>
    </w:rPr>
  </w:style>
  <w:style w:type="character" w:styleId="ListLabel2090">
    <w:name w:val="ListLabel 2090"/>
    <w:qFormat/>
    <w:rPr>
      <w:rFonts w:cs="Times New Roman"/>
      <w:b w:val="false"/>
    </w:rPr>
  </w:style>
  <w:style w:type="character" w:styleId="ListLabel2091">
    <w:name w:val="ListLabel 2091"/>
    <w:qFormat/>
    <w:rPr>
      <w:rFonts w:cs="OpenSymbol"/>
    </w:rPr>
  </w:style>
  <w:style w:type="character" w:styleId="ListLabel2092">
    <w:name w:val="ListLabel 2092"/>
    <w:qFormat/>
    <w:rPr>
      <w:rFonts w:cs="OpenSymbol"/>
    </w:rPr>
  </w:style>
  <w:style w:type="character" w:styleId="ListLabel2093">
    <w:name w:val="ListLabel 2093"/>
    <w:qFormat/>
    <w:rPr>
      <w:rFonts w:cs="OpenSymbol"/>
    </w:rPr>
  </w:style>
  <w:style w:type="character" w:styleId="ListLabel2094">
    <w:name w:val="ListLabel 2094"/>
    <w:qFormat/>
    <w:rPr>
      <w:rFonts w:cs="OpenSymbol"/>
    </w:rPr>
  </w:style>
  <w:style w:type="character" w:styleId="ListLabel2095">
    <w:name w:val="ListLabel 2095"/>
    <w:qFormat/>
    <w:rPr>
      <w:rFonts w:cs="OpenSymbol"/>
    </w:rPr>
  </w:style>
  <w:style w:type="character" w:styleId="ListLabel2096">
    <w:name w:val="ListLabel 2096"/>
    <w:qFormat/>
    <w:rPr>
      <w:rFonts w:cs="OpenSymbol"/>
    </w:rPr>
  </w:style>
  <w:style w:type="character" w:styleId="ListLabel2097">
    <w:name w:val="ListLabel 2097"/>
    <w:qFormat/>
    <w:rPr>
      <w:rFonts w:cs="OpenSymbol"/>
    </w:rPr>
  </w:style>
  <w:style w:type="character" w:styleId="ListLabel2098">
    <w:name w:val="ListLabel 2098"/>
    <w:qFormat/>
    <w:rPr>
      <w:rFonts w:cs="OpenSymbol"/>
    </w:rPr>
  </w:style>
  <w:style w:type="character" w:styleId="ListLabel2099">
    <w:name w:val="ListLabel 2099"/>
    <w:qFormat/>
    <w:rPr>
      <w:rFonts w:cs="OpenSymbol"/>
    </w:rPr>
  </w:style>
  <w:style w:type="character" w:styleId="ListLabel2100">
    <w:name w:val="ListLabel 2100"/>
    <w:qFormat/>
    <w:rPr>
      <w:rFonts w:cs="OpenSymbol"/>
    </w:rPr>
  </w:style>
  <w:style w:type="character" w:styleId="ListLabel2101">
    <w:name w:val="ListLabel 2101"/>
    <w:qFormat/>
    <w:rPr>
      <w:rFonts w:cs="OpenSymbol"/>
    </w:rPr>
  </w:style>
  <w:style w:type="character" w:styleId="ListLabel2102">
    <w:name w:val="ListLabel 2102"/>
    <w:qFormat/>
    <w:rPr>
      <w:rFonts w:cs="OpenSymbol"/>
    </w:rPr>
  </w:style>
  <w:style w:type="character" w:styleId="ListLabel2103">
    <w:name w:val="ListLabel 2103"/>
    <w:qFormat/>
    <w:rPr>
      <w:rFonts w:cs="OpenSymbol"/>
    </w:rPr>
  </w:style>
  <w:style w:type="character" w:styleId="ListLabel2104">
    <w:name w:val="ListLabel 2104"/>
    <w:qFormat/>
    <w:rPr>
      <w:rFonts w:cs="OpenSymbol"/>
    </w:rPr>
  </w:style>
  <w:style w:type="character" w:styleId="ListLabel2105">
    <w:name w:val="ListLabel 2105"/>
    <w:qFormat/>
    <w:rPr>
      <w:rFonts w:cs="OpenSymbol"/>
    </w:rPr>
  </w:style>
  <w:style w:type="character" w:styleId="ListLabel2106">
    <w:name w:val="ListLabel 2106"/>
    <w:qFormat/>
    <w:rPr>
      <w:rFonts w:cs="OpenSymbol"/>
    </w:rPr>
  </w:style>
  <w:style w:type="character" w:styleId="ListLabel2107">
    <w:name w:val="ListLabel 2107"/>
    <w:qFormat/>
    <w:rPr>
      <w:rFonts w:cs="OpenSymbol"/>
    </w:rPr>
  </w:style>
  <w:style w:type="character" w:styleId="ListLabel2108">
    <w:name w:val="ListLabel 2108"/>
    <w:qFormat/>
    <w:rPr>
      <w:rFonts w:cs="OpenSymbol"/>
    </w:rPr>
  </w:style>
  <w:style w:type="character" w:styleId="ListLabel2109">
    <w:name w:val="ListLabel 2109"/>
    <w:qFormat/>
    <w:rPr>
      <w:rFonts w:cs="Symbol"/>
    </w:rPr>
  </w:style>
  <w:style w:type="character" w:styleId="ListLabel2110">
    <w:name w:val="ListLabel 2110"/>
    <w:qFormat/>
    <w:rPr>
      <w:rFonts w:cs="Symbol"/>
    </w:rPr>
  </w:style>
  <w:style w:type="character" w:styleId="ListLabel2111">
    <w:name w:val="ListLabel 2111"/>
    <w:qFormat/>
    <w:rPr>
      <w:rFonts w:cs="Symbol"/>
    </w:rPr>
  </w:style>
  <w:style w:type="character" w:styleId="ListLabel2112">
    <w:name w:val="ListLabel 2112"/>
    <w:qFormat/>
    <w:rPr>
      <w:rFonts w:cs="Symbol"/>
    </w:rPr>
  </w:style>
  <w:style w:type="character" w:styleId="ListLabel2113">
    <w:name w:val="ListLabel 2113"/>
    <w:qFormat/>
    <w:rPr>
      <w:rFonts w:cs="Symbol"/>
    </w:rPr>
  </w:style>
  <w:style w:type="character" w:styleId="ListLabel2114">
    <w:name w:val="ListLabel 2114"/>
    <w:qFormat/>
    <w:rPr>
      <w:rFonts w:cs="Symbol"/>
    </w:rPr>
  </w:style>
  <w:style w:type="character" w:styleId="ListLabel2115">
    <w:name w:val="ListLabel 2115"/>
    <w:qFormat/>
    <w:rPr>
      <w:rFonts w:cs="Symbol"/>
    </w:rPr>
  </w:style>
  <w:style w:type="character" w:styleId="ListLabel2116">
    <w:name w:val="ListLabel 2116"/>
    <w:qFormat/>
    <w:rPr>
      <w:rFonts w:cs="Symbol"/>
    </w:rPr>
  </w:style>
  <w:style w:type="character" w:styleId="ListLabel2117">
    <w:name w:val="ListLabel 2117"/>
    <w:qFormat/>
    <w:rPr>
      <w:rFonts w:cs="Symbol"/>
    </w:rPr>
  </w:style>
  <w:style w:type="character" w:styleId="ListLabel2118">
    <w:name w:val="ListLabel 2118"/>
    <w:qFormat/>
    <w:rPr>
      <w:rFonts w:ascii="Arial" w:hAnsi="Arial" w:cs="OpenSymbol"/>
      <w:b w:val="false"/>
    </w:rPr>
  </w:style>
  <w:style w:type="character" w:styleId="ListLabel2119">
    <w:name w:val="ListLabel 2119"/>
    <w:qFormat/>
    <w:rPr>
      <w:rFonts w:cs="OpenSymbol"/>
    </w:rPr>
  </w:style>
  <w:style w:type="character" w:styleId="ListLabel2120">
    <w:name w:val="ListLabel 2120"/>
    <w:qFormat/>
    <w:rPr>
      <w:rFonts w:cs="OpenSymbol"/>
    </w:rPr>
  </w:style>
  <w:style w:type="character" w:styleId="ListLabel2121">
    <w:name w:val="ListLabel 2121"/>
    <w:qFormat/>
    <w:rPr>
      <w:rFonts w:cs="OpenSymbol"/>
    </w:rPr>
  </w:style>
  <w:style w:type="character" w:styleId="ListLabel2122">
    <w:name w:val="ListLabel 2122"/>
    <w:qFormat/>
    <w:rPr>
      <w:rFonts w:cs="OpenSymbol"/>
    </w:rPr>
  </w:style>
  <w:style w:type="character" w:styleId="ListLabel2123">
    <w:name w:val="ListLabel 2123"/>
    <w:qFormat/>
    <w:rPr>
      <w:rFonts w:cs="OpenSymbol"/>
    </w:rPr>
  </w:style>
  <w:style w:type="character" w:styleId="ListLabel2124">
    <w:name w:val="ListLabel 2124"/>
    <w:qFormat/>
    <w:rPr>
      <w:rFonts w:cs="OpenSymbol"/>
    </w:rPr>
  </w:style>
  <w:style w:type="character" w:styleId="ListLabel2125">
    <w:name w:val="ListLabel 2125"/>
    <w:qFormat/>
    <w:rPr>
      <w:rFonts w:cs="OpenSymbol"/>
    </w:rPr>
  </w:style>
  <w:style w:type="character" w:styleId="ListLabel2126">
    <w:name w:val="ListLabel 2126"/>
    <w:qFormat/>
    <w:rPr>
      <w:rFonts w:cs="OpenSymbol"/>
    </w:rPr>
  </w:style>
  <w:style w:type="character" w:styleId="ListLabel2127">
    <w:name w:val="ListLabel 2127"/>
    <w:qFormat/>
    <w:rPr>
      <w:rFonts w:ascii="Arial" w:hAnsi="Arial" w:cs="OpenSymbol"/>
    </w:rPr>
  </w:style>
  <w:style w:type="character" w:styleId="ListLabel2128">
    <w:name w:val="ListLabel 2128"/>
    <w:qFormat/>
    <w:rPr>
      <w:rFonts w:cs="OpenSymbol"/>
    </w:rPr>
  </w:style>
  <w:style w:type="character" w:styleId="ListLabel2129">
    <w:name w:val="ListLabel 2129"/>
    <w:qFormat/>
    <w:rPr>
      <w:rFonts w:cs="OpenSymbol"/>
    </w:rPr>
  </w:style>
  <w:style w:type="character" w:styleId="ListLabel2130">
    <w:name w:val="ListLabel 2130"/>
    <w:qFormat/>
    <w:rPr>
      <w:rFonts w:cs="OpenSymbol"/>
    </w:rPr>
  </w:style>
  <w:style w:type="character" w:styleId="ListLabel2131">
    <w:name w:val="ListLabel 2131"/>
    <w:qFormat/>
    <w:rPr>
      <w:rFonts w:cs="OpenSymbol"/>
    </w:rPr>
  </w:style>
  <w:style w:type="character" w:styleId="ListLabel2132">
    <w:name w:val="ListLabel 2132"/>
    <w:qFormat/>
    <w:rPr>
      <w:rFonts w:cs="OpenSymbol"/>
    </w:rPr>
  </w:style>
  <w:style w:type="character" w:styleId="ListLabel2133">
    <w:name w:val="ListLabel 2133"/>
    <w:qFormat/>
    <w:rPr>
      <w:rFonts w:cs="OpenSymbol"/>
    </w:rPr>
  </w:style>
  <w:style w:type="character" w:styleId="ListLabel2134">
    <w:name w:val="ListLabel 2134"/>
    <w:qFormat/>
    <w:rPr>
      <w:rFonts w:cs="OpenSymbol"/>
    </w:rPr>
  </w:style>
  <w:style w:type="character" w:styleId="ListLabel2135">
    <w:name w:val="ListLabel 2135"/>
    <w:qFormat/>
    <w:rPr>
      <w:rFonts w:cs="OpenSymbol"/>
    </w:rPr>
  </w:style>
  <w:style w:type="character" w:styleId="ListLabel2136">
    <w:name w:val="ListLabel 2136"/>
    <w:qFormat/>
    <w:rPr>
      <w:rFonts w:ascii="Arial" w:hAnsi="Arial" w:cs="OpenSymbol"/>
    </w:rPr>
  </w:style>
  <w:style w:type="character" w:styleId="ListLabel2137">
    <w:name w:val="ListLabel 2137"/>
    <w:qFormat/>
    <w:rPr>
      <w:rFonts w:cs="OpenSymbol"/>
    </w:rPr>
  </w:style>
  <w:style w:type="character" w:styleId="ListLabel2138">
    <w:name w:val="ListLabel 2138"/>
    <w:qFormat/>
    <w:rPr>
      <w:rFonts w:cs="OpenSymbol"/>
    </w:rPr>
  </w:style>
  <w:style w:type="character" w:styleId="ListLabel2139">
    <w:name w:val="ListLabel 2139"/>
    <w:qFormat/>
    <w:rPr>
      <w:rFonts w:cs="OpenSymbol"/>
    </w:rPr>
  </w:style>
  <w:style w:type="character" w:styleId="ListLabel2140">
    <w:name w:val="ListLabel 2140"/>
    <w:qFormat/>
    <w:rPr>
      <w:rFonts w:cs="OpenSymbol"/>
    </w:rPr>
  </w:style>
  <w:style w:type="character" w:styleId="ListLabel2141">
    <w:name w:val="ListLabel 2141"/>
    <w:qFormat/>
    <w:rPr>
      <w:rFonts w:cs="OpenSymbol"/>
    </w:rPr>
  </w:style>
  <w:style w:type="character" w:styleId="ListLabel2142">
    <w:name w:val="ListLabel 2142"/>
    <w:qFormat/>
    <w:rPr>
      <w:rFonts w:cs="OpenSymbol"/>
    </w:rPr>
  </w:style>
  <w:style w:type="character" w:styleId="ListLabel2143">
    <w:name w:val="ListLabel 2143"/>
    <w:qFormat/>
    <w:rPr>
      <w:rFonts w:cs="OpenSymbol"/>
    </w:rPr>
  </w:style>
  <w:style w:type="character" w:styleId="ListLabel2144">
    <w:name w:val="ListLabel 2144"/>
    <w:qFormat/>
    <w:rPr>
      <w:rFonts w:cs="OpenSymbol"/>
    </w:rPr>
  </w:style>
  <w:style w:type="character" w:styleId="ListLabel2145">
    <w:name w:val="ListLabel 2145"/>
    <w:qFormat/>
    <w:rPr>
      <w:rFonts w:ascii="Arial" w:hAnsi="Arial" w:cs="OpenSymbol"/>
      <w:b w:val="false"/>
      <w:sz w:val="22"/>
    </w:rPr>
  </w:style>
  <w:style w:type="character" w:styleId="ListLabel2146">
    <w:name w:val="ListLabel 2146"/>
    <w:qFormat/>
    <w:rPr>
      <w:rFonts w:cs="OpenSymbol"/>
    </w:rPr>
  </w:style>
  <w:style w:type="character" w:styleId="ListLabel2147">
    <w:name w:val="ListLabel 2147"/>
    <w:qFormat/>
    <w:rPr>
      <w:rFonts w:cs="OpenSymbol"/>
    </w:rPr>
  </w:style>
  <w:style w:type="character" w:styleId="ListLabel2148">
    <w:name w:val="ListLabel 2148"/>
    <w:qFormat/>
    <w:rPr>
      <w:rFonts w:cs="OpenSymbol"/>
    </w:rPr>
  </w:style>
  <w:style w:type="character" w:styleId="ListLabel2149">
    <w:name w:val="ListLabel 2149"/>
    <w:qFormat/>
    <w:rPr>
      <w:rFonts w:cs="OpenSymbol"/>
    </w:rPr>
  </w:style>
  <w:style w:type="character" w:styleId="ListLabel2150">
    <w:name w:val="ListLabel 2150"/>
    <w:qFormat/>
    <w:rPr>
      <w:rFonts w:cs="OpenSymbol"/>
    </w:rPr>
  </w:style>
  <w:style w:type="character" w:styleId="ListLabel2151">
    <w:name w:val="ListLabel 2151"/>
    <w:qFormat/>
    <w:rPr>
      <w:rFonts w:cs="OpenSymbol"/>
    </w:rPr>
  </w:style>
  <w:style w:type="character" w:styleId="ListLabel2152">
    <w:name w:val="ListLabel 2152"/>
    <w:qFormat/>
    <w:rPr>
      <w:rFonts w:cs="OpenSymbol"/>
    </w:rPr>
  </w:style>
  <w:style w:type="character" w:styleId="ListLabel2153">
    <w:name w:val="ListLabel 2153"/>
    <w:qFormat/>
    <w:rPr>
      <w:rFonts w:cs="OpenSymbol"/>
    </w:rPr>
  </w:style>
  <w:style w:type="character" w:styleId="ListLabel2154">
    <w:name w:val="ListLabel 2154"/>
    <w:qFormat/>
    <w:rPr>
      <w:rFonts w:cs="OpenSymbol"/>
    </w:rPr>
  </w:style>
  <w:style w:type="character" w:styleId="ListLabel2155">
    <w:name w:val="ListLabel 2155"/>
    <w:qFormat/>
    <w:rPr>
      <w:rFonts w:cs="OpenSymbol"/>
    </w:rPr>
  </w:style>
  <w:style w:type="character" w:styleId="ListLabel2156">
    <w:name w:val="ListLabel 2156"/>
    <w:qFormat/>
    <w:rPr>
      <w:rFonts w:cs="OpenSymbol"/>
    </w:rPr>
  </w:style>
  <w:style w:type="character" w:styleId="ListLabel2157">
    <w:name w:val="ListLabel 2157"/>
    <w:qFormat/>
    <w:rPr>
      <w:rFonts w:cs="OpenSymbol"/>
    </w:rPr>
  </w:style>
  <w:style w:type="character" w:styleId="ListLabel2158">
    <w:name w:val="ListLabel 2158"/>
    <w:qFormat/>
    <w:rPr>
      <w:rFonts w:cs="OpenSymbol"/>
    </w:rPr>
  </w:style>
  <w:style w:type="character" w:styleId="ListLabel2159">
    <w:name w:val="ListLabel 2159"/>
    <w:qFormat/>
    <w:rPr>
      <w:rFonts w:cs="OpenSymbol"/>
    </w:rPr>
  </w:style>
  <w:style w:type="character" w:styleId="ListLabel2160">
    <w:name w:val="ListLabel 2160"/>
    <w:qFormat/>
    <w:rPr>
      <w:rFonts w:cs="OpenSymbol"/>
    </w:rPr>
  </w:style>
  <w:style w:type="character" w:styleId="ListLabel2161">
    <w:name w:val="ListLabel 2161"/>
    <w:qFormat/>
    <w:rPr>
      <w:rFonts w:cs="OpenSymbol"/>
    </w:rPr>
  </w:style>
  <w:style w:type="character" w:styleId="ListLabel2162">
    <w:name w:val="ListLabel 2162"/>
    <w:qFormat/>
    <w:rPr>
      <w:rFonts w:cs="OpenSymbol"/>
    </w:rPr>
  </w:style>
  <w:style w:type="character" w:styleId="ListLabel2163">
    <w:name w:val="ListLabel 2163"/>
    <w:qFormat/>
    <w:rPr>
      <w:rFonts w:cs="OpenSymbol"/>
    </w:rPr>
  </w:style>
  <w:style w:type="character" w:styleId="ListLabel2164">
    <w:name w:val="ListLabel 2164"/>
    <w:qFormat/>
    <w:rPr>
      <w:rFonts w:cs="OpenSymbol"/>
    </w:rPr>
  </w:style>
  <w:style w:type="character" w:styleId="ListLabel2165">
    <w:name w:val="ListLabel 2165"/>
    <w:qFormat/>
    <w:rPr>
      <w:rFonts w:cs="OpenSymbol"/>
    </w:rPr>
  </w:style>
  <w:style w:type="character" w:styleId="ListLabel2166">
    <w:name w:val="ListLabel 2166"/>
    <w:qFormat/>
    <w:rPr>
      <w:rFonts w:cs="OpenSymbol"/>
    </w:rPr>
  </w:style>
  <w:style w:type="character" w:styleId="ListLabel2167">
    <w:name w:val="ListLabel 2167"/>
    <w:qFormat/>
    <w:rPr>
      <w:rFonts w:cs="OpenSymbol"/>
    </w:rPr>
  </w:style>
  <w:style w:type="character" w:styleId="ListLabel2168">
    <w:name w:val="ListLabel 2168"/>
    <w:qFormat/>
    <w:rPr>
      <w:rFonts w:cs="OpenSymbol"/>
    </w:rPr>
  </w:style>
  <w:style w:type="character" w:styleId="ListLabel2169">
    <w:name w:val="ListLabel 2169"/>
    <w:qFormat/>
    <w:rPr>
      <w:rFonts w:cs="OpenSymbol"/>
    </w:rPr>
  </w:style>
  <w:style w:type="character" w:styleId="ListLabel2170">
    <w:name w:val="ListLabel 2170"/>
    <w:qFormat/>
    <w:rPr>
      <w:rFonts w:cs="OpenSymbol"/>
    </w:rPr>
  </w:style>
  <w:style w:type="character" w:styleId="ListLabel2171">
    <w:name w:val="ListLabel 2171"/>
    <w:qFormat/>
    <w:rPr>
      <w:rFonts w:cs="OpenSymbol"/>
    </w:rPr>
  </w:style>
  <w:style w:type="character" w:styleId="ListLabel2172">
    <w:name w:val="ListLabel 2172"/>
    <w:qFormat/>
    <w:rPr>
      <w:rFonts w:cs="Arial"/>
      <w:szCs w:val="22"/>
    </w:rPr>
  </w:style>
  <w:style w:type="character" w:styleId="ListLabel2173">
    <w:name w:val="ListLabel 2173"/>
    <w:qFormat/>
    <w:rPr>
      <w:rFonts w:cs="Times New Roman"/>
      <w:b w:val="false"/>
    </w:rPr>
  </w:style>
  <w:style w:type="character" w:styleId="ListLabel2174">
    <w:name w:val="ListLabel 2174"/>
    <w:qFormat/>
    <w:rPr>
      <w:rFonts w:cs="OpenSymbol"/>
    </w:rPr>
  </w:style>
  <w:style w:type="character" w:styleId="ListLabel2175">
    <w:name w:val="ListLabel 2175"/>
    <w:qFormat/>
    <w:rPr>
      <w:rFonts w:cs="OpenSymbol"/>
    </w:rPr>
  </w:style>
  <w:style w:type="character" w:styleId="ListLabel2176">
    <w:name w:val="ListLabel 2176"/>
    <w:qFormat/>
    <w:rPr>
      <w:rFonts w:cs="OpenSymbol"/>
    </w:rPr>
  </w:style>
  <w:style w:type="character" w:styleId="ListLabel2177">
    <w:name w:val="ListLabel 2177"/>
    <w:qFormat/>
    <w:rPr>
      <w:rFonts w:cs="OpenSymbol"/>
    </w:rPr>
  </w:style>
  <w:style w:type="character" w:styleId="ListLabel2178">
    <w:name w:val="ListLabel 2178"/>
    <w:qFormat/>
    <w:rPr>
      <w:rFonts w:cs="OpenSymbol"/>
    </w:rPr>
  </w:style>
  <w:style w:type="character" w:styleId="ListLabel2179">
    <w:name w:val="ListLabel 2179"/>
    <w:qFormat/>
    <w:rPr>
      <w:rFonts w:cs="OpenSymbol"/>
    </w:rPr>
  </w:style>
  <w:style w:type="character" w:styleId="ListLabel2180">
    <w:name w:val="ListLabel 2180"/>
    <w:qFormat/>
    <w:rPr>
      <w:rFonts w:cs="OpenSymbol"/>
    </w:rPr>
  </w:style>
  <w:style w:type="character" w:styleId="ListLabel2181">
    <w:name w:val="ListLabel 2181"/>
    <w:qFormat/>
    <w:rPr>
      <w:rFonts w:cs="OpenSymbol"/>
    </w:rPr>
  </w:style>
  <w:style w:type="character" w:styleId="ListLabel2182">
    <w:name w:val="ListLabel 2182"/>
    <w:qFormat/>
    <w:rPr>
      <w:rFonts w:cs="OpenSymbol"/>
    </w:rPr>
  </w:style>
  <w:style w:type="character" w:styleId="ListLabel2183">
    <w:name w:val="ListLabel 2183"/>
    <w:qFormat/>
    <w:rPr>
      <w:rFonts w:cs="OpenSymbol"/>
    </w:rPr>
  </w:style>
  <w:style w:type="character" w:styleId="ListLabel2184">
    <w:name w:val="ListLabel 2184"/>
    <w:qFormat/>
    <w:rPr>
      <w:rFonts w:cs="OpenSymbol"/>
    </w:rPr>
  </w:style>
  <w:style w:type="character" w:styleId="ListLabel2185">
    <w:name w:val="ListLabel 2185"/>
    <w:qFormat/>
    <w:rPr>
      <w:rFonts w:cs="OpenSymbol"/>
    </w:rPr>
  </w:style>
  <w:style w:type="character" w:styleId="ListLabel2186">
    <w:name w:val="ListLabel 2186"/>
    <w:qFormat/>
    <w:rPr>
      <w:rFonts w:cs="OpenSymbol"/>
    </w:rPr>
  </w:style>
  <w:style w:type="character" w:styleId="ListLabel2187">
    <w:name w:val="ListLabel 2187"/>
    <w:qFormat/>
    <w:rPr>
      <w:rFonts w:cs="OpenSymbol"/>
    </w:rPr>
  </w:style>
  <w:style w:type="character" w:styleId="ListLabel2188">
    <w:name w:val="ListLabel 2188"/>
    <w:qFormat/>
    <w:rPr>
      <w:rFonts w:cs="OpenSymbol"/>
    </w:rPr>
  </w:style>
  <w:style w:type="character" w:styleId="ListLabel2189">
    <w:name w:val="ListLabel 2189"/>
    <w:qFormat/>
    <w:rPr>
      <w:rFonts w:cs="OpenSymbol"/>
    </w:rPr>
  </w:style>
  <w:style w:type="character" w:styleId="ListLabel2190">
    <w:name w:val="ListLabel 2190"/>
    <w:qFormat/>
    <w:rPr>
      <w:rFonts w:cs="OpenSymbol"/>
    </w:rPr>
  </w:style>
  <w:style w:type="character" w:styleId="ListLabel2191">
    <w:name w:val="ListLabel 2191"/>
    <w:qFormat/>
    <w:rPr>
      <w:rFonts w:cs="OpenSymbol"/>
    </w:rPr>
  </w:style>
  <w:style w:type="character" w:styleId="ListLabel2192">
    <w:name w:val="ListLabel 2192"/>
    <w:qFormat/>
    <w:rPr>
      <w:rFonts w:cs="Symbol"/>
    </w:rPr>
  </w:style>
  <w:style w:type="character" w:styleId="ListLabel2193">
    <w:name w:val="ListLabel 2193"/>
    <w:qFormat/>
    <w:rPr>
      <w:rFonts w:cs="Symbol"/>
    </w:rPr>
  </w:style>
  <w:style w:type="character" w:styleId="ListLabel2194">
    <w:name w:val="ListLabel 2194"/>
    <w:qFormat/>
    <w:rPr>
      <w:rFonts w:cs="Symbol"/>
    </w:rPr>
  </w:style>
  <w:style w:type="character" w:styleId="ListLabel2195">
    <w:name w:val="ListLabel 2195"/>
    <w:qFormat/>
    <w:rPr>
      <w:rFonts w:cs="Symbol"/>
    </w:rPr>
  </w:style>
  <w:style w:type="character" w:styleId="ListLabel2196">
    <w:name w:val="ListLabel 2196"/>
    <w:qFormat/>
    <w:rPr>
      <w:rFonts w:cs="Symbol"/>
    </w:rPr>
  </w:style>
  <w:style w:type="character" w:styleId="ListLabel2197">
    <w:name w:val="ListLabel 2197"/>
    <w:qFormat/>
    <w:rPr>
      <w:rFonts w:cs="Symbol"/>
    </w:rPr>
  </w:style>
  <w:style w:type="character" w:styleId="ListLabel2198">
    <w:name w:val="ListLabel 2198"/>
    <w:qFormat/>
    <w:rPr>
      <w:rFonts w:cs="Symbol"/>
    </w:rPr>
  </w:style>
  <w:style w:type="character" w:styleId="ListLabel2199">
    <w:name w:val="ListLabel 2199"/>
    <w:qFormat/>
    <w:rPr>
      <w:rFonts w:cs="Symbol"/>
    </w:rPr>
  </w:style>
  <w:style w:type="character" w:styleId="ListLabel2200">
    <w:name w:val="ListLabel 2200"/>
    <w:qFormat/>
    <w:rPr>
      <w:rFonts w:cs="Symbol"/>
    </w:rPr>
  </w:style>
  <w:style w:type="character" w:styleId="ListLabel2201">
    <w:name w:val="ListLabel 2201"/>
    <w:qFormat/>
    <w:rPr>
      <w:rFonts w:ascii="Arial" w:hAnsi="Arial" w:cs="OpenSymbol"/>
      <w:b w:val="false"/>
    </w:rPr>
  </w:style>
  <w:style w:type="character" w:styleId="ListLabel2202">
    <w:name w:val="ListLabel 2202"/>
    <w:qFormat/>
    <w:rPr>
      <w:rFonts w:cs="OpenSymbol"/>
    </w:rPr>
  </w:style>
  <w:style w:type="character" w:styleId="ListLabel2203">
    <w:name w:val="ListLabel 2203"/>
    <w:qFormat/>
    <w:rPr>
      <w:rFonts w:cs="OpenSymbol"/>
    </w:rPr>
  </w:style>
  <w:style w:type="character" w:styleId="ListLabel2204">
    <w:name w:val="ListLabel 2204"/>
    <w:qFormat/>
    <w:rPr>
      <w:rFonts w:cs="OpenSymbol"/>
    </w:rPr>
  </w:style>
  <w:style w:type="character" w:styleId="ListLabel2205">
    <w:name w:val="ListLabel 2205"/>
    <w:qFormat/>
    <w:rPr>
      <w:rFonts w:cs="OpenSymbol"/>
    </w:rPr>
  </w:style>
  <w:style w:type="character" w:styleId="ListLabel2206">
    <w:name w:val="ListLabel 2206"/>
    <w:qFormat/>
    <w:rPr>
      <w:rFonts w:cs="OpenSymbol"/>
    </w:rPr>
  </w:style>
  <w:style w:type="character" w:styleId="ListLabel2207">
    <w:name w:val="ListLabel 2207"/>
    <w:qFormat/>
    <w:rPr>
      <w:rFonts w:cs="OpenSymbol"/>
    </w:rPr>
  </w:style>
  <w:style w:type="character" w:styleId="ListLabel2208">
    <w:name w:val="ListLabel 2208"/>
    <w:qFormat/>
    <w:rPr>
      <w:rFonts w:cs="OpenSymbol"/>
    </w:rPr>
  </w:style>
  <w:style w:type="character" w:styleId="ListLabel2209">
    <w:name w:val="ListLabel 2209"/>
    <w:qFormat/>
    <w:rPr>
      <w:rFonts w:cs="OpenSymbol"/>
    </w:rPr>
  </w:style>
  <w:style w:type="character" w:styleId="ListLabel2210">
    <w:name w:val="ListLabel 2210"/>
    <w:qFormat/>
    <w:rPr>
      <w:rFonts w:ascii="Arial" w:hAnsi="Arial" w:cs="OpenSymbol"/>
    </w:rPr>
  </w:style>
  <w:style w:type="character" w:styleId="ListLabel2211">
    <w:name w:val="ListLabel 2211"/>
    <w:qFormat/>
    <w:rPr>
      <w:rFonts w:cs="OpenSymbol"/>
    </w:rPr>
  </w:style>
  <w:style w:type="character" w:styleId="ListLabel2212">
    <w:name w:val="ListLabel 2212"/>
    <w:qFormat/>
    <w:rPr>
      <w:rFonts w:cs="OpenSymbol"/>
    </w:rPr>
  </w:style>
  <w:style w:type="character" w:styleId="ListLabel2213">
    <w:name w:val="ListLabel 2213"/>
    <w:qFormat/>
    <w:rPr>
      <w:rFonts w:cs="OpenSymbol"/>
    </w:rPr>
  </w:style>
  <w:style w:type="character" w:styleId="ListLabel2214">
    <w:name w:val="ListLabel 2214"/>
    <w:qFormat/>
    <w:rPr>
      <w:rFonts w:cs="OpenSymbol"/>
    </w:rPr>
  </w:style>
  <w:style w:type="character" w:styleId="ListLabel2215">
    <w:name w:val="ListLabel 2215"/>
    <w:qFormat/>
    <w:rPr>
      <w:rFonts w:cs="OpenSymbol"/>
    </w:rPr>
  </w:style>
  <w:style w:type="character" w:styleId="ListLabel2216">
    <w:name w:val="ListLabel 2216"/>
    <w:qFormat/>
    <w:rPr>
      <w:rFonts w:cs="OpenSymbol"/>
    </w:rPr>
  </w:style>
  <w:style w:type="character" w:styleId="ListLabel2217">
    <w:name w:val="ListLabel 2217"/>
    <w:qFormat/>
    <w:rPr>
      <w:rFonts w:cs="OpenSymbol"/>
    </w:rPr>
  </w:style>
  <w:style w:type="character" w:styleId="ListLabel2218">
    <w:name w:val="ListLabel 2218"/>
    <w:qFormat/>
    <w:rPr>
      <w:rFonts w:cs="OpenSymbol"/>
    </w:rPr>
  </w:style>
  <w:style w:type="character" w:styleId="ListLabel2219">
    <w:name w:val="ListLabel 2219"/>
    <w:qFormat/>
    <w:rPr>
      <w:rFonts w:ascii="Arial" w:hAnsi="Arial" w:cs="OpenSymbol"/>
    </w:rPr>
  </w:style>
  <w:style w:type="character" w:styleId="ListLabel2220">
    <w:name w:val="ListLabel 2220"/>
    <w:qFormat/>
    <w:rPr>
      <w:rFonts w:cs="OpenSymbol"/>
    </w:rPr>
  </w:style>
  <w:style w:type="character" w:styleId="ListLabel2221">
    <w:name w:val="ListLabel 2221"/>
    <w:qFormat/>
    <w:rPr>
      <w:rFonts w:cs="OpenSymbol"/>
    </w:rPr>
  </w:style>
  <w:style w:type="character" w:styleId="ListLabel2222">
    <w:name w:val="ListLabel 2222"/>
    <w:qFormat/>
    <w:rPr>
      <w:rFonts w:cs="OpenSymbol"/>
    </w:rPr>
  </w:style>
  <w:style w:type="character" w:styleId="ListLabel2223">
    <w:name w:val="ListLabel 2223"/>
    <w:qFormat/>
    <w:rPr>
      <w:rFonts w:cs="OpenSymbol"/>
    </w:rPr>
  </w:style>
  <w:style w:type="character" w:styleId="ListLabel2224">
    <w:name w:val="ListLabel 2224"/>
    <w:qFormat/>
    <w:rPr>
      <w:rFonts w:cs="OpenSymbol"/>
    </w:rPr>
  </w:style>
  <w:style w:type="character" w:styleId="ListLabel2225">
    <w:name w:val="ListLabel 2225"/>
    <w:qFormat/>
    <w:rPr>
      <w:rFonts w:cs="OpenSymbol"/>
    </w:rPr>
  </w:style>
  <w:style w:type="character" w:styleId="ListLabel2226">
    <w:name w:val="ListLabel 2226"/>
    <w:qFormat/>
    <w:rPr>
      <w:rFonts w:cs="OpenSymbol"/>
    </w:rPr>
  </w:style>
  <w:style w:type="character" w:styleId="ListLabel2227">
    <w:name w:val="ListLabel 2227"/>
    <w:qFormat/>
    <w:rPr>
      <w:rFonts w:cs="OpenSymbol"/>
    </w:rPr>
  </w:style>
  <w:style w:type="character" w:styleId="ListLabel2228">
    <w:name w:val="ListLabel 2228"/>
    <w:qFormat/>
    <w:rPr>
      <w:rFonts w:ascii="Arial" w:hAnsi="Arial" w:cs="OpenSymbol"/>
      <w:b w:val="false"/>
      <w:sz w:val="22"/>
    </w:rPr>
  </w:style>
  <w:style w:type="character" w:styleId="ListLabel2229">
    <w:name w:val="ListLabel 2229"/>
    <w:qFormat/>
    <w:rPr>
      <w:rFonts w:cs="OpenSymbol"/>
    </w:rPr>
  </w:style>
  <w:style w:type="character" w:styleId="ListLabel2230">
    <w:name w:val="ListLabel 2230"/>
    <w:qFormat/>
    <w:rPr>
      <w:rFonts w:cs="OpenSymbol"/>
    </w:rPr>
  </w:style>
  <w:style w:type="character" w:styleId="ListLabel2231">
    <w:name w:val="ListLabel 2231"/>
    <w:qFormat/>
    <w:rPr>
      <w:rFonts w:cs="OpenSymbol"/>
    </w:rPr>
  </w:style>
  <w:style w:type="character" w:styleId="ListLabel2232">
    <w:name w:val="ListLabel 2232"/>
    <w:qFormat/>
    <w:rPr>
      <w:rFonts w:cs="OpenSymbol"/>
    </w:rPr>
  </w:style>
  <w:style w:type="character" w:styleId="ListLabel2233">
    <w:name w:val="ListLabel 2233"/>
    <w:qFormat/>
    <w:rPr>
      <w:rFonts w:cs="OpenSymbol"/>
    </w:rPr>
  </w:style>
  <w:style w:type="character" w:styleId="ListLabel2234">
    <w:name w:val="ListLabel 2234"/>
    <w:qFormat/>
    <w:rPr>
      <w:rFonts w:cs="OpenSymbol"/>
    </w:rPr>
  </w:style>
  <w:style w:type="character" w:styleId="ListLabel2235">
    <w:name w:val="ListLabel 2235"/>
    <w:qFormat/>
    <w:rPr>
      <w:rFonts w:cs="OpenSymbol"/>
    </w:rPr>
  </w:style>
  <w:style w:type="character" w:styleId="ListLabel2236">
    <w:name w:val="ListLabel 2236"/>
    <w:qFormat/>
    <w:rPr>
      <w:rFonts w:cs="OpenSymbol"/>
    </w:rPr>
  </w:style>
  <w:style w:type="character" w:styleId="ListLabel2237">
    <w:name w:val="ListLabel 2237"/>
    <w:qFormat/>
    <w:rPr>
      <w:rFonts w:cs="OpenSymbol"/>
    </w:rPr>
  </w:style>
  <w:style w:type="character" w:styleId="ListLabel2238">
    <w:name w:val="ListLabel 2238"/>
    <w:qFormat/>
    <w:rPr>
      <w:rFonts w:cs="OpenSymbol"/>
    </w:rPr>
  </w:style>
  <w:style w:type="character" w:styleId="ListLabel2239">
    <w:name w:val="ListLabel 2239"/>
    <w:qFormat/>
    <w:rPr>
      <w:rFonts w:cs="OpenSymbol"/>
    </w:rPr>
  </w:style>
  <w:style w:type="character" w:styleId="ListLabel2240">
    <w:name w:val="ListLabel 2240"/>
    <w:qFormat/>
    <w:rPr>
      <w:rFonts w:cs="OpenSymbol"/>
    </w:rPr>
  </w:style>
  <w:style w:type="character" w:styleId="ListLabel2241">
    <w:name w:val="ListLabel 2241"/>
    <w:qFormat/>
    <w:rPr>
      <w:rFonts w:cs="OpenSymbol"/>
    </w:rPr>
  </w:style>
  <w:style w:type="character" w:styleId="ListLabel2242">
    <w:name w:val="ListLabel 2242"/>
    <w:qFormat/>
    <w:rPr>
      <w:rFonts w:cs="OpenSymbol"/>
    </w:rPr>
  </w:style>
  <w:style w:type="character" w:styleId="ListLabel2243">
    <w:name w:val="ListLabel 2243"/>
    <w:qFormat/>
    <w:rPr>
      <w:rFonts w:cs="OpenSymbol"/>
    </w:rPr>
  </w:style>
  <w:style w:type="character" w:styleId="ListLabel2244">
    <w:name w:val="ListLabel 2244"/>
    <w:qFormat/>
    <w:rPr>
      <w:rFonts w:cs="OpenSymbol"/>
    </w:rPr>
  </w:style>
  <w:style w:type="character" w:styleId="ListLabel2245">
    <w:name w:val="ListLabel 2245"/>
    <w:qFormat/>
    <w:rPr>
      <w:rFonts w:cs="OpenSymbol"/>
    </w:rPr>
  </w:style>
  <w:style w:type="character" w:styleId="ListLabel2246">
    <w:name w:val="ListLabel 2246"/>
    <w:qFormat/>
    <w:rPr>
      <w:rFonts w:cs="OpenSymbol"/>
    </w:rPr>
  </w:style>
  <w:style w:type="character" w:styleId="ListLabel2247">
    <w:name w:val="ListLabel 2247"/>
    <w:qFormat/>
    <w:rPr>
      <w:rFonts w:cs="OpenSymbol"/>
    </w:rPr>
  </w:style>
  <w:style w:type="character" w:styleId="ListLabel2248">
    <w:name w:val="ListLabel 2248"/>
    <w:qFormat/>
    <w:rPr>
      <w:rFonts w:cs="OpenSymbol"/>
    </w:rPr>
  </w:style>
  <w:style w:type="character" w:styleId="ListLabel2249">
    <w:name w:val="ListLabel 2249"/>
    <w:qFormat/>
    <w:rPr>
      <w:rFonts w:cs="OpenSymbol"/>
    </w:rPr>
  </w:style>
  <w:style w:type="character" w:styleId="ListLabel2250">
    <w:name w:val="ListLabel 2250"/>
    <w:qFormat/>
    <w:rPr>
      <w:rFonts w:cs="OpenSymbol"/>
    </w:rPr>
  </w:style>
  <w:style w:type="character" w:styleId="ListLabel2251">
    <w:name w:val="ListLabel 2251"/>
    <w:qFormat/>
    <w:rPr>
      <w:rFonts w:cs="OpenSymbol"/>
    </w:rPr>
  </w:style>
  <w:style w:type="character" w:styleId="ListLabel2252">
    <w:name w:val="ListLabel 2252"/>
    <w:qFormat/>
    <w:rPr>
      <w:rFonts w:cs="OpenSymbol"/>
    </w:rPr>
  </w:style>
  <w:style w:type="character" w:styleId="ListLabel2253">
    <w:name w:val="ListLabel 2253"/>
    <w:qFormat/>
    <w:rPr>
      <w:rFonts w:cs="OpenSymbol"/>
    </w:rPr>
  </w:style>
  <w:style w:type="character" w:styleId="ListLabel2254">
    <w:name w:val="ListLabel 2254"/>
    <w:qFormat/>
    <w:rPr>
      <w:rFonts w:cs="OpenSymbol"/>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rsid w:val="000b6785"/>
    <w:pPr>
      <w:jc w:val="both"/>
    </w:pPr>
    <w:rPr/>
  </w:style>
  <w:style w:type="paragraph" w:styleId="Liste">
    <w:name w:val="List"/>
    <w:basedOn w:val="Corpsdetexte"/>
    <w:rsid w:val="000b6785"/>
    <w:pPr/>
    <w:rPr/>
  </w:style>
  <w:style w:type="paragraph" w:styleId="Lgende" w:customStyle="1">
    <w:name w:val="Caption"/>
    <w:basedOn w:val="Normal"/>
    <w:qFormat/>
    <w:rsid w:val="001c24d3"/>
    <w:pPr>
      <w:suppressLineNumbers/>
      <w:spacing w:before="120" w:after="120"/>
    </w:pPr>
    <w:rPr>
      <w:rFonts w:cs="Mangal"/>
      <w:i/>
      <w:iCs/>
      <w:sz w:val="24"/>
      <w:szCs w:val="24"/>
    </w:rPr>
  </w:style>
  <w:style w:type="paragraph" w:styleId="Index" w:customStyle="1">
    <w:name w:val="Index"/>
    <w:basedOn w:val="Normal"/>
    <w:qFormat/>
    <w:rsid w:val="000b6785"/>
    <w:pPr>
      <w:suppressLineNumbers/>
    </w:pPr>
    <w:rPr/>
  </w:style>
  <w:style w:type="paragraph" w:styleId="Titreprincipal">
    <w:name w:val="Title"/>
    <w:basedOn w:val="Normal"/>
    <w:qFormat/>
    <w:rsid w:val="001c24d3"/>
    <w:pPr>
      <w:keepNext w:val="true"/>
      <w:spacing w:before="240" w:after="120"/>
    </w:pPr>
    <w:rPr>
      <w:rFonts w:ascii="Liberation Sans" w:hAnsi="Liberation Sans" w:eastAsia="Microsoft YaHei" w:cs="Mangal"/>
      <w:sz w:val="28"/>
      <w:szCs w:val="28"/>
    </w:rPr>
  </w:style>
  <w:style w:type="paragraph" w:styleId="Titre51" w:customStyle="1">
    <w:name w:val="Titre5"/>
    <w:basedOn w:val="Normal"/>
    <w:qFormat/>
    <w:rsid w:val="000b6785"/>
    <w:pPr>
      <w:keepNext w:val="true"/>
      <w:spacing w:before="240" w:after="120"/>
    </w:pPr>
    <w:rPr>
      <w:rFonts w:ascii="Liberation Sans" w:hAnsi="Liberation Sans" w:eastAsia="Microsoft YaHei" w:cs="Mangal"/>
      <w:sz w:val="28"/>
      <w:szCs w:val="28"/>
    </w:rPr>
  </w:style>
  <w:style w:type="paragraph" w:styleId="Caption">
    <w:name w:val="caption"/>
    <w:basedOn w:val="Normal"/>
    <w:qFormat/>
    <w:rsid w:val="000b6785"/>
    <w:pPr>
      <w:suppressLineNumbers/>
      <w:spacing w:before="120" w:after="120"/>
    </w:pPr>
    <w:rPr>
      <w:i/>
      <w:sz w:val="24"/>
    </w:rPr>
  </w:style>
  <w:style w:type="paragraph" w:styleId="Titre41" w:customStyle="1">
    <w:name w:val="Titre4"/>
    <w:basedOn w:val="Normal"/>
    <w:qFormat/>
    <w:rsid w:val="000b6785"/>
    <w:pPr>
      <w:keepNext w:val="true"/>
      <w:spacing w:before="240" w:after="120"/>
    </w:pPr>
    <w:rPr>
      <w:rFonts w:ascii="Liberation Sans" w:hAnsi="Liberation Sans" w:eastAsia="Microsoft YaHei" w:cs="Mangal"/>
      <w:sz w:val="28"/>
      <w:szCs w:val="28"/>
    </w:rPr>
  </w:style>
  <w:style w:type="paragraph" w:styleId="Titre31" w:customStyle="1">
    <w:name w:val="Titre3"/>
    <w:basedOn w:val="Normal"/>
    <w:qFormat/>
    <w:rsid w:val="000b6785"/>
    <w:pPr>
      <w:keepNext w:val="true"/>
      <w:spacing w:before="240" w:after="120"/>
    </w:pPr>
    <w:rPr>
      <w:rFonts w:ascii="Liberation Sans" w:hAnsi="Liberation Sans" w:eastAsia="Microsoft YaHei" w:cs="Mangal"/>
      <w:sz w:val="28"/>
      <w:szCs w:val="28"/>
    </w:rPr>
  </w:style>
  <w:style w:type="paragraph" w:styleId="Titre21" w:customStyle="1">
    <w:name w:val="Titre2"/>
    <w:basedOn w:val="Normal"/>
    <w:qFormat/>
    <w:rsid w:val="000b6785"/>
    <w:pPr>
      <w:keepNext w:val="true"/>
      <w:spacing w:before="240" w:after="120"/>
    </w:pPr>
    <w:rPr>
      <w:rFonts w:eastAsia="SimSun"/>
      <w:sz w:val="28"/>
    </w:rPr>
  </w:style>
  <w:style w:type="paragraph" w:styleId="Titre11" w:customStyle="1">
    <w:name w:val="Titre1"/>
    <w:basedOn w:val="Normal"/>
    <w:qFormat/>
    <w:rsid w:val="000b6785"/>
    <w:pPr>
      <w:keepNext w:val="true"/>
      <w:spacing w:before="240" w:after="120"/>
    </w:pPr>
    <w:rPr>
      <w:rFonts w:eastAsia="SimSun"/>
      <w:sz w:val="28"/>
    </w:rPr>
  </w:style>
  <w:style w:type="paragraph" w:styleId="Soustitre">
    <w:name w:val="Subtitle"/>
    <w:basedOn w:val="Titre11"/>
    <w:qFormat/>
    <w:rsid w:val="00816c60"/>
    <w:pPr>
      <w:jc w:val="both"/>
    </w:pPr>
    <w:rPr>
      <w:b/>
      <w:sz w:val="22"/>
      <w:szCs w:val="22"/>
    </w:rPr>
  </w:style>
  <w:style w:type="paragraph" w:styleId="Corpsdetexte31" w:customStyle="1">
    <w:name w:val="Corps de texte 31"/>
    <w:basedOn w:val="Normal"/>
    <w:qFormat/>
    <w:rsid w:val="000b6785"/>
    <w:pPr>
      <w:jc w:val="both"/>
    </w:pPr>
    <w:rPr>
      <w:sz w:val="20"/>
    </w:rPr>
  </w:style>
  <w:style w:type="paragraph" w:styleId="Entte">
    <w:name w:val="Header"/>
    <w:basedOn w:val="Normal"/>
    <w:link w:val="En-tteCar"/>
    <w:uiPriority w:val="99"/>
    <w:semiHidden/>
    <w:unhideWhenUsed/>
    <w:rsid w:val="00784644"/>
    <w:pPr>
      <w:tabs>
        <w:tab w:val="center" w:pos="4536" w:leader="none"/>
        <w:tab w:val="right" w:pos="9072" w:leader="none"/>
      </w:tabs>
    </w:pPr>
    <w:rPr/>
  </w:style>
  <w:style w:type="paragraph" w:styleId="NormalWeb">
    <w:name w:val="Normal (Web)"/>
    <w:basedOn w:val="Normal"/>
    <w:uiPriority w:val="99"/>
    <w:qFormat/>
    <w:rsid w:val="000b6785"/>
    <w:pPr>
      <w:spacing w:before="280" w:after="280"/>
    </w:pPr>
    <w:rPr>
      <w:rFonts w:ascii="Arial Unicode MS" w:hAnsi="Arial Unicode MS" w:eastAsia="Arial Unicode MS" w:cs="Arial Unicode MS"/>
      <w:color w:val="000066"/>
    </w:rPr>
  </w:style>
  <w:style w:type="paragraph" w:styleId="Pieddepage">
    <w:name w:val="Footer"/>
    <w:basedOn w:val="Normal"/>
    <w:link w:val="PieddepageCar"/>
    <w:uiPriority w:val="99"/>
    <w:semiHidden/>
    <w:unhideWhenUsed/>
    <w:rsid w:val="00784644"/>
    <w:pPr>
      <w:tabs>
        <w:tab w:val="center" w:pos="4536" w:leader="none"/>
        <w:tab w:val="right" w:pos="9072" w:leader="none"/>
      </w:tabs>
    </w:pPr>
    <w:rPr/>
  </w:style>
  <w:style w:type="paragraph" w:styleId="Corpsdetexte21" w:customStyle="1">
    <w:name w:val="Corps de texte 21"/>
    <w:basedOn w:val="Normal"/>
    <w:qFormat/>
    <w:rsid w:val="000b6785"/>
    <w:pPr>
      <w:jc w:val="both"/>
    </w:pPr>
    <w:rPr/>
  </w:style>
  <w:style w:type="paragraph" w:styleId="Retraitdecorpsdetexte">
    <w:name w:val="Body Text Indent"/>
    <w:basedOn w:val="Normal"/>
    <w:rsid w:val="000b6785"/>
    <w:pPr>
      <w:ind w:left="1416" w:hanging="0"/>
      <w:jc w:val="both"/>
    </w:pPr>
    <w:rPr/>
  </w:style>
  <w:style w:type="paragraph" w:styleId="Retraitcorpsdetexte21" w:customStyle="1">
    <w:name w:val="Retrait corps de texte 21"/>
    <w:basedOn w:val="Normal"/>
    <w:qFormat/>
    <w:rsid w:val="000b6785"/>
    <w:pPr>
      <w:tabs>
        <w:tab w:val="left" w:pos="927" w:leader="none"/>
        <w:tab w:val="left" w:pos="1440" w:leader="none"/>
      </w:tabs>
      <w:spacing w:before="120" w:after="0"/>
      <w:ind w:left="207" w:hanging="0"/>
      <w:jc w:val="both"/>
    </w:pPr>
    <w:rPr/>
  </w:style>
  <w:style w:type="paragraph" w:styleId="Contenuducadre" w:customStyle="1">
    <w:name w:val="Contenu du cadre"/>
    <w:basedOn w:val="Corpsdetexte"/>
    <w:qFormat/>
    <w:rsid w:val="000b6785"/>
    <w:pPr/>
    <w:rPr/>
  </w:style>
  <w:style w:type="paragraph" w:styleId="Retraitcorpsdetexte4" w:customStyle="1">
    <w:name w:val="Retrait corps de texte 4"/>
    <w:basedOn w:val="Normal"/>
    <w:qFormat/>
    <w:rsid w:val="000b6785"/>
    <w:pPr>
      <w:widowControl w:val="false"/>
      <w:pBdr>
        <w:left w:val="single" w:sz="40" w:space="4" w:color="FFFF00"/>
      </w:pBdr>
      <w:suppressAutoHyphens w:val="false"/>
      <w:spacing w:before="120" w:after="120"/>
      <w:ind w:left="720" w:hanging="0"/>
    </w:pPr>
    <w:rPr/>
  </w:style>
  <w:style w:type="paragraph" w:styleId="Footnotetext">
    <w:name w:val="footnote text"/>
    <w:basedOn w:val="Normal"/>
    <w:qFormat/>
    <w:rsid w:val="000b6785"/>
    <w:pPr>
      <w:suppressLineNumbers/>
      <w:ind w:left="283" w:hanging="283"/>
    </w:pPr>
    <w:rPr>
      <w:sz w:val="20"/>
    </w:rPr>
  </w:style>
  <w:style w:type="paragraph" w:styleId="Texte1" w:customStyle="1">
    <w:name w:val="texte 1"/>
    <w:basedOn w:val="Normal"/>
    <w:qFormat/>
    <w:rsid w:val="000b6785"/>
    <w:pPr>
      <w:widowControl w:val="false"/>
      <w:suppressAutoHyphens w:val="false"/>
      <w:spacing w:before="100" w:after="100"/>
      <w:textAlignment w:val="baseline"/>
    </w:pPr>
    <w:rPr>
      <w:sz w:val="24"/>
    </w:rPr>
  </w:style>
  <w:style w:type="paragraph" w:styleId="Tabledesmatiresniveau1">
    <w:name w:val="TOC 1"/>
    <w:basedOn w:val="Normal"/>
    <w:next w:val="Normal"/>
    <w:autoRedefine/>
    <w:uiPriority w:val="39"/>
    <w:unhideWhenUsed/>
    <w:rsid w:val="00c13b58"/>
    <w:pPr>
      <w:spacing w:before="0" w:after="100"/>
    </w:pPr>
    <w:rPr/>
  </w:style>
  <w:style w:type="paragraph" w:styleId="Tabledesmatiresniveau2">
    <w:name w:val="TOC 2"/>
    <w:basedOn w:val="Normal"/>
    <w:next w:val="Normal"/>
    <w:autoRedefine/>
    <w:uiPriority w:val="39"/>
    <w:unhideWhenUsed/>
    <w:rsid w:val="00c13b58"/>
    <w:pPr>
      <w:spacing w:before="0" w:after="100"/>
      <w:ind w:left="220" w:hanging="0"/>
    </w:pPr>
    <w:rPr/>
  </w:style>
  <w:style w:type="paragraph" w:styleId="Tabledesmatiresniveau3">
    <w:name w:val="TOC 3"/>
    <w:basedOn w:val="Normal"/>
    <w:next w:val="Normal"/>
    <w:autoRedefine/>
    <w:uiPriority w:val="39"/>
    <w:unhideWhenUsed/>
    <w:rsid w:val="00c13b58"/>
    <w:pPr>
      <w:spacing w:before="0" w:after="100"/>
      <w:ind w:left="440" w:hanging="0"/>
    </w:pPr>
    <w:rPr/>
  </w:style>
  <w:style w:type="paragraph" w:styleId="Tabledesmatiresniveau4" w:customStyle="1">
    <w:name w:val="TOC 4"/>
    <w:basedOn w:val="Normal"/>
    <w:next w:val="Normal"/>
    <w:rsid w:val="000b6785"/>
    <w:pPr>
      <w:ind w:left="720" w:hanging="0"/>
    </w:pPr>
    <w:rPr/>
  </w:style>
  <w:style w:type="paragraph" w:styleId="Tabledesmatiresniveau5" w:customStyle="1">
    <w:name w:val="TOC 5"/>
    <w:basedOn w:val="Normal"/>
    <w:next w:val="Normal"/>
    <w:rsid w:val="000b6785"/>
    <w:pPr>
      <w:ind w:left="960" w:hanging="0"/>
    </w:pPr>
    <w:rPr/>
  </w:style>
  <w:style w:type="paragraph" w:styleId="Tabledesmatiresniveau6" w:customStyle="1">
    <w:name w:val="TOC 6"/>
    <w:basedOn w:val="Normal"/>
    <w:next w:val="Normal"/>
    <w:rsid w:val="000b6785"/>
    <w:pPr>
      <w:ind w:left="1200" w:hanging="0"/>
    </w:pPr>
    <w:rPr/>
  </w:style>
  <w:style w:type="paragraph" w:styleId="Tabledesmatiresniveau7" w:customStyle="1">
    <w:name w:val="TOC 7"/>
    <w:basedOn w:val="Normal"/>
    <w:next w:val="Normal"/>
    <w:rsid w:val="000b6785"/>
    <w:pPr>
      <w:ind w:left="1440" w:hanging="0"/>
    </w:pPr>
    <w:rPr/>
  </w:style>
  <w:style w:type="paragraph" w:styleId="Tabledesmatiresniveau8" w:customStyle="1">
    <w:name w:val="TOC 8"/>
    <w:basedOn w:val="Normal"/>
    <w:next w:val="Normal"/>
    <w:rsid w:val="000b6785"/>
    <w:pPr>
      <w:ind w:left="1680" w:hanging="0"/>
    </w:pPr>
    <w:rPr/>
  </w:style>
  <w:style w:type="paragraph" w:styleId="Tabledesmatiresniveau9" w:customStyle="1">
    <w:name w:val="TOC 9"/>
    <w:basedOn w:val="Normal"/>
    <w:next w:val="Normal"/>
    <w:rsid w:val="000b6785"/>
    <w:pPr>
      <w:ind w:left="1920" w:hanging="0"/>
    </w:pPr>
    <w:rPr/>
  </w:style>
  <w:style w:type="paragraph" w:styleId="Retraitcorpsdetexte31" w:customStyle="1">
    <w:name w:val="Retrait corps de texte 31"/>
    <w:basedOn w:val="Normal"/>
    <w:qFormat/>
    <w:rsid w:val="000b6785"/>
    <w:pPr>
      <w:ind w:left="1080" w:hanging="0"/>
      <w:jc w:val="both"/>
    </w:pPr>
    <w:rPr/>
  </w:style>
  <w:style w:type="paragraph" w:styleId="Tablederfrences" w:customStyle="1">
    <w:name w:val="Table de références"/>
    <w:basedOn w:val="Normal"/>
    <w:next w:val="Normal"/>
    <w:qFormat/>
    <w:rsid w:val="000b6785"/>
    <w:pPr>
      <w:ind w:left="240" w:hanging="240"/>
    </w:pPr>
    <w:rPr/>
  </w:style>
  <w:style w:type="paragraph" w:styleId="Titredetablederfrences" w:customStyle="1">
    <w:name w:val="Titre de table de références"/>
    <w:basedOn w:val="Normal"/>
    <w:next w:val="Normal"/>
    <w:qFormat/>
    <w:rsid w:val="000b6785"/>
    <w:pPr>
      <w:spacing w:before="120" w:after="0"/>
    </w:pPr>
    <w:rPr>
      <w:b/>
    </w:rPr>
  </w:style>
  <w:style w:type="paragraph" w:styleId="Tabledesmatiresniveau10" w:customStyle="1">
    <w:name w:val="Table des matières niveau 10"/>
    <w:basedOn w:val="Index"/>
    <w:qFormat/>
    <w:rsid w:val="000b6785"/>
    <w:pPr>
      <w:tabs>
        <w:tab w:val="right" w:pos="7091" w:leader="dot"/>
      </w:tabs>
      <w:ind w:left="2547" w:hanging="0"/>
    </w:pPr>
    <w:rPr/>
  </w:style>
  <w:style w:type="paragraph" w:styleId="TitreTR1" w:customStyle="1">
    <w:name w:val="Titre TR1"/>
    <w:basedOn w:val="Titre11"/>
    <w:qFormat/>
    <w:rsid w:val="000b6785"/>
    <w:pPr>
      <w:suppressLineNumbers/>
    </w:pPr>
    <w:rPr>
      <w:b/>
      <w:sz w:val="32"/>
    </w:rPr>
  </w:style>
  <w:style w:type="paragraph" w:styleId="Normal2" w:customStyle="1">
    <w:name w:val="Normal2"/>
    <w:basedOn w:val="Normal"/>
    <w:qFormat/>
    <w:rsid w:val="000b6785"/>
    <w:pPr>
      <w:keepLines/>
      <w:tabs>
        <w:tab w:val="left" w:pos="567" w:leader="none"/>
        <w:tab w:val="left" w:pos="851" w:leader="none"/>
        <w:tab w:val="left" w:pos="1134" w:leader="none"/>
      </w:tabs>
      <w:ind w:left="284" w:firstLine="284"/>
      <w:jc w:val="both"/>
    </w:pPr>
    <w:rPr/>
  </w:style>
  <w:style w:type="paragraph" w:styleId="Normal1" w:customStyle="1">
    <w:name w:val="Normal1"/>
    <w:basedOn w:val="Normal"/>
    <w:qFormat/>
    <w:rsid w:val="000b6785"/>
    <w:pPr>
      <w:keepLines/>
      <w:tabs>
        <w:tab w:val="left" w:pos="284" w:leader="none"/>
        <w:tab w:val="left" w:pos="567" w:leader="none"/>
        <w:tab w:val="left" w:pos="851" w:leader="none"/>
      </w:tabs>
      <w:ind w:firstLine="284"/>
      <w:jc w:val="both"/>
    </w:pPr>
    <w:rPr/>
  </w:style>
  <w:style w:type="paragraph" w:styleId="BalloonText">
    <w:name w:val="Balloon Text"/>
    <w:basedOn w:val="Normal"/>
    <w:qFormat/>
    <w:rsid w:val="000b6785"/>
    <w:pPr/>
    <w:rPr>
      <w:rFonts w:ascii="Tahoma" w:hAnsi="Tahoma" w:cs="Tahoma"/>
      <w:sz w:val="16"/>
    </w:rPr>
  </w:style>
  <w:style w:type="paragraph" w:styleId="Commentaire1" w:customStyle="1">
    <w:name w:val="Commentaire1"/>
    <w:basedOn w:val="Normal"/>
    <w:qFormat/>
    <w:rsid w:val="000b6785"/>
    <w:pPr/>
    <w:rPr>
      <w:sz w:val="20"/>
    </w:rPr>
  </w:style>
  <w:style w:type="paragraph" w:styleId="Western" w:customStyle="1">
    <w:name w:val="western"/>
    <w:basedOn w:val="Normal"/>
    <w:qFormat/>
    <w:rsid w:val="000b6785"/>
    <w:pPr>
      <w:suppressAutoHyphens w:val="false"/>
      <w:spacing w:before="280" w:after="119"/>
    </w:pPr>
    <w:rPr>
      <w:rFonts w:ascii="Times" w:hAnsi="Times" w:cs="Times"/>
      <w:color w:val="000000"/>
      <w:sz w:val="24"/>
      <w:szCs w:val="24"/>
    </w:rPr>
  </w:style>
  <w:style w:type="paragraph" w:styleId="Style11" w:customStyle="1">
    <w:name w:val="Style1"/>
    <w:basedOn w:val="Titre3"/>
    <w:qFormat/>
    <w:rsid w:val="000b6785"/>
    <w:pPr>
      <w:numPr>
        <w:ilvl w:val="0"/>
        <w:numId w:val="0"/>
      </w:numPr>
    </w:pPr>
    <w:rPr/>
  </w:style>
  <w:style w:type="paragraph" w:styleId="Style21" w:customStyle="1">
    <w:name w:val="Style2"/>
    <w:basedOn w:val="Titre3"/>
    <w:qFormat/>
    <w:rsid w:val="000b6785"/>
    <w:pPr>
      <w:keepLines/>
      <w:numPr>
        <w:ilvl w:val="0"/>
        <w:numId w:val="0"/>
      </w:numPr>
      <w:suppressAutoHyphens w:val="false"/>
      <w:jc w:val="both"/>
    </w:pPr>
    <w:rPr/>
  </w:style>
  <w:style w:type="paragraph" w:styleId="Style31" w:customStyle="1">
    <w:name w:val="Style3"/>
    <w:basedOn w:val="Titre1"/>
    <w:qFormat/>
    <w:rsid w:val="000b6785"/>
    <w:pPr>
      <w:numPr>
        <w:ilvl w:val="0"/>
        <w:numId w:val="0"/>
      </w:numPr>
      <w:jc w:val="both"/>
    </w:pPr>
    <w:rPr>
      <w:b w:val="false"/>
      <w:color w:val="000000"/>
    </w:rPr>
  </w:style>
  <w:style w:type="paragraph" w:styleId="ListParagraph">
    <w:name w:val="List Paragraph"/>
    <w:basedOn w:val="Normal"/>
    <w:qFormat/>
    <w:rsid w:val="000b6785"/>
    <w:pPr>
      <w:ind w:left="708" w:hanging="0"/>
    </w:pPr>
    <w:rPr/>
  </w:style>
  <w:style w:type="paragraph" w:styleId="Style41" w:customStyle="1">
    <w:name w:val="Style4"/>
    <w:basedOn w:val="Normal"/>
    <w:qFormat/>
    <w:rsid w:val="000b6785"/>
    <w:pPr>
      <w:widowControl w:val="false"/>
      <w:pBdr>
        <w:bottom w:val="single" w:sz="4" w:space="4" w:color="000001"/>
      </w:pBdr>
      <w:jc w:val="both"/>
    </w:pPr>
    <w:rPr>
      <w:b/>
    </w:rPr>
  </w:style>
  <w:style w:type="paragraph" w:styleId="Contenudecadre" w:customStyle="1">
    <w:name w:val="Contenu de cadre"/>
    <w:basedOn w:val="Normal"/>
    <w:qFormat/>
    <w:rsid w:val="000b6785"/>
    <w:pPr/>
    <w:rPr/>
  </w:style>
  <w:style w:type="paragraph" w:styleId="PA" w:customStyle="1">
    <w:name w:val="PA"/>
    <w:basedOn w:val="Normal"/>
    <w:qFormat/>
    <w:rsid w:val="000b6785"/>
    <w:pPr>
      <w:keepNext w:val="true"/>
      <w:keepLines/>
      <w:jc w:val="center"/>
      <w:textAlignment w:val="center"/>
    </w:pPr>
    <w:rPr>
      <w:rFonts w:cs="Times New Roman"/>
      <w:b/>
      <w:bCs/>
      <w:sz w:val="40"/>
      <w:szCs w:val="40"/>
    </w:rPr>
  </w:style>
  <w:style w:type="paragraph" w:styleId="Direction" w:customStyle="1">
    <w:name w:val="Direction"/>
    <w:basedOn w:val="Normal"/>
    <w:qFormat/>
    <w:rsid w:val="000b6785"/>
    <w:pPr>
      <w:keepNext w:val="true"/>
      <w:keepLines/>
      <w:jc w:val="center"/>
      <w:textAlignment w:val="center"/>
    </w:pPr>
    <w:rPr>
      <w:rFonts w:cs="Times New Roman"/>
      <w:sz w:val="36"/>
      <w:szCs w:val="28"/>
    </w:rPr>
  </w:style>
  <w:style w:type="paragraph" w:styleId="TypeDocument3" w:customStyle="1">
    <w:name w:val="TypeDocument3"/>
    <w:basedOn w:val="Corpsdetexte"/>
    <w:qFormat/>
    <w:rsid w:val="000b6785"/>
    <w:pPr>
      <w:jc w:val="center"/>
    </w:pPr>
    <w:rPr>
      <w:b/>
      <w:sz w:val="44"/>
    </w:rPr>
  </w:style>
  <w:style w:type="paragraph" w:styleId="Intitule" w:customStyle="1">
    <w:name w:val="Intitule"/>
    <w:basedOn w:val="Normal"/>
    <w:qFormat/>
    <w:rsid w:val="000b6785"/>
    <w:pPr>
      <w:pBdr>
        <w:top w:val="single" w:sz="20" w:space="1" w:color="000001"/>
        <w:left w:val="single" w:sz="20" w:space="4" w:color="000001"/>
        <w:bottom w:val="single" w:sz="20" w:space="1" w:color="000001"/>
        <w:right w:val="single" w:sz="20" w:space="16" w:color="000001"/>
      </w:pBdr>
      <w:tabs>
        <w:tab w:val="left" w:pos="0" w:leader="none"/>
      </w:tabs>
      <w:jc w:val="center"/>
    </w:pPr>
    <w:rPr>
      <w:b/>
      <w:color w:val="000000"/>
      <w:sz w:val="36"/>
      <w:szCs w:val="24"/>
      <w:highlight w:val="white"/>
    </w:rPr>
  </w:style>
  <w:style w:type="paragraph" w:styleId="Intitule2" w:customStyle="1">
    <w:name w:val="Intitule2"/>
    <w:basedOn w:val="Intitule"/>
    <w:qFormat/>
    <w:rsid w:val="000b6785"/>
    <w:pPr/>
    <w:rPr/>
  </w:style>
  <w:style w:type="paragraph" w:styleId="NumeroConsultation" w:customStyle="1">
    <w:name w:val="NumeroConsultation"/>
    <w:basedOn w:val="Normal"/>
    <w:qFormat/>
    <w:rsid w:val="000b6785"/>
    <w:pPr>
      <w:tabs>
        <w:tab w:val="left" w:pos="0" w:leader="none"/>
      </w:tabs>
      <w:ind w:left="3600" w:hanging="3600"/>
      <w:jc w:val="center"/>
    </w:pPr>
    <w:rPr>
      <w:b/>
      <w:color w:val="000000"/>
      <w:sz w:val="24"/>
    </w:rPr>
  </w:style>
  <w:style w:type="paragraph" w:styleId="Procedure" w:customStyle="1">
    <w:name w:val="Procedure"/>
    <w:basedOn w:val="Normal"/>
    <w:qFormat/>
    <w:rsid w:val="000b6785"/>
    <w:pPr>
      <w:tabs>
        <w:tab w:val="left" w:pos="0" w:leader="none"/>
      </w:tabs>
      <w:ind w:left="3600" w:hanging="3600"/>
      <w:jc w:val="center"/>
    </w:pPr>
    <w:rPr>
      <w:b/>
      <w:color w:val="000000"/>
      <w:sz w:val="24"/>
    </w:rPr>
  </w:style>
  <w:style w:type="paragraph" w:styleId="DateLimite" w:customStyle="1">
    <w:name w:val="DateLimite"/>
    <w:basedOn w:val="Normal"/>
    <w:qFormat/>
    <w:rsid w:val="000b6785"/>
    <w:pPr>
      <w:tabs>
        <w:tab w:val="left" w:pos="0" w:leader="none"/>
      </w:tabs>
      <w:ind w:left="3600" w:hanging="3600"/>
      <w:jc w:val="center"/>
    </w:pPr>
    <w:rPr>
      <w:b/>
      <w:color w:val="000000"/>
      <w:sz w:val="24"/>
    </w:rPr>
  </w:style>
  <w:style w:type="paragraph" w:styleId="Corpsdetexte22" w:customStyle="1">
    <w:name w:val="Corps de texte 22"/>
    <w:basedOn w:val="Normal"/>
    <w:qFormat/>
    <w:rsid w:val="000b6785"/>
    <w:pPr>
      <w:spacing w:lineRule="auto" w:line="480" w:before="0" w:after="120"/>
    </w:pPr>
    <w:rPr/>
  </w:style>
  <w:style w:type="paragraph" w:styleId="ListBullet">
    <w:name w:val="List Bullet"/>
    <w:basedOn w:val="Normal"/>
    <w:qFormat/>
    <w:rsid w:val="000b6785"/>
    <w:pPr>
      <w:tabs>
        <w:tab w:val="left" w:pos="993" w:leader="none"/>
        <w:tab w:val="right" w:pos="7938" w:leader="dot"/>
      </w:tabs>
      <w:suppressAutoHyphens w:val="false"/>
      <w:spacing w:before="120" w:after="120"/>
      <w:jc w:val="both"/>
    </w:pPr>
    <w:rPr>
      <w:rFonts w:cs="Times New Roman"/>
      <w:bCs/>
      <w:sz w:val="18"/>
      <w:szCs w:val="18"/>
    </w:rPr>
  </w:style>
  <w:style w:type="paragraph" w:styleId="ListBullet2">
    <w:name w:val="List Bullet 2"/>
    <w:basedOn w:val="Normal"/>
    <w:qFormat/>
    <w:rsid w:val="000b6785"/>
    <w:pPr>
      <w:tabs>
        <w:tab w:val="left" w:pos="1194" w:leader="none"/>
      </w:tabs>
      <w:suppressAutoHyphens w:val="false"/>
      <w:jc w:val="both"/>
    </w:pPr>
    <w:rPr>
      <w:rFonts w:cs="Times New Roman"/>
      <w:sz w:val="18"/>
      <w:szCs w:val="18"/>
    </w:rPr>
  </w:style>
  <w:style w:type="paragraph" w:styleId="Default" w:customStyle="1">
    <w:name w:val="Default"/>
    <w:qFormat/>
    <w:rsid w:val="000b6785"/>
    <w:pPr>
      <w:widowControl/>
      <w:suppressAutoHyphens w:val="true"/>
      <w:bidi w:val="0"/>
      <w:jc w:val="left"/>
    </w:pPr>
    <w:rPr>
      <w:rFonts w:ascii="Times New Roman" w:hAnsi="Times New Roman" w:eastAsia="Times New Roman" w:cs="Times New Roman"/>
      <w:color w:val="000000"/>
      <w:sz w:val="24"/>
      <w:szCs w:val="24"/>
      <w:lang w:val="fr-FR" w:eastAsia="zh-CN" w:bidi="ar-SA"/>
    </w:rPr>
  </w:style>
  <w:style w:type="paragraph" w:styleId="Para" w:customStyle="1">
    <w:name w:val="para"/>
    <w:basedOn w:val="Normal"/>
    <w:qFormat/>
    <w:rsid w:val="000b6785"/>
    <w:pPr>
      <w:jc w:val="both"/>
      <w:textAlignment w:val="baseline"/>
    </w:pPr>
    <w:rPr>
      <w:szCs w:val="22"/>
    </w:rPr>
  </w:style>
  <w:style w:type="paragraph" w:styleId="Styleperso" w:customStyle="1">
    <w:name w:val="Style perso"/>
    <w:basedOn w:val="Normal"/>
    <w:link w:val="StylepersoCar"/>
    <w:autoRedefine/>
    <w:qFormat/>
    <w:rsid w:val="00816c60"/>
    <w:pPr>
      <w:ind w:left="709" w:hanging="709"/>
    </w:pPr>
    <w:rPr>
      <w:rFonts w:ascii="Arial Gras" w:hAnsi="Arial Gras"/>
      <w:b/>
      <w:caps/>
    </w:rPr>
  </w:style>
  <w:style w:type="paragraph" w:styleId="Notedebasdepage" w:customStyle="1">
    <w:name w:val="Footnote Text"/>
    <w:basedOn w:val="Normal"/>
    <w:rsid w:val="001c24d3"/>
    <w:pPr/>
    <w:rPr/>
  </w:style>
  <w:style w:type="paragraph" w:styleId="Retrait1">
    <w:name w:val="Retrait 1"/>
    <w:basedOn w:val="Normal"/>
    <w:qFormat/>
    <w:pPr>
      <w:tabs>
        <w:tab w:val="left" w:pos="1134" w:leader="none"/>
      </w:tabs>
      <w:spacing w:before="120" w:after="0"/>
      <w:ind w:left="1135" w:hanging="284"/>
    </w:pPr>
    <w:rPr>
      <w:rFonts w:cs="Times New Roman"/>
      <w:sz w:val="22"/>
      <w:lang w:val="x-none" w:eastAsia="x-none"/>
    </w:rPr>
  </w:style>
  <w:style w:type="paragraph" w:styleId="F1">
    <w:name w:val="F1"/>
    <w:basedOn w:val="Normal"/>
    <w:qFormat/>
    <w:pPr>
      <w:overflowPunct w:val="true"/>
      <w:spacing w:before="120" w:after="0"/>
      <w:ind w:left="851" w:hanging="0"/>
      <w:textAlignment w:val="auto"/>
    </w:pPr>
    <w:rPr>
      <w:rFonts w:cs="Times New Roman"/>
      <w:sz w:val="22"/>
      <w:lang w:val="x-none" w:eastAsia="x-none"/>
    </w:rPr>
  </w:style>
  <w:style w:type="paragraph" w:styleId="F1Bleu">
    <w:name w:val="F1 Bleu"/>
    <w:basedOn w:val="F1"/>
    <w:qFormat/>
    <w:pPr/>
    <w:rPr>
      <w:b/>
      <w:color w:val="548DD4"/>
      <w:lang w:val="fr-FR"/>
    </w:rPr>
  </w:style>
  <w:style w:type="paragraph" w:styleId="Retrait2">
    <w:name w:val="Retrait 2"/>
    <w:basedOn w:val="Normal"/>
    <w:qFormat/>
    <w:pPr>
      <w:tabs>
        <w:tab w:val="left" w:pos="1418" w:leader="none"/>
      </w:tabs>
      <w:spacing w:before="60" w:after="0"/>
      <w:ind w:left="1418" w:hanging="284"/>
    </w:pPr>
    <w:rPr>
      <w:rFonts w:cs="Times New Roman"/>
      <w:color w:val="000000"/>
      <w:sz w:val="22"/>
      <w:lang w:val="x-none" w:eastAsia="x-none"/>
    </w:rPr>
  </w:style>
  <w:style w:type="paragraph" w:styleId="GPCORPSDETEXTE">
    <w:name w:val="GP_CORPS-DE-TEXTE"/>
    <w:basedOn w:val="Normal"/>
    <w:qFormat/>
    <w:pPr>
      <w:overflowPunct w:val="true"/>
      <w:spacing w:before="120" w:after="120"/>
      <w:ind w:left="0" w:hanging="0"/>
      <w:textAlignment w:val="auto"/>
    </w:pPr>
    <w:rPr>
      <w:rFonts w:ascii="Calibri" w:hAnsi="Calibri" w:eastAsia="Calibri" w:cs="Calibri" w:asciiTheme="minorHAnsi" w:cstheme="minorHAnsi" w:eastAsiaTheme="minorHAnsi" w:hAnsiTheme="minorHAnsi"/>
      <w:sz w:val="22"/>
      <w:szCs w:val="22"/>
      <w:lang w:eastAsia="en-US"/>
    </w:rPr>
  </w:style>
  <w:style w:type="paragraph" w:styleId="BodyText3">
    <w:name w:val="Body Text 3"/>
    <w:basedOn w:val="Normal"/>
    <w:qFormat/>
    <w:pPr>
      <w:spacing w:before="80" w:after="120"/>
    </w:pPr>
    <w:rPr>
      <w:sz w:val="16"/>
      <w:szCs w:val="16"/>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7C694-ABC1-4B67-8A08-71382BA15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Application>LibreOffice/5.3.6.1$Windows_x86 LibreOffice_project/686f202eff87ef707079aeb7f485847613344eb7</Application>
  <Pages>22</Pages>
  <Words>8010</Words>
  <Characters>44496</Characters>
  <CharactersWithSpaces>52121</CharactersWithSpaces>
  <Paragraphs>410</Paragraphs>
  <Company>Ville de Marseille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2021-01-25T15:52:00Z</dcterms:created>
  <dc:creator>sec1</dc:creator>
  <dc:description/>
  <dc:language>fr-FR</dc:language>
  <cp:lastModifiedBy/>
  <dcterms:modified xsi:type="dcterms:W3CDTF">2021-01-28T17:02:35Z</dcterms:modified>
  <cp:revision>60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Ville de Marseille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