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Titreprincipal"/>
        <w:jc w:val="both"/>
        <w:rPr>
          <w:rFonts w:cs="Arial"/>
        </w:rPr>
      </w:pPr>
      <w:r>
        <w:rPr>
          <w:rFonts w:cs="Arial"/>
        </w:rPr>
      </w:r>
    </w:p>
    <w:p>
      <w:pPr>
        <w:pStyle w:val="Standard20"/>
        <w:rPr/>
      </w:pPr>
      <w:r>
        <w:rPr/>
      </w:r>
    </w:p>
    <w:p>
      <w:pPr>
        <w:pStyle w:val="Standard20"/>
        <w:ind w:left="1421" w:firstLine="706"/>
        <w:rPr/>
      </w:pPr>
      <w:r>
        <w:rPr/>
        <w:drawing>
          <wp:inline distT="0" distB="0" distL="0" distR="0">
            <wp:extent cx="2757805" cy="1134110"/>
            <wp:effectExtent l="0" t="0" r="0" b="0"/>
            <wp:docPr id="1" name="Image 2" descr="C:\Users\sbaila\Desktop\Logo_bandeau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sbaila\Desktop\Logo_bandeau_quad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A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Direction"/>
        <w:rPr/>
      </w:pPr>
      <w:r>
        <w:rPr>
          <w:b/>
          <w:sz w:val="32"/>
          <w:szCs w:val="24"/>
        </w:rPr>
        <w:t>INSPECTION GÉNÉRALE DES SERVICES</w:t>
      </w:r>
    </w:p>
    <w:p>
      <w:pPr>
        <w:pStyle w:val="Textbody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VILLE DE MARSEILLE</w:t>
      </w:r>
    </w:p>
    <w:p>
      <w:pPr>
        <w:pStyle w:val="Textbody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Hôtel de Ville</w:t>
      </w:r>
    </w:p>
    <w:p>
      <w:pPr>
        <w:pStyle w:val="Textbody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13233 MARSEILLE CEDEX 20</w:t>
      </w:r>
    </w:p>
    <w:p>
      <w:pPr>
        <w:pStyle w:val="Textbody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extbody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ypeDocument3"/>
        <w:rPr/>
      </w:pPr>
      <w:r>
        <w:rPr/>
      </w:r>
    </w:p>
    <w:p>
      <w:pPr>
        <w:pStyle w:val="Normal"/>
        <w:jc w:val="center"/>
        <w:rPr>
          <w:rFonts w:eastAsia="Calibri"/>
          <w:b/>
          <w:b/>
          <w:spacing w:val="20"/>
          <w:sz w:val="32"/>
          <w:szCs w:val="25"/>
          <w:u w:val="single"/>
          <w:lang w:eastAsia="en-US"/>
        </w:rPr>
      </w:pPr>
      <w:r>
        <w:rPr>
          <w:rFonts w:eastAsia="Calibri"/>
          <w:b/>
          <w:sz w:val="32"/>
          <w:lang w:eastAsia="en-US"/>
        </w:rPr>
        <w:t>DÉCOMPOSITION DU PRIX GLOBAL ET FORFAITAIRE (DPGF)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Intitule2"/>
        <w:rPr/>
      </w:pPr>
      <w:r>
        <w:rPr/>
      </w:r>
    </w:p>
    <w:p>
      <w:pPr>
        <w:pStyle w:val="Intitule2"/>
        <w:rPr/>
      </w:pPr>
      <w:r>
        <w:rPr/>
        <w:t xml:space="preserve">ASSISTANCE POUR LA MISE EN PLACE DU MANAGEMENT DES RISQUES ET DU CONTRÔLE INTERNE SUR LE PÉRIMÈTRE DE LA VILLE DE MARSEILLE </w:t>
      </w:r>
    </w:p>
    <w:p>
      <w:pPr>
        <w:pStyle w:val="Intitule2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umeroConsultation"/>
        <w:rPr/>
      </w:pPr>
      <w:r>
        <w:rPr/>
      </w:r>
    </w:p>
    <w:p>
      <w:pPr>
        <w:pStyle w:val="NumeroConsultation"/>
        <w:rPr/>
      </w:pPr>
      <w:r>
        <w:rPr/>
      </w:r>
    </w:p>
    <w:p>
      <w:pPr>
        <w:pStyle w:val="Normal"/>
        <w:spacing w:lineRule="exact" w:line="260" w:before="0" w:after="200"/>
        <w:jc w:val="both"/>
        <w:rPr>
          <w:rFonts w:eastAsia="Calibri" w:cs="Arial"/>
        </w:rPr>
      </w:pPr>
      <w:r>
        <w:rPr>
          <w:rFonts w:eastAsia="Calibri" w:cs="Arial"/>
        </w:rPr>
      </w:r>
    </w:p>
    <w:p>
      <w:pPr>
        <w:pStyle w:val="NumeroConsultation"/>
        <w:jc w:val="left"/>
        <w:rPr/>
      </w:pPr>
      <w:r>
        <w:rPr/>
        <w:t xml:space="preserve">Numéro de la consultation : </w:t>
      </w:r>
      <w:r>
        <w:rPr/>
        <w:t>2019_12602_0001</w:t>
      </w:r>
      <w:r>
        <w:rPr/>
        <w:tab/>
      </w:r>
    </w:p>
    <w:p>
      <w:pPr>
        <w:pStyle w:val="Standard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Standard"/>
        <w:jc w:val="left"/>
        <w:rPr/>
      </w:pPr>
      <w:r>
        <w:rPr/>
      </w:r>
    </w:p>
    <w:p>
      <w:pPr>
        <w:pStyle w:val="Procedure"/>
        <w:jc w:val="left"/>
        <w:rPr/>
      </w:pPr>
      <w:r>
        <w:rPr/>
        <w:t xml:space="preserve">Procédure de passation : </w:t>
      </w:r>
      <w:r>
        <w:rPr/>
        <w:t>MAPA</w:t>
      </w:r>
      <w:r>
        <w:rPr/>
        <w:tab/>
      </w:r>
    </w:p>
    <w:p>
      <w:pPr>
        <w:pStyle w:val="Standard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DateLimite"/>
        <w:jc w:val="left"/>
        <w:rPr/>
      </w:pPr>
      <w:r>
        <w:rPr/>
      </w:r>
    </w:p>
    <w:p>
      <w:pPr>
        <w:pStyle w:val="Normal"/>
        <w:widowControl/>
        <w:bidi w:val="0"/>
        <w:spacing w:lineRule="exact" w:line="260" w:before="0" w:after="200"/>
        <w:ind w:left="57" w:right="0" w:firstLine="57"/>
        <w:jc w:val="left"/>
        <w:rPr/>
      </w:pPr>
      <w:r>
        <w:rPr>
          <w:b/>
        </w:rPr>
        <w:t>Date de notification :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Indent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ind w:lef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DECOMPOSITION DU PRIX GLOBAL ET FORFAITAIRE</w:t>
      </w:r>
      <w:r>
        <w:rPr>
          <w:rFonts w:cs="Arial" w:ascii="Arial" w:hAnsi="Arial"/>
          <w:b/>
          <w:sz w:val="22"/>
          <w:szCs w:val="22"/>
          <w:lang w:val="fr-FR"/>
        </w:rPr>
        <w:t xml:space="preserve"> </w:t>
      </w:r>
      <w:r>
        <w:rPr>
          <w:rFonts w:cs="Arial" w:ascii="Arial" w:hAnsi="Arial"/>
          <w:b/>
          <w:sz w:val="22"/>
          <w:szCs w:val="22"/>
        </w:rPr>
        <w:t>(D.P.G.F.)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/>
          <w:b/>
          <w:b/>
          <w:bCs/>
          <w:sz w:val="22"/>
          <w:szCs w:val="22"/>
          <w:lang w:val="x-none"/>
        </w:rPr>
      </w:pPr>
      <w:r>
        <w:rPr>
          <w:rFonts w:cs="Arial"/>
          <w:b/>
          <w:bCs/>
          <w:sz w:val="22"/>
          <w:szCs w:val="22"/>
          <w:lang w:val="x-none"/>
        </w:rPr>
      </w:r>
    </w:p>
    <w:tbl>
      <w:tblPr>
        <w:tblW w:w="8781" w:type="dxa"/>
        <w:jc w:val="left"/>
        <w:tblInd w:w="-44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6"/>
        <w:gridCol w:w="1137"/>
        <w:gridCol w:w="1276"/>
        <w:gridCol w:w="13"/>
        <w:gridCol w:w="2964"/>
        <w:gridCol w:w="15"/>
      </w:tblGrid>
      <w:tr>
        <w:trPr>
          <w:trHeight w:val="622" w:hRule="atLeast"/>
        </w:trPr>
        <w:tc>
          <w:tcPr>
            <w:tcW w:w="8781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D9D9D9" w:fill="auto" w:val="clear"/>
            <w:tcMar>
              <w:left w:w="43" w:type="dxa"/>
            </w:tcMar>
            <w:vAlign w:val="center"/>
          </w:tcPr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 xml:space="preserve">TRANCHE I : Cartographie globale des risques de la Ville et plans de maîtrise des risques – Tranche ferme </w:t>
            </w:r>
          </w:p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Voir le descriptif dans le C.C.A.T.P.</w:t>
            </w:r>
          </w:p>
        </w:tc>
      </w:tr>
      <w:tr>
        <w:trPr>
          <w:trHeight w:val="409" w:hRule="atLeast"/>
        </w:trPr>
        <w:tc>
          <w:tcPr>
            <w:tcW w:w="33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Désignation</w:t>
            </w:r>
          </w:p>
        </w:tc>
        <w:tc>
          <w:tcPr>
            <w:tcW w:w="113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Unité</w:t>
            </w:r>
          </w:p>
        </w:tc>
        <w:tc>
          <w:tcPr>
            <w:tcW w:w="128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Nombre de jours prévus</w:t>
            </w:r>
          </w:p>
        </w:tc>
        <w:tc>
          <w:tcPr>
            <w:tcW w:w="297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Prix global H.T.</w:t>
            </w:r>
          </w:p>
        </w:tc>
      </w:tr>
      <w:tr>
        <w:trPr>
          <w:trHeight w:val="864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0" w:right="15" w:hanging="0"/>
              <w:jc w:val="center"/>
              <w:rPr>
                <w:rFonts w:cs="Arial"/>
                <w:b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Etape 1 :</w:t>
            </w:r>
          </w:p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0" w:right="15" w:hanging="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Cadrage, lancement et pilotage du projet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22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Etape 2 :</w:t>
            </w:r>
          </w:p>
          <w:p>
            <w:pPr>
              <w:pStyle w:val="Normal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Formation de l’équipe projet à la démarche et aux outils de la cartographie des risques</w:t>
            </w:r>
          </w:p>
          <w:p>
            <w:pPr>
              <w:pStyle w:val="Normal"/>
              <w:ind w:right="79" w:hanging="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22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Etape 3 :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Réalisation de la 1ère cartographie globale des risques de la Ville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22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Etape 4 :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Elaboration du ou des plans de maîtrise des risques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22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Total de la TRANCHE I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……</w:t>
            </w:r>
            <w:r>
              <w:rPr>
                <w:rFonts w:cs="Arial"/>
                <w:b/>
                <w:color w:val="000000"/>
                <w:sz w:val="22"/>
                <w:szCs w:val="20"/>
              </w:rPr>
              <w:t>...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…………€</w:t>
            </w:r>
          </w:p>
        </w:tc>
      </w:tr>
      <w:tr>
        <w:trPr>
          <w:trHeight w:val="594" w:hRule="atLeast"/>
        </w:trPr>
        <w:tc>
          <w:tcPr>
            <w:tcW w:w="8781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TRANCHE II : Conception et mise en œuvre d’un dispositif complet de management des risques et de Contrôle Interne – Tranche optionnelle 1</w:t>
            </w:r>
          </w:p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Voir le descriptif dans le C.C.A.T.P.</w:t>
            </w:r>
          </w:p>
        </w:tc>
      </w:tr>
      <w:tr>
        <w:trPr>
          <w:trHeight w:val="518" w:hRule="atLeast"/>
        </w:trPr>
        <w:tc>
          <w:tcPr>
            <w:tcW w:w="33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Désignation</w:t>
            </w:r>
          </w:p>
        </w:tc>
        <w:tc>
          <w:tcPr>
            <w:tcW w:w="113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Unité</w:t>
            </w:r>
          </w:p>
        </w:tc>
        <w:tc>
          <w:tcPr>
            <w:tcW w:w="128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Nombre de jours prévus</w:t>
            </w:r>
          </w:p>
        </w:tc>
        <w:tc>
          <w:tcPr>
            <w:tcW w:w="297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Prix global H.T.</w:t>
            </w:r>
          </w:p>
        </w:tc>
      </w:tr>
      <w:tr>
        <w:trPr>
          <w:trHeight w:val="834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Etape 1 :</w:t>
            </w:r>
          </w:p>
          <w:p>
            <w:pPr>
              <w:pStyle w:val="Normal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Elaboration d’un dispositif cible de management des risques, contrôle interne et son plan de déploiement</w:t>
            </w:r>
          </w:p>
          <w:p>
            <w:pPr>
              <w:pStyle w:val="Normal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45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Etape 2 :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Communication et formation des contributeurs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</w:t>
            </w:r>
            <w:r>
              <w:rPr>
                <w:rFonts w:cs="Arial"/>
                <w:color w:val="000000"/>
                <w:sz w:val="18"/>
                <w:szCs w:val="20"/>
              </w:rPr>
              <w:t>..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45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Total de la TRANCHE II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 xml:space="preserve">Forfait 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……</w:t>
            </w:r>
            <w:r>
              <w:rPr>
                <w:rFonts w:cs="Arial"/>
                <w:b/>
                <w:color w:val="000000"/>
                <w:sz w:val="22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…………€</w:t>
            </w:r>
          </w:p>
        </w:tc>
      </w:tr>
      <w:tr>
        <w:trPr>
          <w:trHeight w:val="564" w:hRule="atLeast"/>
        </w:trPr>
        <w:tc>
          <w:tcPr>
            <w:tcW w:w="8781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 xml:space="preserve">TRANCHE III : Cartographie des risques et plan de maîtrise d’une Direction Générale Adjointe (DGA) prioritaire – Tranche optionnelle 2 </w:t>
            </w:r>
          </w:p>
          <w:p>
            <w:pPr>
              <w:pStyle w:val="ListParagraph"/>
              <w:shd w:val="clear" w:color="auto" w:fill="FFFFFF"/>
              <w:tabs>
                <w:tab w:val="left" w:pos="289" w:leader="none"/>
                <w:tab w:val="left" w:pos="1418" w:leader="none"/>
              </w:tabs>
              <w:ind w:left="737" w:right="15" w:hanging="0"/>
              <w:jc w:val="center"/>
              <w:rPr>
                <w:rFonts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Voir le descriptif dans le C.C.A.T.P.</w:t>
            </w:r>
          </w:p>
        </w:tc>
      </w:tr>
      <w:tr>
        <w:trPr>
          <w:trHeight w:val="364" w:hRule="atLeast"/>
        </w:trPr>
        <w:tc>
          <w:tcPr>
            <w:tcW w:w="337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Désignation</w:t>
            </w:r>
          </w:p>
        </w:tc>
        <w:tc>
          <w:tcPr>
            <w:tcW w:w="113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Unité</w:t>
            </w:r>
          </w:p>
        </w:tc>
        <w:tc>
          <w:tcPr>
            <w:tcW w:w="128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Nombre de jours prévus</w:t>
            </w:r>
          </w:p>
        </w:tc>
        <w:tc>
          <w:tcPr>
            <w:tcW w:w="297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Prix global H.T.</w:t>
            </w:r>
          </w:p>
        </w:tc>
      </w:tr>
      <w:tr>
        <w:trPr>
          <w:trHeight w:val="808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Etape 1 :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Cadrage, lancement et pilotage de chantier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..……..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41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Etape 2 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18"/>
                <w:szCs w:val="20"/>
              </w:rPr>
              <w:t>: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Réalisation de la 1ère cartographie des risques spécifiques à la DGA prioritaire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…………€</w:t>
            </w:r>
          </w:p>
        </w:tc>
      </w:tr>
      <w:tr>
        <w:trPr>
          <w:trHeight w:val="865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Etape 3 :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 xml:space="preserve">Définition du plan de maîtrise des risques de la DGA prioritaire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Forfait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…………€</w:t>
            </w:r>
          </w:p>
        </w:tc>
      </w:tr>
      <w:tr>
        <w:trPr>
          <w:trHeight w:val="865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Total de la TRANCHE III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Forfait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b/>
                <w:color w:val="000000"/>
                <w:sz w:val="22"/>
                <w:szCs w:val="20"/>
              </w:rPr>
              <w:t>……</w:t>
            </w:r>
            <w:r>
              <w:rPr>
                <w:rFonts w:cs="Arial"/>
                <w:b/>
                <w:color w:val="000000"/>
                <w:sz w:val="22"/>
                <w:szCs w:val="20"/>
              </w:rPr>
              <w:t>..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…………€</w:t>
            </w:r>
          </w:p>
        </w:tc>
        <w:tc>
          <w:tcPr>
            <w:tcW w:w="1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5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TOTAL GENERAL 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(TRANCHE I, TRANCHE II, TRANCHE III)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2"/>
              </w:rPr>
              <w:t>Forfait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………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Corpsdetexte"/>
              <w:spacing w:before="0" w:after="120"/>
              <w:jc w:val="center"/>
              <w:rPr>
                <w:rFonts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…………€</w:t>
            </w:r>
          </w:p>
        </w:tc>
        <w:tc>
          <w:tcPr>
            <w:tcW w:w="1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Titreparagraphe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Titreparagraphe"/>
        <w:spacing w:before="0" w:after="200"/>
        <w:jc w:val="both"/>
        <w:rPr/>
      </w:pPr>
      <w:r>
        <w:rPr/>
      </w:r>
    </w:p>
    <w:sectPr>
      <w:type w:val="nextPage"/>
      <w:pgSz w:w="11906" w:h="16838"/>
      <w:pgMar w:left="2268" w:right="737" w:header="0" w:top="737" w:footer="0" w:bottom="73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TTE1E82800t00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lowerLetter"/>
      <w:lvlText w:val="(%3)"/>
      <w:lvlJc w:val="left"/>
      <w:pPr>
        <w:ind w:left="720" w:hanging="432"/>
      </w:pPr>
    </w:lvl>
    <w:lvl w:ilvl="3">
      <w:start w:val="1"/>
      <w:pStyle w:val="Titre4"/>
      <w:numFmt w:val="lowerRoman"/>
      <w:lvlText w:val="(%4)"/>
      <w:lvlJc w:val="right"/>
      <w:pPr>
        <w:ind w:left="864" w:hanging="144"/>
      </w:pPr>
    </w:lvl>
    <w:lvl w:ilvl="4">
      <w:start w:val="1"/>
      <w:pStyle w:val="Titre5"/>
      <w:numFmt w:val="decimal"/>
      <w:lvlText w:val="%5)"/>
      <w:lvlJc w:val="left"/>
      <w:pPr>
        <w:ind w:left="1008" w:hanging="432"/>
      </w:pPr>
    </w:lvl>
    <w:lvl w:ilvl="5">
      <w:start w:val="1"/>
      <w:pStyle w:val="Titre6"/>
      <w:numFmt w:val="lowerLetter"/>
      <w:lvlText w:val="%6)"/>
      <w:lvlJc w:val="left"/>
      <w:pPr>
        <w:ind w:left="1152" w:hanging="432"/>
      </w:pPr>
    </w:lvl>
    <w:lvl w:ilvl="6">
      <w:start w:val="1"/>
      <w:pStyle w:val="Titre7"/>
      <w:numFmt w:val="lowerRoman"/>
      <w:lvlText w:val="%7)"/>
      <w:lvlJc w:val="right"/>
      <w:pPr>
        <w:ind w:left="1296" w:hanging="288"/>
      </w:pPr>
    </w:lvl>
    <w:lvl w:ilvl="7">
      <w:start w:val="1"/>
      <w:pStyle w:val="Titre8"/>
      <w:numFmt w:val="lowerLetter"/>
      <w:lvlText w:val="%8."/>
      <w:lvlJc w:val="left"/>
      <w:pPr>
        <w:ind w:left="1440" w:hanging="432"/>
      </w:pPr>
    </w:lvl>
    <w:lvl w:ilvl="8">
      <w:start w:val="1"/>
      <w:pStyle w:val="Titre9"/>
      <w:numFmt w:val="lowerRoman"/>
      <w:lvlText w:val="%9."/>
      <w:lvlJc w:val="right"/>
      <w:pPr>
        <w:ind w:left="1584" w:hanging="14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fr-FR" w:eastAsia="en-US" w:bidi="ar-SA"/>
      </w:rPr>
    </w:rPrDefault>
    <w:pPrDefault>
      <w:pPr/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styleId="Normal" w:default="1">
    <w:name w:val="Normal"/>
    <w:qFormat/>
    <w:rsid w:val="000b45a5"/>
    <w:pPr>
      <w:widowControl/>
      <w:bidi w:val="0"/>
      <w:jc w:val="left"/>
    </w:pPr>
    <w:rPr>
      <w:rFonts w:ascii="Arial" w:hAnsi="Arial" w:eastAsia="Times New Roman" w:cs="Tahoma"/>
      <w:color w:val="00000A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qFormat/>
    <w:locked/>
    <w:rsid w:val="00c610a8"/>
    <w:pPr>
      <w:keepNext w:val="true"/>
      <w:keepLines/>
      <w:spacing w:lineRule="exact" w:line="520" w:before="480" w:after="0"/>
      <w:outlineLvl w:val="0"/>
    </w:pPr>
    <w:rPr>
      <w:rFonts w:eastAsia="" w:cs="" w:cstheme="majorBidi" w:eastAsiaTheme="majorEastAsia"/>
      <w:b/>
      <w:bCs/>
      <w:color w:val="004DA6"/>
      <w:sz w:val="34"/>
      <w:szCs w:val="28"/>
    </w:rPr>
  </w:style>
  <w:style w:type="paragraph" w:styleId="Titre2">
    <w:name w:val="Heading 2"/>
    <w:basedOn w:val="Normal"/>
    <w:next w:val="Normal"/>
    <w:link w:val="Titre2Car"/>
    <w:qFormat/>
    <w:locked/>
    <w:rsid w:val="00c610a8"/>
    <w:pPr>
      <w:keepNext w:val="true"/>
      <w:keepLines/>
      <w:spacing w:lineRule="exact" w:line="400" w:before="200" w:after="0"/>
      <w:outlineLvl w:val="1"/>
    </w:pPr>
    <w:rPr>
      <w:rFonts w:eastAsia="" w:cs="" w:cstheme="majorBidi" w:eastAsiaTheme="majorEastAsia"/>
      <w:b/>
      <w:bCs/>
      <w:color w:val="004DA6"/>
      <w:spacing w:val="20"/>
      <w:sz w:val="34"/>
      <w:szCs w:val="26"/>
    </w:rPr>
  </w:style>
  <w:style w:type="paragraph" w:styleId="Titre3">
    <w:name w:val="Heading 3"/>
    <w:basedOn w:val="Normal"/>
    <w:next w:val="Normal"/>
    <w:link w:val="Titre3Car"/>
    <w:qFormat/>
    <w:locked/>
    <w:rsid w:val="0054285c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c610a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c610a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c610a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c610a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6C6C6F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c610a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6C6C6F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c610a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6C6C6F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9d5245"/>
    <w:rPr>
      <w:rFonts w:eastAsia="" w:cs="" w:cstheme="majorBidi" w:eastAsiaTheme="majorEastAsia"/>
      <w:b/>
      <w:color w:val="004DA6"/>
      <w:sz w:val="44"/>
      <w:szCs w:val="52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c24c8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DefaultParagraphFont"/>
    <w:link w:val="Titre1"/>
    <w:uiPriority w:val="9"/>
    <w:qFormat/>
    <w:rsid w:val="00c610a8"/>
    <w:rPr>
      <w:rFonts w:eastAsia="" w:cs="" w:cstheme="majorBidi" w:eastAsiaTheme="majorEastAsia"/>
      <w:b/>
      <w:bCs/>
      <w:color w:val="004DA6"/>
      <w:spacing w:val="-20"/>
      <w:sz w:val="34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c610a8"/>
    <w:rPr>
      <w:rFonts w:eastAsia="" w:cs="" w:cstheme="majorBidi" w:eastAsiaTheme="majorEastAsia"/>
      <w:b/>
      <w:bCs/>
      <w:color w:val="004DA6"/>
      <w:spacing w:val="20"/>
      <w:sz w:val="34"/>
      <w:szCs w:val="26"/>
    </w:rPr>
  </w:style>
  <w:style w:type="character" w:styleId="SansinterligneCar" w:customStyle="1">
    <w:name w:val="Sans interligne Car"/>
    <w:basedOn w:val="DefaultParagraphFont"/>
    <w:link w:val="Sansinterligne"/>
    <w:uiPriority w:val="1"/>
    <w:semiHidden/>
    <w:qFormat/>
    <w:rsid w:val="00666eaf"/>
    <w:rPr>
      <w:rFonts w:ascii="Arial" w:hAnsi="Arial"/>
      <w:color w:val="3C3C3E" w:themeColor="text1"/>
      <w:sz w:val="20"/>
      <w:lang w:eastAsia="fr-FR"/>
    </w:rPr>
  </w:style>
  <w:style w:type="character" w:styleId="SoustitreCar" w:customStyle="1">
    <w:name w:val="Sous-titre Car"/>
    <w:basedOn w:val="DefaultParagraphFont"/>
    <w:uiPriority w:val="11"/>
    <w:qFormat/>
    <w:rsid w:val="00c610a8"/>
    <w:rPr>
      <w:color w:val="3C3C3E" w:themeColor="text1"/>
      <w:sz w:val="34"/>
    </w:rPr>
  </w:style>
  <w:style w:type="character" w:styleId="SubtleEmphasis">
    <w:name w:val="Subtle Emphasis"/>
    <w:basedOn w:val="DefaultParagraphFont"/>
    <w:uiPriority w:val="19"/>
    <w:semiHidden/>
    <w:qFormat/>
    <w:locked/>
    <w:rsid w:val="00c610a8"/>
    <w:rPr>
      <w:i/>
      <w:color w:val="9C9CA0" w:themeColor="text1" w:themeTint="7f"/>
    </w:rPr>
  </w:style>
  <w:style w:type="character" w:styleId="Texte2Car" w:customStyle="1">
    <w:name w:val="Texte 2 Car"/>
    <w:basedOn w:val="DefaultParagraphFont"/>
    <w:link w:val="Texte2"/>
    <w:qFormat/>
    <w:rsid w:val="00c610a8"/>
    <w:rPr>
      <w:rFonts w:cs="ArialMT"/>
      <w:b/>
      <w:color w:val="004DA6"/>
      <w:spacing w:val="20"/>
      <w:sz w:val="18"/>
      <w:szCs w:val="25"/>
    </w:rPr>
  </w:style>
  <w:style w:type="character" w:styleId="TitrelogoCar" w:customStyle="1">
    <w:name w:val="titre logo Car"/>
    <w:basedOn w:val="DefaultParagraphFont"/>
    <w:qFormat/>
    <w:rsid w:val="00c610a8"/>
    <w:rPr>
      <w:rFonts w:cs="Arial"/>
      <w:color w:val="111111"/>
      <w:sz w:val="17"/>
      <w:szCs w:val="17"/>
    </w:rPr>
  </w:style>
  <w:style w:type="character" w:styleId="Texte4Car" w:customStyle="1">
    <w:name w:val="texte 4 Car"/>
    <w:basedOn w:val="DefaultParagraphFont"/>
    <w:qFormat/>
    <w:rsid w:val="00c610a8"/>
    <w:rPr>
      <w:b/>
      <w:sz w:val="20"/>
    </w:rPr>
  </w:style>
  <w:style w:type="character" w:styleId="Texte5Car" w:customStyle="1">
    <w:name w:val="texte 5 Car"/>
    <w:basedOn w:val="Texte4Car"/>
    <w:qFormat/>
    <w:rsid w:val="00c610a8"/>
    <w:rPr>
      <w:b/>
      <w:sz w:val="20"/>
      <w:u w:val="single"/>
    </w:rPr>
  </w:style>
  <w:style w:type="character" w:styleId="Texte6Car" w:customStyle="1">
    <w:name w:val="texte 6 Car"/>
    <w:basedOn w:val="DefaultParagraphFont"/>
    <w:qFormat/>
    <w:rsid w:val="00c610a8"/>
    <w:rPr>
      <w:sz w:val="20"/>
    </w:rPr>
  </w:style>
  <w:style w:type="character" w:styleId="Texte7Car" w:customStyle="1">
    <w:name w:val="texte 7 Car"/>
    <w:basedOn w:val="TitrelogoCar"/>
    <w:qFormat/>
    <w:rsid w:val="00c610a8"/>
    <w:rPr>
      <w:rFonts w:cs="Arial"/>
      <w:color w:val="004DA6"/>
      <w:sz w:val="17"/>
      <w:szCs w:val="17"/>
    </w:rPr>
  </w:style>
  <w:style w:type="character" w:styleId="Texte1Car" w:customStyle="1">
    <w:name w:val="texte 1 Car"/>
    <w:basedOn w:val="DefaultParagraphFont"/>
    <w:qFormat/>
    <w:rsid w:val="00b37218"/>
    <w:rPr>
      <w:rFonts w:cs="Arial"/>
      <w:sz w:val="18"/>
      <w:szCs w:val="17"/>
    </w:rPr>
  </w:style>
  <w:style w:type="character" w:styleId="PieddepageWebCar" w:customStyle="1">
    <w:name w:val="pied de page Web Car"/>
    <w:basedOn w:val="DefaultParagraphFont"/>
    <w:uiPriority w:val="1"/>
    <w:qFormat/>
    <w:rsid w:val="00c610a8"/>
    <w:rPr>
      <w:b/>
      <w:color w:val="004DA6"/>
      <w:spacing w:val="50"/>
    </w:rPr>
  </w:style>
  <w:style w:type="character" w:styleId="PlaceholderText">
    <w:name w:val="Placeholder Text"/>
    <w:basedOn w:val="DefaultParagraphFont"/>
    <w:uiPriority w:val="99"/>
    <w:semiHidden/>
    <w:qFormat/>
    <w:locked/>
    <w:rsid w:val="00840352"/>
    <w:rPr>
      <w:color w:val="808080"/>
    </w:rPr>
  </w:style>
  <w:style w:type="character" w:styleId="EntteCar" w:customStyle="1">
    <w:name w:val="En-tête Car"/>
    <w:basedOn w:val="DefaultParagraphFont"/>
    <w:uiPriority w:val="99"/>
    <w:qFormat/>
    <w:rsid w:val="00142a21"/>
    <w:rPr>
      <w:sz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ea0f33"/>
    <w:rPr>
      <w:color w:val="004DA6"/>
      <w:sz w:val="20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54285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qFormat/>
    <w:locked/>
    <w:rsid w:val="00dc3e53"/>
    <w:rPr>
      <w:color w:val="004DA6"/>
    </w:rPr>
  </w:style>
  <w:style w:type="character" w:styleId="Linenumber">
    <w:name w:val="line number"/>
    <w:basedOn w:val="DefaultParagraphFont"/>
    <w:uiPriority w:val="99"/>
    <w:semiHidden/>
    <w:unhideWhenUsed/>
    <w:qFormat/>
    <w:locked/>
    <w:rsid w:val="00dc3e53"/>
    <w:rPr>
      <w:color w:val="004DA6"/>
    </w:rPr>
  </w:style>
  <w:style w:type="character" w:styleId="CitationintenseCar" w:customStyle="1">
    <w:name w:val="Citation intense Car"/>
    <w:basedOn w:val="DefaultParagraphFont"/>
    <w:link w:val="Citationintense"/>
    <w:uiPriority w:val="30"/>
    <w:semiHidden/>
    <w:qFormat/>
    <w:rsid w:val="00c610a8"/>
    <w:rPr>
      <w:b/>
      <w:bCs/>
      <w:i/>
      <w:iCs/>
      <w:color w:val="004DA6"/>
      <w:sz w:val="20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fr-FR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fr-FR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eastAsia="fr-FR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i/>
      <w:iCs/>
      <w:color w:val="6C6C6F" w:themeColor="text1" w:themeTint="bf"/>
      <w:sz w:val="24"/>
      <w:szCs w:val="24"/>
      <w:lang w:eastAsia="fr-FR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color w:val="6C6C6F" w:themeColor="text1" w:themeTint="bf"/>
      <w:sz w:val="24"/>
      <w:szCs w:val="20"/>
      <w:lang w:eastAsia="fr-FR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c610a8"/>
    <w:rPr>
      <w:rFonts w:ascii="Cambria" w:hAnsi="Cambria" w:eastAsia="" w:cs="" w:asciiTheme="majorHAnsi" w:cstheme="majorBidi" w:eastAsiaTheme="majorEastAsia" w:hAnsiTheme="majorHAnsi"/>
      <w:i/>
      <w:iCs/>
      <w:color w:val="6C6C6F" w:themeColor="text1" w:themeTint="bf"/>
      <w:sz w:val="24"/>
      <w:szCs w:val="20"/>
      <w:lang w:eastAsia="fr-FR"/>
    </w:rPr>
  </w:style>
  <w:style w:type="character" w:styleId="Footnotereference">
    <w:name w:val="footnote reference"/>
    <w:basedOn w:val="DefaultParagraphFont"/>
    <w:uiPriority w:val="99"/>
    <w:unhideWhenUsed/>
    <w:qFormat/>
    <w:locked/>
    <w:rsid w:val="007f33bc"/>
    <w:rPr>
      <w:vertAlign w:val="superscript"/>
    </w:rPr>
  </w:style>
  <w:style w:type="character" w:styleId="HTMLCite">
    <w:name w:val="HTML Cite"/>
    <w:basedOn w:val="DefaultParagraphFont"/>
    <w:uiPriority w:val="99"/>
    <w:unhideWhenUsed/>
    <w:qFormat/>
    <w:locked/>
    <w:rsid w:val="007f33bc"/>
    <w:rPr>
      <w:i/>
      <w:iCs/>
    </w:rPr>
  </w:style>
  <w:style w:type="character" w:styleId="HTMLKeyboard">
    <w:name w:val="HTML Keyboard"/>
    <w:basedOn w:val="DefaultParagraphFont"/>
    <w:uiPriority w:val="99"/>
    <w:unhideWhenUsed/>
    <w:qFormat/>
    <w:locked/>
    <w:rsid w:val="007f33bc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qFormat/>
    <w:locked/>
    <w:rsid w:val="007f33bc"/>
    <w:rPr>
      <w:color w:val="800080" w:themeColor="followedHyperlink"/>
      <w:u w:val="single"/>
    </w:rPr>
  </w:style>
  <w:style w:type="character" w:styleId="LienInternet" w:customStyle="1">
    <w:name w:val="Lien Internet"/>
    <w:basedOn w:val="DefaultParagraphFont"/>
    <w:uiPriority w:val="99"/>
    <w:unhideWhenUsed/>
    <w:locked/>
    <w:rsid w:val="002d26cc"/>
    <w:rPr>
      <w:color w:val="0000FF" w:themeColor="hyperlink"/>
      <w:u w:val="single"/>
    </w:rPr>
  </w:style>
  <w:style w:type="character" w:styleId="CorpsdetexteCar" w:customStyle="1">
    <w:name w:val="Corps de texte Car"/>
    <w:basedOn w:val="DefaultParagraphFont"/>
    <w:link w:val="Corpsdetexte"/>
    <w:uiPriority w:val="99"/>
    <w:qFormat/>
    <w:rsid w:val="0095565c"/>
    <w:rPr>
      <w:rFonts w:ascii="Tahoma" w:hAnsi="Tahoma" w:eastAsia="Times New Roman" w:cs="Tahoma"/>
      <w:sz w:val="24"/>
      <w:szCs w:val="24"/>
      <w:lang w:eastAsia="fr-FR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c7418d"/>
    <w:rPr>
      <w:rFonts w:ascii="Tahoma" w:hAnsi="Tahoma" w:eastAsia="Times New Roman" w:cs="Tahoma"/>
      <w:sz w:val="20"/>
      <w:szCs w:val="20"/>
      <w:lang w:eastAsia="fr-FR"/>
    </w:rPr>
  </w:style>
  <w:style w:type="character" w:styleId="TextebrutCar" w:customStyle="1">
    <w:name w:val="Texte brut Car"/>
    <w:basedOn w:val="DefaultParagraphFont"/>
    <w:link w:val="Textebrut"/>
    <w:uiPriority w:val="99"/>
    <w:semiHidden/>
    <w:qFormat/>
    <w:rsid w:val="0064480e"/>
    <w:rPr>
      <w:szCs w:val="21"/>
    </w:rPr>
  </w:style>
  <w:style w:type="character" w:styleId="BookTitle">
    <w:name w:val="Book Title"/>
    <w:basedOn w:val="DefaultParagraphFont"/>
    <w:uiPriority w:val="33"/>
    <w:qFormat/>
    <w:locked/>
    <w:rsid w:val="00b958d7"/>
    <w:rPr>
      <w:b/>
      <w:bCs/>
      <w:i/>
      <w:iCs/>
      <w:spacing w:val="5"/>
    </w:rPr>
  </w:style>
  <w:style w:type="character" w:styleId="Soustitre1Car" w:customStyle="1">
    <w:name w:val="Sous titre 1 Car"/>
    <w:basedOn w:val="DefaultParagraphFont"/>
    <w:link w:val="Soustitre1"/>
    <w:qFormat/>
    <w:rsid w:val="00b958d7"/>
    <w:rPr>
      <w:rFonts w:eastAsia="Times New Roman" w:cs="Arial"/>
      <w:sz w:val="32"/>
      <w:szCs w:val="34"/>
      <w:lang w:eastAsia="fr-FR"/>
    </w:rPr>
  </w:style>
  <w:style w:type="character" w:styleId="Style1Car" w:customStyle="1">
    <w:name w:val="Style1 Car"/>
    <w:basedOn w:val="Soustitre1Car"/>
    <w:link w:val="Style1"/>
    <w:qFormat/>
    <w:rsid w:val="00b958d7"/>
    <w:rPr>
      <w:rFonts w:eastAsia="Times New Roman" w:cs="Arial"/>
      <w:sz w:val="28"/>
      <w:szCs w:val="34"/>
      <w:lang w:eastAsia="fr-FR"/>
    </w:rPr>
  </w:style>
  <w:style w:type="character" w:styleId="Titre2Car1" w:customStyle="1">
    <w:name w:val="titre 2 Car"/>
    <w:basedOn w:val="Style1Car"/>
    <w:qFormat/>
    <w:rsid w:val="00b958d7"/>
    <w:rPr>
      <w:rFonts w:eastAsia="Times New Roman" w:cs="Arial"/>
      <w:sz w:val="28"/>
      <w:szCs w:val="34"/>
      <w:lang w:eastAsia="fr-FR"/>
    </w:rPr>
  </w:style>
  <w:style w:type="character" w:styleId="Retraitcorpsdetexte2Car" w:customStyle="1">
    <w:name w:val="Retrait corps de texte 2 Car"/>
    <w:basedOn w:val="DefaultParagraphFont"/>
    <w:link w:val="Retraitcorpsdetexte2"/>
    <w:qFormat/>
    <w:rsid w:val="00ea1aa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ListLabel1" w:customStyle="1">
    <w:name w:val="ListLabel 1"/>
    <w:qFormat/>
    <w:rPr>
      <w:color w:val="004DA6"/>
    </w:rPr>
  </w:style>
  <w:style w:type="character" w:styleId="ListLabel2" w:customStyle="1">
    <w:name w:val="ListLabel 2"/>
    <w:qFormat/>
    <w:rPr>
      <w:color w:val="00000A"/>
    </w:rPr>
  </w:style>
  <w:style w:type="character" w:styleId="ListLabel3" w:customStyle="1">
    <w:name w:val="ListLabel 3"/>
    <w:qFormat/>
    <w:rPr>
      <w:color w:val="1E1E1E"/>
    </w:rPr>
  </w:style>
  <w:style w:type="character" w:styleId="ListLabel4" w:customStyle="1">
    <w:name w:val="ListLabel 4"/>
    <w:qFormat/>
    <w:rPr>
      <w:color w:val="00000A"/>
    </w:rPr>
  </w:style>
  <w:style w:type="character" w:styleId="ListLabel5" w:customStyle="1">
    <w:name w:val="ListLabel 5"/>
    <w:qFormat/>
    <w:rPr>
      <w:color w:val="00000A"/>
    </w:rPr>
  </w:style>
  <w:style w:type="character" w:styleId="ListLabel6" w:customStyle="1">
    <w:name w:val="ListLabel 6"/>
    <w:qFormat/>
    <w:rPr>
      <w:color w:val="004DA6"/>
    </w:rPr>
  </w:style>
  <w:style w:type="character" w:styleId="ListLabel7" w:customStyle="1">
    <w:name w:val="ListLabel 7"/>
    <w:qFormat/>
    <w:rPr>
      <w:color w:val="004DA6"/>
    </w:rPr>
  </w:style>
  <w:style w:type="character" w:styleId="ListLabel8" w:customStyle="1">
    <w:name w:val="ListLabel 8"/>
    <w:qFormat/>
    <w:rPr>
      <w:color w:val="004DA6"/>
    </w:rPr>
  </w:style>
  <w:style w:type="character" w:styleId="ListLabel9" w:customStyle="1">
    <w:name w:val="ListLabel 9"/>
    <w:qFormat/>
    <w:rPr>
      <w:color w:val="004DA6"/>
    </w:rPr>
  </w:style>
  <w:style w:type="character" w:styleId="ListLabel10" w:customStyle="1">
    <w:name w:val="ListLabel 10"/>
    <w:qFormat/>
    <w:rPr>
      <w:color w:val="004DA6"/>
    </w:rPr>
  </w:style>
  <w:style w:type="character" w:styleId="ListLabel11" w:customStyle="1">
    <w:name w:val="ListLabel 11"/>
    <w:qFormat/>
    <w:rPr>
      <w:color w:val="004DA6"/>
    </w:rPr>
  </w:style>
  <w:style w:type="character" w:styleId="ListLabel12" w:customStyle="1">
    <w:name w:val="ListLabel 12"/>
    <w:qFormat/>
    <w:rPr>
      <w:color w:val="004DA6"/>
    </w:rPr>
  </w:style>
  <w:style w:type="character" w:styleId="ListLabel13" w:customStyle="1">
    <w:name w:val="ListLabel 13"/>
    <w:qFormat/>
    <w:rPr>
      <w:color w:val="004DA6"/>
    </w:rPr>
  </w:style>
  <w:style w:type="character" w:styleId="ListLabel14" w:customStyle="1">
    <w:name w:val="ListLabel 14"/>
    <w:qFormat/>
    <w:rPr>
      <w:color w:val="004DA6"/>
    </w:rPr>
  </w:style>
  <w:style w:type="character" w:styleId="ListLabel15" w:customStyle="1">
    <w:name w:val="ListLabel 15"/>
    <w:qFormat/>
    <w:rPr>
      <w:color w:val="004DA6"/>
    </w:rPr>
  </w:style>
  <w:style w:type="character" w:styleId="ListLabel16" w:customStyle="1">
    <w:name w:val="ListLabel 16"/>
    <w:qFormat/>
    <w:rPr>
      <w:color w:val="004DA6"/>
    </w:rPr>
  </w:style>
  <w:style w:type="character" w:styleId="ListLabel17" w:customStyle="1">
    <w:name w:val="ListLabel 17"/>
    <w:qFormat/>
    <w:rPr>
      <w:color w:val="004DA6"/>
    </w:rPr>
  </w:style>
  <w:style w:type="character" w:styleId="ListLabel18" w:customStyle="1">
    <w:name w:val="ListLabel 18"/>
    <w:qFormat/>
    <w:rPr>
      <w:color w:val="004DA6"/>
    </w:rPr>
  </w:style>
  <w:style w:type="character" w:styleId="ListLabel19" w:customStyle="1">
    <w:name w:val="ListLabel 19"/>
    <w:qFormat/>
    <w:rPr>
      <w:rFonts w:cs="Times New Roman"/>
      <w:b/>
      <w:i w:val="false"/>
      <w:color w:val="004DA6"/>
      <w:szCs w:val="24"/>
      <w:u w:val="none" w:color="0000FF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color w:val="004DA6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Arial"/>
      <w:color w:val="00000A"/>
      <w:sz w:val="24"/>
      <w:szCs w:val="24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color w:val="004DA6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color w:val="004DA6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eastAsia="Times New Roman" w:cs="Aria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eastAsia="Times New Roman" w:cs="Aria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eastAsia="Times New Roman" w:cs="Aria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eastAsia="Times New Roman" w:cs="Aria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eastAsia="Times New Roman" w:cs="Aria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eastAsia="Times New Roman" w:cs="Aria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eastAsia="Times New Roman" w:cs="Aria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eastAsia="Times New Roman" w:cs="Aria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eastAsia="Lucida Grande" w:cs="Aria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locked/>
    <w:rsid w:val="0095565c"/>
    <w:pPr>
      <w:spacing w:before="0" w:after="120"/>
    </w:pPr>
    <w:rPr/>
  </w:style>
  <w:style w:type="paragraph" w:styleId="Liste">
    <w:name w:val="List"/>
    <w:basedOn w:val="Normal"/>
    <w:uiPriority w:val="99"/>
    <w:unhideWhenUsed/>
    <w:locked/>
    <w:rsid w:val="007f33bc"/>
    <w:pPr>
      <w:spacing w:before="0" w:after="0"/>
      <w:ind w:left="283" w:hanging="283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link w:val="TitreCar"/>
    <w:uiPriority w:val="10"/>
    <w:qFormat/>
    <w:locked/>
    <w:rsid w:val="009d5245"/>
    <w:pPr>
      <w:spacing w:lineRule="exact" w:line="520" w:before="0" w:after="300"/>
      <w:contextualSpacing/>
    </w:pPr>
    <w:rPr>
      <w:rFonts w:eastAsia="" w:cs="" w:cstheme="majorBidi" w:eastAsiaTheme="majorEastAsia"/>
      <w:b/>
      <w:color w:val="004DA6"/>
      <w:sz w:val="44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uiPriority w:val="34"/>
    <w:qFormat/>
    <w:locked/>
    <w:rsid w:val="00463ddc"/>
    <w:pPr>
      <w:widowControl/>
      <w:bidi w:val="0"/>
      <w:ind w:left="737" w:hanging="0"/>
      <w:jc w:val="left"/>
    </w:pPr>
    <w:rPr>
      <w:rFonts w:ascii="Arial" w:hAnsi="Arial" w:eastAsia="Calibri" w:cs="ArialMT"/>
      <w:color w:val="262626"/>
      <w:sz w:val="24"/>
      <w:szCs w:val="25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locked/>
    <w:rsid w:val="00ac24c8"/>
    <w:pPr/>
    <w:rPr>
      <w:sz w:val="16"/>
      <w:szCs w:val="16"/>
    </w:rPr>
  </w:style>
  <w:style w:type="paragraph" w:styleId="Soustitre">
    <w:name w:val="Subtitle"/>
    <w:basedOn w:val="Normal"/>
    <w:uiPriority w:val="11"/>
    <w:qFormat/>
    <w:locked/>
    <w:rsid w:val="00c610a8"/>
    <w:pPr>
      <w:spacing w:lineRule="exact" w:line="520"/>
    </w:pPr>
    <w:rPr>
      <w:sz w:val="34"/>
    </w:rPr>
  </w:style>
  <w:style w:type="paragraph" w:styleId="NoSpacing">
    <w:name w:val="No Spacing"/>
    <w:basedOn w:val="Normal"/>
    <w:link w:val="SansinterligneCar"/>
    <w:uiPriority w:val="1"/>
    <w:semiHidden/>
    <w:qFormat/>
    <w:locked/>
    <w:rsid w:val="00a96816"/>
    <w:pPr/>
    <w:rPr/>
  </w:style>
  <w:style w:type="paragraph" w:styleId="Texte2" w:customStyle="1">
    <w:name w:val="Texte 2"/>
    <w:link w:val="Texte2Car"/>
    <w:qFormat/>
    <w:locked/>
    <w:rsid w:val="00c610a8"/>
    <w:pPr>
      <w:widowControl/>
      <w:bidi w:val="0"/>
      <w:spacing w:lineRule="exact" w:line="260"/>
      <w:jc w:val="left"/>
    </w:pPr>
    <w:rPr>
      <w:rFonts w:ascii="Arial" w:hAnsi="Arial" w:eastAsia="Calibri" w:cs="ArialMT"/>
      <w:b/>
      <w:color w:val="004DA6"/>
      <w:spacing w:val="20"/>
      <w:sz w:val="18"/>
      <w:szCs w:val="25"/>
      <w:lang w:val="fr-FR" w:eastAsia="en-US" w:bidi="ar-SA"/>
    </w:rPr>
  </w:style>
  <w:style w:type="paragraph" w:styleId="Titrelogo" w:customStyle="1">
    <w:name w:val="titre logo"/>
    <w:basedOn w:val="Normal"/>
    <w:qFormat/>
    <w:locked/>
    <w:rsid w:val="00c610a8"/>
    <w:pPr/>
    <w:rPr>
      <w:rFonts w:cs="Arial"/>
      <w:color w:val="111111"/>
      <w:sz w:val="17"/>
      <w:szCs w:val="17"/>
    </w:rPr>
  </w:style>
  <w:style w:type="paragraph" w:styleId="Texte4" w:customStyle="1">
    <w:name w:val="texte 4"/>
    <w:qFormat/>
    <w:locked/>
    <w:rsid w:val="00c610a8"/>
    <w:pPr>
      <w:widowControl/>
      <w:bidi w:val="0"/>
      <w:spacing w:lineRule="exact" w:line="240"/>
      <w:jc w:val="left"/>
    </w:pPr>
    <w:rPr>
      <w:rFonts w:ascii="Arial" w:hAnsi="Arial" w:eastAsia="Calibri" w:cs="" w:cstheme="minorBidi" w:eastAsiaTheme="minorHAnsi"/>
      <w:b/>
      <w:color w:val="00000A"/>
      <w:sz w:val="24"/>
      <w:szCs w:val="22"/>
      <w:lang w:val="fr-FR" w:eastAsia="en-US" w:bidi="ar-SA"/>
    </w:rPr>
  </w:style>
  <w:style w:type="paragraph" w:styleId="Texte5" w:customStyle="1">
    <w:name w:val="texte 5"/>
    <w:basedOn w:val="Texte4"/>
    <w:qFormat/>
    <w:locked/>
    <w:rsid w:val="00c610a8"/>
    <w:pPr/>
    <w:rPr>
      <w:u w:val="single"/>
    </w:rPr>
  </w:style>
  <w:style w:type="paragraph" w:styleId="Texte6" w:customStyle="1">
    <w:name w:val="texte 6"/>
    <w:basedOn w:val="Normal"/>
    <w:qFormat/>
    <w:locked/>
    <w:rsid w:val="00c610a8"/>
    <w:pPr>
      <w:jc w:val="both"/>
    </w:pPr>
    <w:rPr/>
  </w:style>
  <w:style w:type="paragraph" w:styleId="Texte7" w:customStyle="1">
    <w:name w:val="texte 7"/>
    <w:basedOn w:val="Titrelogo"/>
    <w:qFormat/>
    <w:locked/>
    <w:rsid w:val="00c610a8"/>
    <w:pPr/>
    <w:rPr>
      <w:color w:val="004DA6"/>
    </w:rPr>
  </w:style>
  <w:style w:type="paragraph" w:styleId="Texte1" w:customStyle="1">
    <w:name w:val="texte 1"/>
    <w:qFormat/>
    <w:locked/>
    <w:rsid w:val="00b37218"/>
    <w:pPr>
      <w:widowControl/>
      <w:bidi w:val="0"/>
      <w:spacing w:lineRule="exact" w:line="260"/>
      <w:jc w:val="left"/>
    </w:pPr>
    <w:rPr>
      <w:rFonts w:ascii="Arial" w:hAnsi="Arial" w:eastAsia="Calibri" w:cs="Arial" w:eastAsiaTheme="minorHAnsi"/>
      <w:color w:val="00000A"/>
      <w:sz w:val="18"/>
      <w:szCs w:val="17"/>
      <w:lang w:val="fr-FR" w:eastAsia="en-US" w:bidi="ar-SA"/>
    </w:rPr>
  </w:style>
  <w:style w:type="paragraph" w:styleId="PieddepageWeb" w:customStyle="1">
    <w:name w:val="pied de page Web"/>
    <w:basedOn w:val="Normal"/>
    <w:uiPriority w:val="1"/>
    <w:qFormat/>
    <w:locked/>
    <w:rsid w:val="00c610a8"/>
    <w:pPr/>
    <w:rPr>
      <w:b/>
      <w:color w:val="004DA6"/>
      <w:spacing w:val="50"/>
    </w:rPr>
  </w:style>
  <w:style w:type="paragraph" w:styleId="Entte">
    <w:name w:val="Header"/>
    <w:basedOn w:val="Normal"/>
    <w:uiPriority w:val="99"/>
    <w:unhideWhenUsed/>
    <w:locked/>
    <w:rsid w:val="00142a21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locked/>
    <w:rsid w:val="00ea0f33"/>
    <w:pPr>
      <w:tabs>
        <w:tab w:val="center" w:pos="4536" w:leader="none"/>
        <w:tab w:val="right" w:pos="9072" w:leader="none"/>
      </w:tabs>
    </w:pPr>
    <w:rPr>
      <w:color w:val="004DA6"/>
    </w:rPr>
  </w:style>
  <w:style w:type="paragraph" w:styleId="NormalWeb">
    <w:name w:val="Normal (Web)"/>
    <w:basedOn w:val="Normal"/>
    <w:uiPriority w:val="99"/>
    <w:semiHidden/>
    <w:unhideWhenUsed/>
    <w:qFormat/>
    <w:locked/>
    <w:rsid w:val="00dc3e53"/>
    <w:pPr>
      <w:spacing w:beforeAutospacing="1" w:afterAutospacing="1"/>
    </w:pPr>
    <w:rPr>
      <w:rFonts w:ascii="Times New Roman" w:hAnsi="Times New Roman" w:cs="Times New Roman"/>
    </w:rPr>
  </w:style>
  <w:style w:type="paragraph" w:styleId="IntenseQuote">
    <w:name w:val="Intense Quote"/>
    <w:basedOn w:val="Normal"/>
    <w:next w:val="Normal"/>
    <w:link w:val="CitationintenseCar"/>
    <w:uiPriority w:val="30"/>
    <w:semiHidden/>
    <w:qFormat/>
    <w:locked/>
    <w:rsid w:val="00c610a8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004DA6"/>
    </w:rPr>
  </w:style>
  <w:style w:type="paragraph" w:styleId="TOCHeading">
    <w:name w:val="TOC Heading"/>
    <w:basedOn w:val="Titre1"/>
    <w:next w:val="Normal"/>
    <w:uiPriority w:val="39"/>
    <w:semiHidden/>
    <w:unhideWhenUsed/>
    <w:qFormat/>
    <w:locked/>
    <w:rsid w:val="00c610a8"/>
    <w:pPr>
      <w:spacing w:lineRule="auto" w:line="276"/>
    </w:pPr>
    <w:rPr>
      <w:color w:val="365F91" w:themeColor="accent1" w:themeShade="bf"/>
      <w:sz w:val="28"/>
    </w:rPr>
  </w:style>
  <w:style w:type="paragraph" w:styleId="Tabledesmatiresniveau1">
    <w:name w:val="TOC 1"/>
    <w:basedOn w:val="Normal"/>
    <w:next w:val="Normal"/>
    <w:autoRedefine/>
    <w:uiPriority w:val="39"/>
    <w:locked/>
    <w:rsid w:val="00dd132d"/>
    <w:pPr>
      <w:tabs>
        <w:tab w:val="left" w:pos="480" w:leader="none"/>
        <w:tab w:val="right" w:pos="8647" w:leader="dot"/>
      </w:tabs>
      <w:spacing w:before="120" w:after="0"/>
      <w:jc w:val="both"/>
    </w:pPr>
    <w:rPr>
      <w:rFonts w:cs="Arial"/>
      <w:b/>
      <w:bCs/>
      <w:iCs/>
    </w:rPr>
  </w:style>
  <w:style w:type="paragraph" w:styleId="Texteproposition" w:customStyle="1">
    <w:name w:val="texte proposition"/>
    <w:basedOn w:val="Normal"/>
    <w:qFormat/>
    <w:locked/>
    <w:rsid w:val="0095565c"/>
    <w:pPr>
      <w:spacing w:before="120" w:after="0"/>
      <w:jc w:val="both"/>
    </w:pPr>
    <w:rPr>
      <w:rFonts w:ascii="Verdana" w:hAnsi="Verdana"/>
      <w:bCs/>
      <w:sz w:val="22"/>
      <w:szCs w:val="22"/>
    </w:rPr>
  </w:style>
  <w:style w:type="paragraph" w:styleId="Tabledesmatiresniveau2">
    <w:name w:val="TOC 2"/>
    <w:basedOn w:val="Normal"/>
    <w:next w:val="Normal"/>
    <w:autoRedefine/>
    <w:uiPriority w:val="39"/>
    <w:unhideWhenUsed/>
    <w:locked/>
    <w:rsid w:val="00661c25"/>
    <w:pPr>
      <w:tabs>
        <w:tab w:val="right" w:pos="8891" w:leader="dot"/>
      </w:tabs>
      <w:spacing w:before="120" w:after="0"/>
    </w:pPr>
    <w:rPr>
      <w:rFonts w:ascii="Calibri" w:hAnsi="Calibri" w:cs="Calibri"/>
      <w:b/>
      <w:bCs/>
      <w:sz w:val="22"/>
      <w:szCs w:val="22"/>
    </w:rPr>
  </w:style>
  <w:style w:type="paragraph" w:styleId="Titreparagraphe" w:customStyle="1">
    <w:name w:val="Titre paragraphe"/>
    <w:basedOn w:val="Normal"/>
    <w:qFormat/>
    <w:rsid w:val="0095565c"/>
    <w:pPr>
      <w:keepNext w:val="true"/>
      <w:spacing w:lineRule="exact" w:line="520" w:before="0" w:after="200"/>
      <w:outlineLvl w:val="0"/>
    </w:pPr>
    <w:rPr>
      <w:rFonts w:cs="Times New Roman"/>
      <w:b/>
      <w:bCs/>
      <w:color w:val="004DA6"/>
      <w:sz w:val="34"/>
      <w:szCs w:val="32"/>
      <w:lang w:eastAsia="x-none"/>
    </w:rPr>
  </w:style>
  <w:style w:type="paragraph" w:styleId="Soustitre1" w:customStyle="1">
    <w:name w:val="Sous titre 1"/>
    <w:basedOn w:val="Normal"/>
    <w:link w:val="Soustitre1Car"/>
    <w:qFormat/>
    <w:rsid w:val="0095565c"/>
    <w:pPr>
      <w:tabs>
        <w:tab w:val="left" w:pos="851" w:leader="none"/>
      </w:tabs>
      <w:spacing w:lineRule="exact" w:line="520" w:before="0" w:after="200"/>
      <w:jc w:val="both"/>
    </w:pPr>
    <w:rPr>
      <w:rFonts w:cs="Arial"/>
      <w:sz w:val="32"/>
      <w:szCs w:val="34"/>
    </w:rPr>
  </w:style>
  <w:style w:type="paragraph" w:styleId="Paragraphe" w:customStyle="1">
    <w:name w:val="Paragraphe"/>
    <w:basedOn w:val="Corpsdetexte"/>
    <w:qFormat/>
    <w:rsid w:val="0095565c"/>
    <w:pPr>
      <w:spacing w:lineRule="exact" w:line="240" w:before="120" w:after="140"/>
      <w:jc w:val="both"/>
    </w:pPr>
    <w:rPr>
      <w:sz w:val="22"/>
    </w:rPr>
  </w:style>
  <w:style w:type="paragraph" w:styleId="Puceflche" w:customStyle="1">
    <w:name w:val="Puce flèche"/>
    <w:basedOn w:val="Normal"/>
    <w:qFormat/>
    <w:rsid w:val="0095565c"/>
    <w:pPr>
      <w:spacing w:lineRule="exact" w:line="240" w:before="120" w:after="240"/>
      <w:jc w:val="both"/>
    </w:pPr>
    <w:rPr>
      <w:rFonts w:cs="Arial"/>
      <w:bCs/>
      <w:color w:val="004DA6"/>
      <w:sz w:val="22"/>
    </w:rPr>
  </w:style>
  <w:style w:type="paragraph" w:styleId="Footnotetext">
    <w:name w:val="footnote text"/>
    <w:basedOn w:val="Normal"/>
    <w:link w:val="NotedebasdepageCar"/>
    <w:uiPriority w:val="99"/>
    <w:semiHidden/>
    <w:unhideWhenUsed/>
    <w:qFormat/>
    <w:locked/>
    <w:rsid w:val="00c7418d"/>
    <w:pPr/>
    <w:rPr>
      <w:sz w:val="20"/>
      <w:szCs w:val="20"/>
    </w:rPr>
  </w:style>
  <w:style w:type="paragraph" w:styleId="Pucecarr" w:customStyle="1">
    <w:name w:val="Puce carré"/>
    <w:basedOn w:val="Paragraphe"/>
    <w:qFormat/>
    <w:rsid w:val="00c7418d"/>
    <w:pPr/>
    <w:rPr/>
  </w:style>
  <w:style w:type="paragraph" w:styleId="Pucetir" w:customStyle="1">
    <w:name w:val="puce tiré"/>
    <w:basedOn w:val="Paragraphe"/>
    <w:qFormat/>
    <w:rsid w:val="007c3172"/>
    <w:pPr/>
    <w:rPr/>
  </w:style>
  <w:style w:type="paragraph" w:styleId="Soustitre2" w:customStyle="1">
    <w:name w:val="sous titre 2"/>
    <w:basedOn w:val="Paragraphe"/>
    <w:uiPriority w:val="1"/>
    <w:qFormat/>
    <w:rsid w:val="00622448"/>
    <w:pPr/>
    <w:rPr>
      <w:sz w:val="26"/>
      <w:szCs w:val="26"/>
    </w:rPr>
  </w:style>
  <w:style w:type="paragraph" w:styleId="Soustitrepartie3" w:customStyle="1">
    <w:name w:val="sous titre partie 3"/>
    <w:basedOn w:val="Normal"/>
    <w:qFormat/>
    <w:locked/>
    <w:rsid w:val="00813c10"/>
    <w:pPr>
      <w:tabs>
        <w:tab w:val="left" w:pos="851" w:leader="none"/>
      </w:tabs>
      <w:jc w:val="both"/>
    </w:pPr>
    <w:rPr>
      <w:b/>
      <w:bCs/>
      <w:sz w:val="22"/>
      <w:szCs w:val="22"/>
    </w:rPr>
  </w:style>
  <w:style w:type="paragraph" w:styleId="Titrepartie6" w:customStyle="1">
    <w:name w:val="Titre partie 6"/>
    <w:basedOn w:val="Normal"/>
    <w:qFormat/>
    <w:locked/>
    <w:rsid w:val="00813c10"/>
    <w:pPr>
      <w:tabs>
        <w:tab w:val="left" w:pos="567" w:leader="none"/>
        <w:tab w:val="left" w:pos="9000" w:leader="none"/>
      </w:tabs>
      <w:spacing w:before="120" w:after="0"/>
      <w:jc w:val="both"/>
    </w:pPr>
    <w:rPr>
      <w:rFonts w:ascii="Verdana" w:hAnsi="Verdana"/>
      <w:b/>
      <w:color w:val="FFFFFF"/>
      <w:sz w:val="26"/>
      <w:szCs w:val="26"/>
    </w:rPr>
  </w:style>
  <w:style w:type="paragraph" w:styleId="CM18" w:customStyle="1">
    <w:name w:val="CM18"/>
    <w:basedOn w:val="Normal"/>
    <w:next w:val="Normal"/>
    <w:qFormat/>
    <w:locked/>
    <w:rsid w:val="00813c10"/>
    <w:pPr>
      <w:widowControl w:val="false"/>
      <w:spacing w:lineRule="atLeast" w:line="220"/>
    </w:pPr>
    <w:rPr>
      <w:rFonts w:ascii="TTE1E82800t00" w:hAnsi="TTE1E82800t00" w:cs="Times New Roman"/>
    </w:rPr>
  </w:style>
  <w:style w:type="paragraph" w:styleId="Pucerond" w:customStyle="1">
    <w:name w:val="Puce rond"/>
    <w:basedOn w:val="Paragraphe"/>
    <w:qFormat/>
    <w:locked/>
    <w:rsid w:val="0013731d"/>
    <w:pPr/>
    <w:rPr/>
  </w:style>
  <w:style w:type="paragraph" w:styleId="Pucerond2" w:customStyle="1">
    <w:name w:val="puce rond 2"/>
    <w:basedOn w:val="Paragraphe"/>
    <w:qFormat/>
    <w:rsid w:val="0013731d"/>
    <w:pPr/>
    <w:rPr/>
  </w:style>
  <w:style w:type="paragraph" w:styleId="PlainText">
    <w:name w:val="Plain Text"/>
    <w:basedOn w:val="Normal"/>
    <w:link w:val="TextebrutCar"/>
    <w:uiPriority w:val="99"/>
    <w:semiHidden/>
    <w:unhideWhenUsed/>
    <w:qFormat/>
    <w:locked/>
    <w:rsid w:val="0064480e"/>
    <w:pPr/>
    <w:rPr>
      <w:rFonts w:eastAsia="Calibri" w:cs="" w:cstheme="minorBidi" w:eastAsiaTheme="minorHAnsi"/>
      <w:sz w:val="22"/>
      <w:szCs w:val="21"/>
      <w:lang w:eastAsia="en-US"/>
    </w:rPr>
  </w:style>
  <w:style w:type="paragraph" w:styleId="Style11" w:customStyle="1">
    <w:name w:val="Style1"/>
    <w:basedOn w:val="Soustitre1"/>
    <w:link w:val="Style1Car"/>
    <w:autoRedefine/>
    <w:qFormat/>
    <w:rsid w:val="00b958d7"/>
    <w:pPr/>
    <w:rPr>
      <w:sz w:val="28"/>
    </w:rPr>
  </w:style>
  <w:style w:type="paragraph" w:styleId="Titre21" w:customStyle="1">
    <w:name w:val="titre 2"/>
    <w:basedOn w:val="Style11"/>
    <w:qFormat/>
    <w:rsid w:val="00b958d7"/>
    <w:pPr/>
    <w:rPr/>
  </w:style>
  <w:style w:type="paragraph" w:styleId="BodyTextIndent2">
    <w:name w:val="Body Text Indent 2"/>
    <w:basedOn w:val="Normal"/>
    <w:link w:val="Retraitcorpsdetexte2Car"/>
    <w:qFormat/>
    <w:locked/>
    <w:rsid w:val="00ea1aa8"/>
    <w:pPr>
      <w:spacing w:lineRule="auto" w:line="480" w:before="0" w:after="120"/>
      <w:ind w:left="283" w:hanging="0"/>
    </w:pPr>
    <w:rPr>
      <w:rFonts w:ascii="Times New Roman" w:hAnsi="Times New Roman" w:cs="Times New Roman"/>
      <w:lang w:val="x-none" w:eastAsia="x-none"/>
    </w:rPr>
  </w:style>
  <w:style w:type="paragraph" w:styleId="Textbody" w:customStyle="1">
    <w:name w:val="Text body"/>
    <w:basedOn w:val="Normal"/>
    <w:autoRedefine/>
    <w:qFormat/>
    <w:rsid w:val="009b6ef9"/>
    <w:pPr>
      <w:keepNext w:val="true"/>
      <w:keepLines/>
      <w:suppressAutoHyphens w:val="true"/>
      <w:jc w:val="center"/>
      <w:textAlignment w:val="center"/>
    </w:pPr>
    <w:rPr>
      <w:rFonts w:eastAsia="Arial" w:cs="Arial"/>
      <w:b/>
      <w:sz w:val="28"/>
      <w:szCs w:val="28"/>
      <w:lang w:eastAsia="zh-CN" w:bidi="hi-IN"/>
    </w:rPr>
  </w:style>
  <w:style w:type="paragraph" w:styleId="Standard20" w:customStyle="1">
    <w:name w:val="Standard 20"/>
    <w:basedOn w:val="Normal"/>
    <w:qFormat/>
    <w:rsid w:val="009b6ef9"/>
    <w:pPr>
      <w:keepNext w:val="true"/>
      <w:keepLines/>
      <w:suppressAutoHyphens w:val="true"/>
      <w:jc w:val="both"/>
      <w:textAlignment w:val="center"/>
    </w:pPr>
    <w:rPr>
      <w:rFonts w:eastAsia="Arial" w:cs="Arial"/>
      <w:sz w:val="40"/>
      <w:szCs w:val="40"/>
      <w:lang w:eastAsia="zh-CN" w:bidi="hi-IN"/>
    </w:rPr>
  </w:style>
  <w:style w:type="paragraph" w:styleId="PA" w:customStyle="1">
    <w:name w:val="PA"/>
    <w:basedOn w:val="Normal"/>
    <w:qFormat/>
    <w:rsid w:val="009b6ef9"/>
    <w:pPr>
      <w:keepNext w:val="true"/>
      <w:keepLines/>
      <w:suppressAutoHyphens w:val="true"/>
      <w:jc w:val="center"/>
      <w:textAlignment w:val="center"/>
    </w:pPr>
    <w:rPr>
      <w:rFonts w:eastAsia="Arial" w:cs="Arial"/>
      <w:b/>
      <w:bCs/>
      <w:sz w:val="40"/>
      <w:szCs w:val="40"/>
      <w:lang w:eastAsia="zh-CN" w:bidi="hi-IN"/>
    </w:rPr>
  </w:style>
  <w:style w:type="paragraph" w:styleId="Direction" w:customStyle="1">
    <w:name w:val="Direction"/>
    <w:basedOn w:val="Normal"/>
    <w:qFormat/>
    <w:rsid w:val="009b6ef9"/>
    <w:pPr>
      <w:keepNext w:val="true"/>
      <w:keepLines/>
      <w:suppressAutoHyphens w:val="true"/>
      <w:jc w:val="center"/>
      <w:textAlignment w:val="center"/>
    </w:pPr>
    <w:rPr>
      <w:rFonts w:eastAsia="Arial" w:cs="Arial"/>
      <w:sz w:val="36"/>
      <w:szCs w:val="28"/>
      <w:lang w:eastAsia="zh-CN" w:bidi="hi-IN"/>
    </w:rPr>
  </w:style>
  <w:style w:type="paragraph" w:styleId="NumeroConsultation" w:customStyle="1">
    <w:name w:val="NumeroConsultation"/>
    <w:basedOn w:val="Normal"/>
    <w:qFormat/>
    <w:rsid w:val="009b6ef9"/>
    <w:pPr>
      <w:keepNext w:val="true"/>
      <w:keepLines/>
      <w:tabs>
        <w:tab w:val="left" w:pos="3600" w:leader="none"/>
      </w:tabs>
      <w:suppressAutoHyphens w:val="true"/>
      <w:ind w:left="3600" w:hanging="3600"/>
      <w:jc w:val="center"/>
      <w:textAlignment w:val="center"/>
    </w:pPr>
    <w:rPr>
      <w:rFonts w:eastAsia="Arial" w:cs="Arial"/>
      <w:b/>
      <w:color w:val="000000"/>
      <w:szCs w:val="20"/>
      <w:lang w:eastAsia="zh-CN" w:bidi="hi-IN"/>
    </w:rPr>
  </w:style>
  <w:style w:type="paragraph" w:styleId="TypeDocument3" w:customStyle="1">
    <w:name w:val="TypeDocument3"/>
    <w:basedOn w:val="Textbody"/>
    <w:qFormat/>
    <w:rsid w:val="009b6ef9"/>
    <w:pPr/>
    <w:rPr>
      <w:b w:val="false"/>
      <w:sz w:val="44"/>
    </w:rPr>
  </w:style>
  <w:style w:type="paragraph" w:styleId="Intitule2" w:customStyle="1">
    <w:name w:val="Intitule2"/>
    <w:basedOn w:val="Normal"/>
    <w:qFormat/>
    <w:rsid w:val="009b6ef9"/>
    <w:pPr>
      <w:keepNext w:val="true"/>
      <w:keepLines/>
      <w:pBdr>
        <w:top w:val="single" w:sz="18" w:space="1" w:color="000001"/>
        <w:left w:val="single" w:sz="18" w:space="4" w:color="000001"/>
        <w:bottom w:val="single" w:sz="18" w:space="1" w:color="000001"/>
        <w:right w:val="single" w:sz="18" w:space="16" w:color="000001"/>
      </w:pBdr>
      <w:tabs>
        <w:tab w:val="left" w:pos="0" w:leader="none"/>
      </w:tabs>
      <w:suppressAutoHyphens w:val="true"/>
      <w:jc w:val="center"/>
      <w:textAlignment w:val="center"/>
    </w:pPr>
    <w:rPr>
      <w:rFonts w:eastAsia="Arial" w:cs="Arial"/>
      <w:b/>
      <w:color w:val="000000"/>
      <w:sz w:val="36"/>
      <w:lang w:eastAsia="zh-CN" w:bidi="hi-IN"/>
    </w:rPr>
  </w:style>
  <w:style w:type="paragraph" w:styleId="Standard" w:customStyle="1">
    <w:name w:val="Standard"/>
    <w:autoRedefine/>
    <w:qFormat/>
    <w:rsid w:val="009b6ef9"/>
    <w:pPr>
      <w:keepNext w:val="true"/>
      <w:keepLines/>
      <w:widowControl/>
      <w:suppressAutoHyphens w:val="true"/>
      <w:bidi w:val="0"/>
      <w:jc w:val="both"/>
      <w:textAlignment w:val="center"/>
    </w:pPr>
    <w:rPr>
      <w:rFonts w:ascii="Arial" w:hAnsi="Arial" w:eastAsia="Arial" w:cs="Arial"/>
      <w:color w:val="00000A"/>
      <w:sz w:val="21"/>
      <w:szCs w:val="24"/>
      <w:lang w:val="fr-FR" w:eastAsia="zh-CN" w:bidi="hi-IN"/>
    </w:rPr>
  </w:style>
  <w:style w:type="paragraph" w:styleId="Procedure" w:customStyle="1">
    <w:name w:val="Procedure"/>
    <w:basedOn w:val="Standard"/>
    <w:qFormat/>
    <w:rsid w:val="009b6ef9"/>
    <w:pPr>
      <w:tabs>
        <w:tab w:val="left" w:pos="3600" w:leader="none"/>
      </w:tabs>
      <w:ind w:left="3600" w:hanging="3600"/>
      <w:jc w:val="center"/>
    </w:pPr>
    <w:rPr>
      <w:b/>
      <w:color w:val="000000"/>
      <w:sz w:val="24"/>
      <w:szCs w:val="20"/>
    </w:rPr>
  </w:style>
  <w:style w:type="paragraph" w:styleId="DateLimite" w:customStyle="1">
    <w:name w:val="DateLimite"/>
    <w:basedOn w:val="Standard"/>
    <w:qFormat/>
    <w:rsid w:val="009b6ef9"/>
    <w:pPr>
      <w:tabs>
        <w:tab w:val="left" w:pos="3600" w:leader="none"/>
      </w:tabs>
      <w:ind w:left="3600" w:hanging="3600"/>
      <w:jc w:val="center"/>
    </w:pPr>
    <w:rPr>
      <w:b/>
      <w:color w:val="000000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locked/>
    <w:rsid w:val="00384db4"/>
  </w:style>
  <w:style w:type="numbering" w:styleId="OutlineList1">
    <w:name w:val="Outline List 1"/>
    <w:uiPriority w:val="99"/>
    <w:semiHidden/>
    <w:unhideWhenUsed/>
    <w:qFormat/>
    <w:locked/>
    <w:rsid w:val="00524f29"/>
  </w:style>
  <w:style w:type="numbering" w:styleId="WWOutlineListStyle2" w:customStyle="1">
    <w:name w:val="WW_OutlineListStyle_2"/>
    <w:qFormat/>
    <w:rsid w:val="009b6ef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334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Couleurs CDG13">
      <a:dk1>
        <a:srgbClr val="3C3C3E"/>
      </a:dk1>
      <a:lt1>
        <a:sysClr val="window" lastClr="FFFFFF"/>
      </a:lt1>
      <a:dk2>
        <a:srgbClr val="004DA6"/>
      </a:dk2>
      <a:lt2>
        <a:srgbClr val="EEECE1"/>
      </a:lt2>
      <a:accent1>
        <a:srgbClr val="4F81BD"/>
      </a:accent1>
      <a:accent2>
        <a:srgbClr val="E0003E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66B7-A7E2-41A0-B13E-AE5D6C1D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3</Pages>
  <Words>348</Words>
  <Characters>1775</Characters>
  <CharactersWithSpaces>2046</CharactersWithSpaces>
  <Paragraphs>91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2019-08-19T12:26:00Z</dcterms:created>
  <dc:creator>Audrey Vincent</dc:creator>
  <dc:description/>
  <cp:keywords>Modele cdg13 document administratif lettre</cp:keywords>
  <dc:language>fr-FR</dc:language>
  <cp:lastModifiedBy/>
  <cp:lastPrinted>2019-08-12T10:09:00Z</cp:lastPrinted>
  <dcterms:modified xsi:type="dcterms:W3CDTF">2019-08-19T15:21:13Z</dcterms:modified>
  <cp:revision>5</cp:revision>
  <dc:subject/>
  <dc:title>Modele de document general cdg13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