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3D5B" w14:textId="4EACD896" w:rsidR="00F40750" w:rsidRPr="001A74F5" w:rsidRDefault="00D30A0F" w:rsidP="00F40750">
      <w:pPr>
        <w:spacing w:after="40" w:line="240" w:lineRule="exact"/>
        <w:rPr>
          <w:sz w:val="22"/>
          <w:szCs w:val="22"/>
          <w:lang w:val="fr-FR"/>
        </w:rPr>
      </w:pPr>
      <w:bookmarkStart w:id="0" w:name="_GoBack"/>
      <w:bookmarkEnd w:id="0"/>
      <w:r w:rsidRPr="001A74F5">
        <w:rPr>
          <w:sz w:val="22"/>
          <w:szCs w:val="22"/>
          <w:lang w:val="fr-FR"/>
        </w:rPr>
        <w:t xml:space="preserve"> </w:t>
      </w:r>
    </w:p>
    <w:p w14:paraId="513A9663" w14:textId="77777777" w:rsidR="00F40750" w:rsidRPr="001A74F5" w:rsidRDefault="00F40750" w:rsidP="00F40750">
      <w:pPr>
        <w:ind w:left="1800" w:right="1800"/>
        <w:rPr>
          <w:sz w:val="22"/>
          <w:szCs w:val="22"/>
          <w:lang w:val="fr-FR"/>
        </w:rPr>
      </w:pPr>
      <w:r w:rsidRPr="001A74F5">
        <w:rPr>
          <w:noProof/>
          <w:sz w:val="22"/>
          <w:szCs w:val="22"/>
          <w:lang w:val="fr-FR" w:eastAsia="fr-FR"/>
        </w:rPr>
        <w:drawing>
          <wp:inline distT="0" distB="0" distL="0" distR="0" wp14:anchorId="324B4AFE" wp14:editId="21C63A69">
            <wp:extent cx="2918562" cy="7289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80" cy="7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34FF" w14:textId="77777777" w:rsidR="00F40750" w:rsidRPr="001A74F5" w:rsidRDefault="00F40750" w:rsidP="00F40750">
      <w:pPr>
        <w:spacing w:after="160" w:line="240" w:lineRule="exact"/>
        <w:rPr>
          <w:sz w:val="22"/>
          <w:szCs w:val="22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F40750" w:rsidRPr="001A74F5" w14:paraId="17CB4F1F" w14:textId="77777777" w:rsidTr="00C71091">
        <w:tc>
          <w:tcPr>
            <w:tcW w:w="9620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0305FD19" w14:textId="2D51A02C" w:rsidR="00F40750" w:rsidRPr="001A74F5" w:rsidRDefault="00A34CE4" w:rsidP="00DE68A2">
            <w:pPr>
              <w:jc w:val="center"/>
              <w:rPr>
                <w:rFonts w:eastAsia="Trebuchet MS"/>
                <w:b/>
                <w:color w:val="FFFFFF"/>
                <w:sz w:val="22"/>
                <w:szCs w:val="22"/>
                <w:lang w:val="fr-FR"/>
              </w:rPr>
            </w:pPr>
            <w:r w:rsidRPr="001A74F5">
              <w:rPr>
                <w:rFonts w:eastAsia="Trebuchet MS"/>
                <w:b/>
                <w:color w:val="FFFFFF"/>
                <w:sz w:val="22"/>
                <w:szCs w:val="22"/>
                <w:lang w:val="fr-FR"/>
              </w:rPr>
              <w:t>CADRE DU MEMOIRE TECHNIQUE - LOT 1</w:t>
            </w:r>
          </w:p>
        </w:tc>
      </w:tr>
    </w:tbl>
    <w:p w14:paraId="6DA72417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  <w:r w:rsidRPr="001A74F5">
        <w:rPr>
          <w:sz w:val="22"/>
          <w:szCs w:val="22"/>
          <w:lang w:val="fr-FR"/>
        </w:rPr>
        <w:t xml:space="preserve"> </w:t>
      </w:r>
    </w:p>
    <w:p w14:paraId="4020704E" w14:textId="77777777" w:rsidR="00F40750" w:rsidRPr="001A74F5" w:rsidRDefault="00F40750" w:rsidP="00F40750">
      <w:pPr>
        <w:spacing w:after="120" w:line="240" w:lineRule="exact"/>
        <w:rPr>
          <w:sz w:val="22"/>
          <w:szCs w:val="22"/>
          <w:lang w:val="fr-FR"/>
        </w:rPr>
      </w:pPr>
    </w:p>
    <w:p w14:paraId="3781342E" w14:textId="77777777" w:rsidR="00F40750" w:rsidRPr="001A74F5" w:rsidRDefault="00F40750" w:rsidP="00F40750">
      <w:pPr>
        <w:spacing w:before="40"/>
        <w:ind w:left="20" w:right="20"/>
        <w:jc w:val="center"/>
        <w:rPr>
          <w:rFonts w:eastAsia="Trebuchet MS"/>
          <w:b/>
          <w:color w:val="000000"/>
          <w:sz w:val="22"/>
          <w:szCs w:val="22"/>
          <w:lang w:val="fr-FR"/>
        </w:rPr>
      </w:pPr>
      <w:r w:rsidRPr="001A74F5">
        <w:rPr>
          <w:rFonts w:eastAsia="Trebuchet MS"/>
          <w:b/>
          <w:color w:val="000000"/>
          <w:sz w:val="22"/>
          <w:szCs w:val="22"/>
          <w:lang w:val="fr-FR"/>
        </w:rPr>
        <w:t>MARCHÉ PUBLIC DE FOURNITURES COURANTES ET DE SERVICES</w:t>
      </w:r>
    </w:p>
    <w:p w14:paraId="72BBAC5D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24D05BF4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68647655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711C7AC9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6C9F5E0A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38E78A90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25BB8391" w14:textId="3DE9AB26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25B30F92" w14:textId="77777777" w:rsidR="00F40750" w:rsidRPr="00C8725F" w:rsidRDefault="00F40750" w:rsidP="00F40750">
      <w:pPr>
        <w:spacing w:after="180" w:line="240" w:lineRule="exact"/>
        <w:rPr>
          <w:sz w:val="22"/>
          <w:szCs w:val="22"/>
          <w:lang w:val="fr-FR"/>
        </w:rPr>
      </w:pP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F40750" w:rsidRPr="001A74F5" w14:paraId="4C47598C" w14:textId="77777777" w:rsidTr="00C8725F">
        <w:trPr>
          <w:trHeight w:val="3222"/>
        </w:trPr>
        <w:tc>
          <w:tcPr>
            <w:tcW w:w="8647" w:type="dxa"/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14:paraId="2BF32B18" w14:textId="77777777" w:rsidR="00C8725F" w:rsidRDefault="00955AA6" w:rsidP="00C8725F">
            <w:pPr>
              <w:pBdr>
                <w:top w:val="single" w:sz="4" w:space="1" w:color="auto"/>
                <w:bottom w:val="single" w:sz="4" w:space="1" w:color="auto"/>
              </w:pBdr>
              <w:spacing w:line="256" w:lineRule="auto"/>
              <w:ind w:left="1134" w:right="1555"/>
              <w:jc w:val="center"/>
              <w:rPr>
                <w:b/>
              </w:rPr>
            </w:pPr>
            <w:r w:rsidRPr="00C8725F">
              <w:rPr>
                <w:rFonts w:eastAsia="Trebuchet MS"/>
                <w:b/>
                <w:lang w:val="fr-FR"/>
              </w:rPr>
              <w:t xml:space="preserve">ACCORD-CADRE A BONS DE COMMANDE </w:t>
            </w:r>
            <w:r w:rsidR="00C8725F" w:rsidRPr="00C8725F">
              <w:rPr>
                <w:b/>
              </w:rPr>
              <w:t xml:space="preserve">POUR LA FOURNITURE, LA LIVRAISON et L’INSTALLATION DE SIEGES, CHAISES ET FAUTEUILS DE BUREAU DESTINES AUX SERVICES DU DEPARTEMENT DES BOUCHES-DU-RHONE </w:t>
            </w:r>
          </w:p>
          <w:p w14:paraId="2D3F41AB" w14:textId="12F068DA" w:rsidR="00C8725F" w:rsidRPr="00C8725F" w:rsidRDefault="00C8725F" w:rsidP="00C8725F">
            <w:pPr>
              <w:pBdr>
                <w:top w:val="single" w:sz="4" w:space="1" w:color="auto"/>
                <w:bottom w:val="single" w:sz="4" w:space="1" w:color="auto"/>
              </w:pBdr>
              <w:spacing w:line="256" w:lineRule="auto"/>
              <w:ind w:left="1134" w:right="1555"/>
              <w:jc w:val="center"/>
              <w:rPr>
                <w:b/>
              </w:rPr>
            </w:pPr>
            <w:r w:rsidRPr="00C8725F">
              <w:rPr>
                <w:b/>
              </w:rPr>
              <w:t>Lot 1</w:t>
            </w:r>
          </w:p>
          <w:p w14:paraId="6EC70FFD" w14:textId="77777777" w:rsidR="00C8725F" w:rsidRPr="00C8725F" w:rsidRDefault="00C8725F" w:rsidP="00C8725F">
            <w:pPr>
              <w:pBdr>
                <w:top w:val="single" w:sz="4" w:space="1" w:color="auto"/>
                <w:bottom w:val="single" w:sz="4" w:space="1" w:color="auto"/>
              </w:pBdr>
              <w:spacing w:line="256" w:lineRule="auto"/>
              <w:ind w:left="1134" w:right="1555"/>
              <w:jc w:val="center"/>
              <w:rPr>
                <w:b/>
              </w:rPr>
            </w:pPr>
            <w:r w:rsidRPr="00C8725F">
              <w:rPr>
                <w:b/>
              </w:rPr>
              <w:t>(2022-0553)</w:t>
            </w:r>
          </w:p>
          <w:p w14:paraId="1585E24D" w14:textId="67E2E0A6" w:rsidR="002158E8" w:rsidRPr="00C8725F" w:rsidRDefault="002158E8" w:rsidP="00C8725F">
            <w:pPr>
              <w:spacing w:line="325" w:lineRule="exact"/>
              <w:jc w:val="center"/>
              <w:rPr>
                <w:rFonts w:eastAsia="Trebuchet MS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684324D3" w14:textId="39F5C89E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72E8B21A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64058E86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443986EB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6DF9AFD9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1EDC06CE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79FDC0C2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16D8CDF6" w14:textId="77777777" w:rsidR="00F40750" w:rsidRPr="001A74F5" w:rsidRDefault="00F40750" w:rsidP="00F40750">
      <w:pPr>
        <w:spacing w:line="240" w:lineRule="exact"/>
        <w:rPr>
          <w:sz w:val="22"/>
          <w:szCs w:val="22"/>
          <w:lang w:val="fr-FR"/>
        </w:rPr>
      </w:pPr>
    </w:p>
    <w:p w14:paraId="16621708" w14:textId="77777777" w:rsidR="00F40750" w:rsidRPr="001A74F5" w:rsidRDefault="00F40750" w:rsidP="00F40750">
      <w:pPr>
        <w:spacing w:after="220" w:line="240" w:lineRule="exact"/>
        <w:rPr>
          <w:sz w:val="22"/>
          <w:szCs w:val="22"/>
          <w:lang w:val="fr-FR"/>
        </w:rPr>
      </w:pPr>
    </w:p>
    <w:p w14:paraId="4C1A5E61" w14:textId="77777777" w:rsidR="00F40750" w:rsidRPr="001A74F5" w:rsidRDefault="00F40750" w:rsidP="00F40750">
      <w:pPr>
        <w:spacing w:line="279" w:lineRule="exact"/>
        <w:ind w:left="20" w:right="20"/>
        <w:jc w:val="center"/>
        <w:rPr>
          <w:rFonts w:eastAsia="Trebuchet MS"/>
          <w:b/>
          <w:color w:val="000000"/>
          <w:sz w:val="22"/>
          <w:szCs w:val="22"/>
          <w:lang w:val="fr-FR"/>
        </w:rPr>
      </w:pPr>
      <w:r w:rsidRPr="001A74F5">
        <w:rPr>
          <w:rFonts w:eastAsia="Trebuchet MS"/>
          <w:b/>
          <w:color w:val="000000"/>
          <w:sz w:val="22"/>
          <w:szCs w:val="22"/>
          <w:lang w:val="fr-FR"/>
        </w:rPr>
        <w:t>Conseil Départemental des Bouches-du-Rhône</w:t>
      </w:r>
    </w:p>
    <w:p w14:paraId="2AA38C3A" w14:textId="77777777" w:rsidR="00F40750" w:rsidRPr="001A74F5" w:rsidRDefault="00F40750" w:rsidP="00F40750">
      <w:pPr>
        <w:spacing w:line="279" w:lineRule="exact"/>
        <w:ind w:left="20" w:right="20"/>
        <w:jc w:val="center"/>
        <w:rPr>
          <w:rFonts w:eastAsia="Trebuchet MS"/>
          <w:color w:val="000000"/>
          <w:sz w:val="22"/>
          <w:szCs w:val="22"/>
          <w:lang w:val="fr-FR"/>
        </w:rPr>
      </w:pPr>
      <w:r w:rsidRPr="001A74F5">
        <w:rPr>
          <w:rFonts w:eastAsia="Trebuchet MS"/>
          <w:b/>
          <w:color w:val="000000"/>
          <w:sz w:val="22"/>
          <w:szCs w:val="22"/>
          <w:lang w:val="fr-FR"/>
        </w:rPr>
        <w:t xml:space="preserve">SAM-MG </w:t>
      </w:r>
    </w:p>
    <w:p w14:paraId="5F475081" w14:textId="77777777" w:rsidR="00F40750" w:rsidRPr="001A74F5" w:rsidRDefault="00F40750" w:rsidP="00F40750">
      <w:pPr>
        <w:spacing w:line="279" w:lineRule="exact"/>
        <w:ind w:left="20" w:right="20"/>
        <w:jc w:val="center"/>
        <w:rPr>
          <w:rFonts w:eastAsia="Trebuchet MS"/>
          <w:color w:val="000000"/>
          <w:sz w:val="22"/>
          <w:szCs w:val="22"/>
          <w:lang w:val="fr-FR"/>
        </w:rPr>
      </w:pPr>
      <w:r w:rsidRPr="001A74F5">
        <w:rPr>
          <w:rFonts w:eastAsia="Trebuchet MS"/>
          <w:color w:val="000000"/>
          <w:sz w:val="22"/>
          <w:szCs w:val="22"/>
          <w:lang w:val="fr-FR"/>
        </w:rPr>
        <w:t>Hôtel du Département</w:t>
      </w:r>
    </w:p>
    <w:p w14:paraId="4DE850FC" w14:textId="77777777" w:rsidR="00F40750" w:rsidRPr="001A74F5" w:rsidRDefault="00F40750" w:rsidP="00F40750">
      <w:pPr>
        <w:spacing w:line="279" w:lineRule="exact"/>
        <w:ind w:left="20" w:right="20"/>
        <w:jc w:val="center"/>
        <w:rPr>
          <w:rFonts w:eastAsia="Trebuchet MS"/>
          <w:color w:val="000000"/>
          <w:sz w:val="22"/>
          <w:szCs w:val="22"/>
          <w:lang w:val="fr-FR"/>
        </w:rPr>
      </w:pPr>
      <w:r w:rsidRPr="001A74F5">
        <w:rPr>
          <w:rFonts w:eastAsia="Trebuchet MS"/>
          <w:color w:val="000000"/>
          <w:sz w:val="22"/>
          <w:szCs w:val="22"/>
          <w:lang w:val="fr-FR"/>
        </w:rPr>
        <w:t>52 avenue de Saint Just</w:t>
      </w:r>
    </w:p>
    <w:p w14:paraId="6477B181" w14:textId="77777777" w:rsidR="00F40750" w:rsidRPr="001A74F5" w:rsidRDefault="00F40750" w:rsidP="00F40750">
      <w:pPr>
        <w:spacing w:line="279" w:lineRule="exact"/>
        <w:ind w:left="20" w:right="20"/>
        <w:jc w:val="center"/>
        <w:rPr>
          <w:rFonts w:eastAsia="Trebuchet MS"/>
          <w:color w:val="000000"/>
          <w:sz w:val="22"/>
          <w:szCs w:val="22"/>
          <w:lang w:val="fr-FR"/>
        </w:rPr>
      </w:pPr>
      <w:r w:rsidRPr="001A74F5">
        <w:rPr>
          <w:rFonts w:eastAsia="Trebuchet MS"/>
          <w:color w:val="000000"/>
          <w:sz w:val="22"/>
          <w:szCs w:val="22"/>
          <w:lang w:val="fr-FR"/>
        </w:rPr>
        <w:t>13256 MARSEILLE CEDEX 20</w:t>
      </w:r>
    </w:p>
    <w:p w14:paraId="5EE19986" w14:textId="6EEBE681" w:rsidR="00F40750" w:rsidRPr="001A74F5" w:rsidRDefault="00F40750" w:rsidP="00F40750">
      <w:pPr>
        <w:spacing w:line="279" w:lineRule="exact"/>
        <w:ind w:left="20" w:right="20"/>
        <w:jc w:val="center"/>
        <w:rPr>
          <w:rFonts w:eastAsia="Trebuchet MS"/>
          <w:color w:val="000000"/>
          <w:sz w:val="22"/>
          <w:szCs w:val="22"/>
          <w:lang w:val="fr-FR"/>
        </w:rPr>
        <w:sectPr w:rsidR="00F40750" w:rsidRPr="001A74F5" w:rsidSect="00273D68">
          <w:pgSz w:w="11900" w:h="16840"/>
          <w:pgMar w:top="1134" w:right="701" w:bottom="1134" w:left="567" w:header="1134" w:footer="1134" w:gutter="0"/>
          <w:cols w:space="708"/>
        </w:sectPr>
      </w:pPr>
      <w:r w:rsidRPr="001A74F5">
        <w:rPr>
          <w:rFonts w:eastAsia="Trebuchet MS"/>
          <w:color w:val="000000"/>
          <w:sz w:val="22"/>
          <w:szCs w:val="22"/>
          <w:lang w:val="fr-FR"/>
        </w:rPr>
        <w:t>Tél</w:t>
      </w:r>
      <w:r w:rsidR="002158E8" w:rsidRPr="001A74F5">
        <w:rPr>
          <w:rFonts w:eastAsia="Trebuchet MS"/>
          <w:color w:val="000000"/>
          <w:sz w:val="22"/>
          <w:szCs w:val="22"/>
          <w:lang w:val="fr-FR"/>
        </w:rPr>
        <w:t> </w:t>
      </w:r>
      <w:r w:rsidRPr="001A74F5">
        <w:rPr>
          <w:rFonts w:eastAsia="Trebuchet MS"/>
          <w:color w:val="000000"/>
          <w:sz w:val="22"/>
          <w:szCs w:val="22"/>
          <w:lang w:val="fr-FR"/>
        </w:rPr>
        <w:t>: 0413313206</w:t>
      </w:r>
    </w:p>
    <w:p w14:paraId="0FCB8698" w14:textId="47A98E97" w:rsidR="004F1A37" w:rsidRPr="001A74F5" w:rsidRDefault="004F1A37" w:rsidP="004F1A37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val="fr-FR"/>
        </w:rPr>
      </w:pPr>
      <w:r w:rsidRPr="001A74F5">
        <w:rPr>
          <w:rFonts w:eastAsiaTheme="minorHAnsi"/>
          <w:b/>
          <w:sz w:val="22"/>
          <w:szCs w:val="22"/>
          <w:u w:val="single"/>
          <w:lang w:val="fr-FR"/>
        </w:rPr>
        <w:lastRenderedPageBreak/>
        <w:t>TRAME DE M</w:t>
      </w:r>
      <w:r w:rsidR="00CC1765" w:rsidRPr="001A74F5">
        <w:rPr>
          <w:rFonts w:eastAsiaTheme="minorHAnsi"/>
          <w:b/>
          <w:sz w:val="22"/>
          <w:szCs w:val="22"/>
          <w:u w:val="single"/>
          <w:lang w:val="fr-FR"/>
        </w:rPr>
        <w:t>E</w:t>
      </w:r>
      <w:r w:rsidRPr="001A74F5">
        <w:rPr>
          <w:rFonts w:eastAsiaTheme="minorHAnsi"/>
          <w:b/>
          <w:sz w:val="22"/>
          <w:szCs w:val="22"/>
          <w:u w:val="single"/>
          <w:lang w:val="fr-FR"/>
        </w:rPr>
        <w:t xml:space="preserve">MOIRE </w:t>
      </w:r>
      <w:r w:rsidR="00CC1765" w:rsidRPr="001A74F5">
        <w:rPr>
          <w:rFonts w:eastAsiaTheme="minorHAnsi"/>
          <w:b/>
          <w:sz w:val="22"/>
          <w:szCs w:val="22"/>
          <w:u w:val="single"/>
          <w:lang w:val="fr-FR"/>
        </w:rPr>
        <w:t>A</w:t>
      </w:r>
      <w:r w:rsidRPr="001A74F5">
        <w:rPr>
          <w:rFonts w:eastAsiaTheme="minorHAnsi"/>
          <w:b/>
          <w:sz w:val="22"/>
          <w:szCs w:val="22"/>
          <w:u w:val="single"/>
          <w:lang w:val="fr-FR"/>
        </w:rPr>
        <w:t xml:space="preserve"> COMPL</w:t>
      </w:r>
      <w:r w:rsidR="00CC1765" w:rsidRPr="001A74F5">
        <w:rPr>
          <w:rFonts w:eastAsiaTheme="minorHAnsi"/>
          <w:b/>
          <w:sz w:val="22"/>
          <w:szCs w:val="22"/>
          <w:u w:val="single"/>
          <w:lang w:val="fr-FR"/>
        </w:rPr>
        <w:t>E</w:t>
      </w:r>
      <w:r w:rsidRPr="001A74F5">
        <w:rPr>
          <w:rFonts w:eastAsiaTheme="minorHAnsi"/>
          <w:b/>
          <w:sz w:val="22"/>
          <w:szCs w:val="22"/>
          <w:u w:val="single"/>
          <w:lang w:val="fr-FR"/>
        </w:rPr>
        <w:t>TER PAR LE CANDIDAT</w:t>
      </w:r>
    </w:p>
    <w:p w14:paraId="0DF731B0" w14:textId="3356FEE7" w:rsidR="004F1A37" w:rsidRPr="001A74F5" w:rsidRDefault="004F1A37" w:rsidP="004F1A37">
      <w:pPr>
        <w:spacing w:line="276" w:lineRule="auto"/>
        <w:jc w:val="center"/>
        <w:rPr>
          <w:rFonts w:eastAsiaTheme="minorHAnsi"/>
          <w:b/>
          <w:sz w:val="22"/>
          <w:szCs w:val="22"/>
          <w:u w:val="single"/>
          <w:lang w:val="fr-FR"/>
        </w:rPr>
      </w:pPr>
      <w:r w:rsidRPr="001A74F5">
        <w:rPr>
          <w:rFonts w:eastAsiaTheme="minorHAnsi"/>
          <w:b/>
          <w:sz w:val="22"/>
          <w:szCs w:val="22"/>
          <w:u w:val="single"/>
          <w:lang w:val="fr-FR"/>
        </w:rPr>
        <w:t>(A remettre obligatoirement avec l’offre sous peine d’irrégularité)</w:t>
      </w:r>
    </w:p>
    <w:p w14:paraId="2B7DB451" w14:textId="77777777" w:rsidR="002158E8" w:rsidRPr="001A74F5" w:rsidRDefault="002158E8" w:rsidP="004F1A37">
      <w:pPr>
        <w:spacing w:line="276" w:lineRule="auto"/>
        <w:jc w:val="center"/>
        <w:rPr>
          <w:rFonts w:eastAsiaTheme="minorHAnsi"/>
          <w:b/>
          <w:sz w:val="22"/>
          <w:szCs w:val="22"/>
          <w:u w:val="single"/>
          <w:lang w:val="fr-FR"/>
        </w:rPr>
      </w:pPr>
    </w:p>
    <w:p w14:paraId="5F39F6D1" w14:textId="73337360" w:rsidR="004F1A37" w:rsidRPr="001A74F5" w:rsidRDefault="002158E8" w:rsidP="00E545B4">
      <w:pPr>
        <w:spacing w:line="276" w:lineRule="auto"/>
        <w:ind w:left="142"/>
        <w:rPr>
          <w:rFonts w:eastAsiaTheme="minorHAnsi"/>
          <w:sz w:val="22"/>
          <w:szCs w:val="22"/>
          <w:lang w:val="fr-FR"/>
        </w:rPr>
      </w:pPr>
      <w:r w:rsidRPr="001A74F5">
        <w:rPr>
          <w:rFonts w:eastAsiaTheme="minorHAnsi"/>
          <w:sz w:val="22"/>
          <w:szCs w:val="22"/>
          <w:lang w:val="fr-FR"/>
        </w:rPr>
        <w:t>SOCIETE</w:t>
      </w:r>
      <w:proofErr w:type="gramStart"/>
      <w:r w:rsidRPr="001A74F5">
        <w:rPr>
          <w:rFonts w:eastAsiaTheme="minorHAnsi"/>
          <w:sz w:val="22"/>
          <w:szCs w:val="22"/>
          <w:lang w:val="fr-FR"/>
        </w:rPr>
        <w:t> :…</w:t>
      </w:r>
      <w:proofErr w:type="gramEnd"/>
      <w:r w:rsidRPr="001A74F5">
        <w:rPr>
          <w:rFonts w:eastAsiaTheme="minorHAnsi"/>
          <w:sz w:val="22"/>
          <w:szCs w:val="22"/>
          <w:lang w:val="fr-FR"/>
        </w:rPr>
        <w:t>……………………………………</w:t>
      </w:r>
    </w:p>
    <w:p w14:paraId="17DE177F" w14:textId="77777777" w:rsidR="00BD5CD6" w:rsidRPr="001A74F5" w:rsidRDefault="00BD5CD6" w:rsidP="00E545B4">
      <w:pPr>
        <w:spacing w:line="276" w:lineRule="auto"/>
        <w:ind w:left="142"/>
        <w:rPr>
          <w:rFonts w:eastAsiaTheme="minorHAnsi"/>
          <w:sz w:val="22"/>
          <w:szCs w:val="22"/>
          <w:lang w:val="fr-FR"/>
        </w:rPr>
      </w:pPr>
    </w:p>
    <w:tbl>
      <w:tblPr>
        <w:tblStyle w:val="Grilledutableau"/>
        <w:tblW w:w="10783" w:type="dxa"/>
        <w:jc w:val="center"/>
        <w:tblLook w:val="04A0" w:firstRow="1" w:lastRow="0" w:firstColumn="1" w:lastColumn="0" w:noHBand="0" w:noVBand="1"/>
      </w:tblPr>
      <w:tblGrid>
        <w:gridCol w:w="5463"/>
        <w:gridCol w:w="5320"/>
      </w:tblGrid>
      <w:tr w:rsidR="004F1A37" w:rsidRPr="001A74F5" w14:paraId="33211A4C" w14:textId="77777777" w:rsidTr="009562FD">
        <w:trPr>
          <w:trHeight w:val="418"/>
          <w:jc w:val="center"/>
        </w:trPr>
        <w:tc>
          <w:tcPr>
            <w:tcW w:w="5463" w:type="dxa"/>
            <w:shd w:val="clear" w:color="auto" w:fill="BFBFBF" w:themeFill="background1" w:themeFillShade="BF"/>
            <w:vAlign w:val="center"/>
          </w:tcPr>
          <w:p w14:paraId="4DBE8D83" w14:textId="77777777" w:rsidR="004F1A37" w:rsidRPr="001A74F5" w:rsidRDefault="004F1A37" w:rsidP="004F1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>CONFORMITÉ</w:t>
            </w:r>
          </w:p>
        </w:tc>
        <w:tc>
          <w:tcPr>
            <w:tcW w:w="5320" w:type="dxa"/>
            <w:shd w:val="clear" w:color="auto" w:fill="BFBFBF" w:themeFill="background1" w:themeFillShade="BF"/>
            <w:vAlign w:val="center"/>
          </w:tcPr>
          <w:p w14:paraId="2247AF69" w14:textId="77777777" w:rsidR="004F1A37" w:rsidRPr="001A74F5" w:rsidRDefault="004F1A37" w:rsidP="004F1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Réponse du candidat </w:t>
            </w:r>
          </w:p>
        </w:tc>
      </w:tr>
      <w:tr w:rsidR="004F1A37" w:rsidRPr="001A74F5" w14:paraId="1E42993D" w14:textId="77777777" w:rsidTr="009562FD">
        <w:trPr>
          <w:trHeight w:val="3746"/>
          <w:jc w:val="center"/>
        </w:trPr>
        <w:tc>
          <w:tcPr>
            <w:tcW w:w="5463" w:type="dxa"/>
            <w:shd w:val="clear" w:color="auto" w:fill="FFFFFF" w:themeFill="background1"/>
            <w:vAlign w:val="center"/>
          </w:tcPr>
          <w:p w14:paraId="083AB42B" w14:textId="6CC3CA94" w:rsidR="004F1A37" w:rsidRPr="001A74F5" w:rsidRDefault="00E26D0E" w:rsidP="00E26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Les c</w:t>
            </w:r>
            <w:r w:rsidR="004F1A37"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>orrespondant</w:t>
            </w:r>
            <w:r w:rsidR="0018036F"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 (titulaire) et 2</w:t>
            </w:r>
            <w:r w:rsidR="004F1A37"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suppléant) </w:t>
            </w:r>
            <w:r w:rsidR="004F1A37"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chargé du suivi technique,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commercial, </w:t>
            </w:r>
            <w:r w:rsidR="004F1A37"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>administratif et financier) affecté à l’accord cadre</w:t>
            </w:r>
          </w:p>
          <w:p w14:paraId="45C7F639" w14:textId="77777777" w:rsidR="00CF5D22" w:rsidRPr="001A74F5" w:rsidRDefault="00CF5D22" w:rsidP="00392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F9EE63" w14:textId="77777777" w:rsidR="00E26D0E" w:rsidRDefault="0018036F" w:rsidP="00E26D0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r w:rsidR="004A0041"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ersonnes chargées de renseigner les agents du Département des Bouches-du-Rhône sur toute questi</w:t>
            </w:r>
            <w:r w:rsidR="00E26D0E">
              <w:rPr>
                <w:rFonts w:ascii="Times New Roman" w:hAnsi="Times New Roman" w:cs="Times New Roman"/>
                <w:i/>
                <w:sz w:val="22"/>
                <w:szCs w:val="22"/>
              </w:rPr>
              <w:t>on, difficulté ou problématique.</w:t>
            </w:r>
          </w:p>
          <w:p w14:paraId="7624BCA3" w14:textId="022C710F" w:rsidR="004F1A37" w:rsidRPr="001A74F5" w:rsidRDefault="004A0041" w:rsidP="00E26D0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Si en cours d'exécution du marché, les correspondants désignés n'étaient plus en mesure de remplir leur mission, le titulaire devra en aviser immédiatement le représentant du département des Bouches-du-Rhône et prendre toutes les dispositions nécessaires pour que la bonne exécution des prestations ne s'en trouve pas retardée ou perturbée.</w:t>
            </w:r>
          </w:p>
        </w:tc>
        <w:tc>
          <w:tcPr>
            <w:tcW w:w="5320" w:type="dxa"/>
            <w:vAlign w:val="center"/>
          </w:tcPr>
          <w:p w14:paraId="6DE2DE9C" w14:textId="4906F598" w:rsidR="00DE68A2" w:rsidRPr="001A74F5" w:rsidRDefault="004A0041" w:rsidP="004A0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Correspondant 1</w:t>
            </w:r>
            <w:r w:rsidR="00DE68A2" w:rsidRPr="001A74F5">
              <w:rPr>
                <w:rFonts w:ascii="Times New Roman" w:hAnsi="Times New Roman" w:cs="Times New Roman"/>
                <w:sz w:val="22"/>
                <w:szCs w:val="22"/>
              </w:rPr>
              <w:br/>
              <w:t>Nom : ……………………………………………</w:t>
            </w:r>
          </w:p>
          <w:p w14:paraId="53BFC949" w14:textId="391D2792" w:rsidR="002158E8" w:rsidRPr="001A74F5" w:rsidRDefault="00DE68A2" w:rsidP="004A0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Prénom</w:t>
            </w:r>
            <w:proofErr w:type="gramStart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 xml:space="preserve"> :…</w:t>
            </w:r>
            <w:proofErr w:type="gramEnd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  <w:p w14:paraId="7A65AA94" w14:textId="54A94704" w:rsidR="004A0041" w:rsidRPr="001A74F5" w:rsidRDefault="00DE68A2" w:rsidP="004A0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Fonctions</w:t>
            </w:r>
            <w:proofErr w:type="gramStart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 xml:space="preserve"> :…</w:t>
            </w:r>
            <w:proofErr w:type="gramEnd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</w:t>
            </w:r>
          </w:p>
          <w:p w14:paraId="2CF91A7B" w14:textId="73DE92BE" w:rsidR="004A0041" w:rsidRPr="001A74F5" w:rsidRDefault="004A0041" w:rsidP="004A0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N° de téléphone</w:t>
            </w:r>
            <w:proofErr w:type="gramStart"/>
            <w:r w:rsidR="002158E8" w:rsidRPr="001A74F5">
              <w:rPr>
                <w:rFonts w:ascii="Times New Roman" w:hAnsi="Times New Roman" w:cs="Times New Roman"/>
                <w:sz w:val="22"/>
                <w:szCs w:val="22"/>
              </w:rPr>
              <w:t> :</w:t>
            </w:r>
            <w:r w:rsidR="00DE68A2" w:rsidRPr="001A74F5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gramEnd"/>
            <w:r w:rsidR="00DE68A2" w:rsidRPr="001A74F5">
              <w:rPr>
                <w:rFonts w:ascii="Times New Roman" w:hAnsi="Times New Roman" w:cs="Times New Roman"/>
                <w:sz w:val="22"/>
                <w:szCs w:val="22"/>
              </w:rPr>
              <w:t>……………………………..</w:t>
            </w:r>
          </w:p>
          <w:p w14:paraId="75DC8A42" w14:textId="3A495AA7" w:rsidR="00B9088E" w:rsidRPr="001A74F5" w:rsidRDefault="00B9088E" w:rsidP="004A0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Mail : ……………………………………</w:t>
            </w:r>
            <w:proofErr w:type="gramStart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D477DA" w14:textId="77777777" w:rsidR="002158E8" w:rsidRPr="001A74F5" w:rsidRDefault="002158E8" w:rsidP="004A0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762CF" w14:textId="77777777" w:rsidR="00DE68A2" w:rsidRPr="001A74F5" w:rsidRDefault="004A0041" w:rsidP="00DE68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Correspondant 2</w:t>
            </w:r>
            <w:r w:rsidRPr="001A74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E68A2" w:rsidRPr="001A74F5">
              <w:rPr>
                <w:rFonts w:ascii="Times New Roman" w:hAnsi="Times New Roman" w:cs="Times New Roman"/>
                <w:sz w:val="22"/>
                <w:szCs w:val="22"/>
              </w:rPr>
              <w:t>Nom : ……………………………………………</w:t>
            </w:r>
          </w:p>
          <w:p w14:paraId="3DF65F43" w14:textId="77777777" w:rsidR="00DE68A2" w:rsidRPr="001A74F5" w:rsidRDefault="00DE68A2" w:rsidP="00DE68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Prénom</w:t>
            </w:r>
            <w:proofErr w:type="gramStart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 xml:space="preserve"> :…</w:t>
            </w:r>
            <w:proofErr w:type="gramEnd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  <w:p w14:paraId="2FB172CB" w14:textId="77777777" w:rsidR="00DE68A2" w:rsidRPr="001A74F5" w:rsidRDefault="00DE68A2" w:rsidP="00DE68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Fonctions</w:t>
            </w:r>
            <w:proofErr w:type="gramStart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 xml:space="preserve"> :…</w:t>
            </w:r>
            <w:proofErr w:type="gramEnd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</w:t>
            </w:r>
          </w:p>
          <w:p w14:paraId="458DAD56" w14:textId="77777777" w:rsidR="00DE68A2" w:rsidRPr="001A74F5" w:rsidRDefault="00DE68A2" w:rsidP="00DE68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N° de téléphone</w:t>
            </w:r>
            <w:proofErr w:type="gramStart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 :…</w:t>
            </w:r>
            <w:proofErr w:type="gramEnd"/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……………………………..</w:t>
            </w:r>
          </w:p>
          <w:p w14:paraId="3706E316" w14:textId="119D9398" w:rsidR="00B9088E" w:rsidRPr="001A74F5" w:rsidRDefault="00DE68A2" w:rsidP="002158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Mail : …………………………………………..</w:t>
            </w:r>
          </w:p>
        </w:tc>
      </w:tr>
      <w:tr w:rsidR="00FB3E9D" w:rsidRPr="001A74F5" w14:paraId="65D2B1D5" w14:textId="77777777" w:rsidTr="000D6184">
        <w:trPr>
          <w:trHeight w:val="855"/>
          <w:jc w:val="center"/>
        </w:trPr>
        <w:tc>
          <w:tcPr>
            <w:tcW w:w="5463" w:type="dxa"/>
            <w:shd w:val="clear" w:color="auto" w:fill="FFFFFF" w:themeFill="background1"/>
            <w:vAlign w:val="center"/>
          </w:tcPr>
          <w:p w14:paraId="60CA89C0" w14:textId="2A38E518" w:rsidR="00FB3E9D" w:rsidRPr="00A25FF1" w:rsidRDefault="00FB3E9D" w:rsidP="00337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22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 durée de garantie est de </w:t>
            </w:r>
            <w:r w:rsidR="003371EC" w:rsidRPr="0059224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922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 minimum.</w:t>
            </w:r>
            <w:r w:rsidRPr="00A25F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vAlign w:val="center"/>
          </w:tcPr>
          <w:p w14:paraId="55137094" w14:textId="2C61AFAF" w:rsidR="00FB3E9D" w:rsidRPr="00A25FF1" w:rsidRDefault="00FB3E9D" w:rsidP="00772B9A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FF1">
              <w:rPr>
                <w:rFonts w:ascii="Times New Roman" w:hAnsi="Times New Roman" w:cs="Times New Roman"/>
                <w:sz w:val="22"/>
                <w:szCs w:val="22"/>
              </w:rPr>
              <w:t>……………………………. ans</w:t>
            </w:r>
          </w:p>
        </w:tc>
      </w:tr>
      <w:tr w:rsidR="00592244" w:rsidRPr="001A74F5" w14:paraId="09709011" w14:textId="77777777" w:rsidTr="009D66D5">
        <w:trPr>
          <w:trHeight w:val="3058"/>
          <w:jc w:val="center"/>
        </w:trPr>
        <w:tc>
          <w:tcPr>
            <w:tcW w:w="5463" w:type="dxa"/>
            <w:shd w:val="clear" w:color="auto" w:fill="FFFFFF" w:themeFill="background1"/>
            <w:vAlign w:val="center"/>
          </w:tcPr>
          <w:p w14:paraId="1FA96DC6" w14:textId="01199052" w:rsidR="00592244" w:rsidRPr="00592244" w:rsidRDefault="00592244" w:rsidP="003371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22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 délai de livraison est de 60 jours </w:t>
            </w:r>
            <w:r w:rsidR="00E26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calendaires </w:t>
            </w:r>
            <w:r w:rsidRPr="00592244">
              <w:rPr>
                <w:rFonts w:ascii="Times New Roman" w:hAnsi="Times New Roman" w:cs="Times New Roman"/>
                <w:b/>
                <w:sz w:val="22"/>
                <w:szCs w:val="22"/>
              </w:rPr>
              <w:t>maximum.</w:t>
            </w:r>
          </w:p>
        </w:tc>
        <w:tc>
          <w:tcPr>
            <w:tcW w:w="5320" w:type="dxa"/>
            <w:vAlign w:val="center"/>
          </w:tcPr>
          <w:p w14:paraId="74AC7287" w14:textId="1658B62E" w:rsidR="003D01B3" w:rsidRDefault="00592244" w:rsidP="00772B9A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  <w:r w:rsidR="003D01B3">
              <w:rPr>
                <w:sz w:val="22"/>
                <w:szCs w:val="22"/>
              </w:rPr>
              <w:t> :</w:t>
            </w:r>
          </w:p>
          <w:p w14:paraId="27B33E40" w14:textId="77777777" w:rsidR="003D01B3" w:rsidRPr="00F9341F" w:rsidRDefault="00592244" w:rsidP="00772B9A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F9341F">
              <w:rPr>
                <w:sz w:val="22"/>
                <w:szCs w:val="22"/>
                <w:u w:val="single"/>
              </w:rPr>
              <w:t>ou</w:t>
            </w:r>
            <w:proofErr w:type="gramEnd"/>
            <w:r w:rsidRPr="00F9341F">
              <w:rPr>
                <w:sz w:val="22"/>
                <w:szCs w:val="22"/>
                <w:u w:val="single"/>
              </w:rPr>
              <w:t xml:space="preserve"> </w:t>
            </w:r>
          </w:p>
          <w:p w14:paraId="41E50152" w14:textId="01071D88" w:rsidR="00592244" w:rsidRPr="00A25FF1" w:rsidRDefault="003D01B3" w:rsidP="00772B9A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92244">
              <w:rPr>
                <w:sz w:val="22"/>
                <w:szCs w:val="22"/>
              </w:rPr>
              <w:t xml:space="preserve">utre délai </w:t>
            </w:r>
            <w:r w:rsidR="00E26D0E">
              <w:rPr>
                <w:sz w:val="22"/>
                <w:szCs w:val="22"/>
              </w:rPr>
              <w:t xml:space="preserve">inférieur à 60 jours calendaires pouvant être </w:t>
            </w:r>
            <w:r w:rsidR="00592244">
              <w:rPr>
                <w:sz w:val="22"/>
                <w:szCs w:val="22"/>
              </w:rPr>
              <w:t>proposé par le candidat</w:t>
            </w:r>
            <w:r>
              <w:rPr>
                <w:sz w:val="22"/>
                <w:szCs w:val="22"/>
              </w:rPr>
              <w:t> :</w:t>
            </w:r>
          </w:p>
        </w:tc>
      </w:tr>
      <w:tr w:rsidR="002D536A" w:rsidRPr="001A74F5" w14:paraId="4D41F3FA" w14:textId="77777777" w:rsidTr="009D66D5">
        <w:trPr>
          <w:trHeight w:val="1735"/>
          <w:jc w:val="center"/>
        </w:trPr>
        <w:tc>
          <w:tcPr>
            <w:tcW w:w="5463" w:type="dxa"/>
            <w:shd w:val="clear" w:color="auto" w:fill="FFFFFF" w:themeFill="background1"/>
            <w:vAlign w:val="center"/>
          </w:tcPr>
          <w:p w14:paraId="1B52ABD8" w14:textId="460CA95F" w:rsidR="001A74F5" w:rsidRPr="001A74F5" w:rsidRDefault="002D536A" w:rsidP="007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Echantillon</w:t>
            </w:r>
            <w:r w:rsidR="009562FD" w:rsidRPr="001A74F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1 </w:t>
            </w:r>
            <w:r w:rsidR="001A74F5" w:rsidRPr="001A74F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–</w:t>
            </w:r>
            <w:r w:rsidR="009562FD" w:rsidRPr="001A74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1A74F5" w:rsidRPr="001A74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Ligne 2 du BPU :</w:t>
            </w:r>
          </w:p>
          <w:p w14:paraId="6FD5CC75" w14:textId="7BBCF6BD" w:rsidR="00763F23" w:rsidRPr="001A74F5" w:rsidRDefault="00763F23" w:rsidP="007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Un fauteuil de travail standard avec accoudoirs – sans têtière</w:t>
            </w:r>
          </w:p>
          <w:p w14:paraId="78118C20" w14:textId="77777777" w:rsidR="00763F23" w:rsidRPr="001A74F5" w:rsidRDefault="00763F23" w:rsidP="007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Revêtement Tissu</w:t>
            </w:r>
          </w:p>
          <w:p w14:paraId="13A6C55F" w14:textId="5439AFEB" w:rsidR="00763F23" w:rsidRPr="001A74F5" w:rsidRDefault="00763F23" w:rsidP="00763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Coloris noir</w:t>
            </w:r>
          </w:p>
          <w:p w14:paraId="36B9BB96" w14:textId="5709F44B" w:rsidR="002D536A" w:rsidRPr="0002226E" w:rsidRDefault="00265DB0" w:rsidP="00FB3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02226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Voir les prescriptions techniques dans le CCTP</w:t>
            </w:r>
          </w:p>
        </w:tc>
        <w:tc>
          <w:tcPr>
            <w:tcW w:w="5320" w:type="dxa"/>
            <w:vAlign w:val="center"/>
          </w:tcPr>
          <w:p w14:paraId="0E5E286F" w14:textId="527F6728" w:rsidR="002D536A" w:rsidRPr="001A74F5" w:rsidRDefault="005B6625" w:rsidP="00772B9A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Oui/non</w:t>
            </w:r>
          </w:p>
        </w:tc>
      </w:tr>
      <w:tr w:rsidR="009562FD" w:rsidRPr="001A74F5" w14:paraId="56C2EDE9" w14:textId="77777777" w:rsidTr="009D66D5">
        <w:trPr>
          <w:trHeight w:val="1972"/>
          <w:jc w:val="center"/>
        </w:trPr>
        <w:tc>
          <w:tcPr>
            <w:tcW w:w="5463" w:type="dxa"/>
            <w:shd w:val="clear" w:color="auto" w:fill="FFFFFF" w:themeFill="background1"/>
            <w:vAlign w:val="center"/>
          </w:tcPr>
          <w:p w14:paraId="54924D79" w14:textId="6B6EA764" w:rsidR="001A74F5" w:rsidRPr="001A74F5" w:rsidRDefault="009562FD" w:rsidP="001A74F5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Echantillon 2 –</w:t>
            </w:r>
            <w:r w:rsidR="001A74F5" w:rsidRPr="001A74F5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Ligne 3 du BPU :</w:t>
            </w:r>
          </w:p>
          <w:p w14:paraId="1911F6D7" w14:textId="7BE0852E" w:rsidR="001A74F5" w:rsidRPr="001A74F5" w:rsidRDefault="001A74F5" w:rsidP="001A74F5">
            <w:pPr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Un fauteuil de travail standard avec têtière </w:t>
            </w:r>
            <w:r w:rsidR="00E26D0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réglable</w:t>
            </w:r>
            <w:r w:rsidRPr="001A74F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et accoudoirs</w:t>
            </w:r>
          </w:p>
          <w:p w14:paraId="61375292" w14:textId="77777777" w:rsidR="001A74F5" w:rsidRPr="001A74F5" w:rsidRDefault="001A74F5" w:rsidP="001A74F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Revêtement Tissu</w:t>
            </w:r>
          </w:p>
          <w:p w14:paraId="6F4664D6" w14:textId="22679B49" w:rsidR="001A74F5" w:rsidRPr="001A74F5" w:rsidRDefault="001A74F5" w:rsidP="001A7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Coloris noir</w:t>
            </w:r>
          </w:p>
          <w:p w14:paraId="1541E13B" w14:textId="63601FFA" w:rsidR="009562FD" w:rsidRPr="0002226E" w:rsidRDefault="00265DB0" w:rsidP="009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02226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Voir les prescriptions techniques dans le CCTP</w:t>
            </w:r>
          </w:p>
        </w:tc>
        <w:tc>
          <w:tcPr>
            <w:tcW w:w="5320" w:type="dxa"/>
            <w:vAlign w:val="center"/>
          </w:tcPr>
          <w:p w14:paraId="1B6A4417" w14:textId="0A8D0000" w:rsidR="009562FD" w:rsidRPr="001A74F5" w:rsidRDefault="009562FD" w:rsidP="009562FD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Oui/non</w:t>
            </w:r>
          </w:p>
        </w:tc>
      </w:tr>
      <w:tr w:rsidR="00763F23" w:rsidRPr="001A74F5" w14:paraId="5E76CC94" w14:textId="77777777" w:rsidTr="009D66D5">
        <w:trPr>
          <w:trHeight w:val="1830"/>
          <w:jc w:val="center"/>
        </w:trPr>
        <w:tc>
          <w:tcPr>
            <w:tcW w:w="5463" w:type="dxa"/>
            <w:shd w:val="clear" w:color="auto" w:fill="FFFFFF" w:themeFill="background1"/>
            <w:vAlign w:val="center"/>
          </w:tcPr>
          <w:p w14:paraId="7C583CE8" w14:textId="1B3061DD" w:rsidR="001A74F5" w:rsidRPr="00BA246C" w:rsidRDefault="00763F23" w:rsidP="001A74F5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BA246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Echantillon 3 –</w:t>
            </w:r>
            <w:r w:rsidR="001A74F5" w:rsidRPr="00BA246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Ligne 5 du BPU :</w:t>
            </w:r>
          </w:p>
          <w:p w14:paraId="6C746DBF" w14:textId="06D8472E" w:rsidR="001A74F5" w:rsidRPr="00F11815" w:rsidRDefault="001A74F5" w:rsidP="001A74F5">
            <w:pPr>
              <w:ind w:right="-114"/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</w:rPr>
            </w:pPr>
            <w:r w:rsidRPr="001A74F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Un fauteuil de travail Direction avec têtière </w:t>
            </w:r>
            <w:r w:rsidR="00E26D0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réglable</w:t>
            </w:r>
            <w:r w:rsidRPr="001A74F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et accoudoirs</w:t>
            </w:r>
            <w:r w:rsidR="00F1181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49A32EA0" w14:textId="77777777" w:rsidR="001A74F5" w:rsidRPr="001A74F5" w:rsidRDefault="001A74F5" w:rsidP="001A74F5">
            <w:pPr>
              <w:ind w:right="-114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Revêtement Cuir</w:t>
            </w:r>
          </w:p>
          <w:p w14:paraId="3A074067" w14:textId="14407BE1" w:rsidR="001A74F5" w:rsidRPr="001A74F5" w:rsidRDefault="001A74F5" w:rsidP="001A7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i/>
                <w:sz w:val="22"/>
                <w:szCs w:val="22"/>
              </w:rPr>
              <w:t>Coloris noir</w:t>
            </w:r>
          </w:p>
          <w:p w14:paraId="7C06667D" w14:textId="32E346C9" w:rsidR="00763F23" w:rsidRPr="0002226E" w:rsidRDefault="00265DB0" w:rsidP="0095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02226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Voir les prescriptions techniques dans le CCTP</w:t>
            </w:r>
          </w:p>
        </w:tc>
        <w:tc>
          <w:tcPr>
            <w:tcW w:w="5320" w:type="dxa"/>
            <w:vAlign w:val="center"/>
          </w:tcPr>
          <w:p w14:paraId="1C96C100" w14:textId="4B57ED72" w:rsidR="00763F23" w:rsidRPr="001A74F5" w:rsidRDefault="00763F23" w:rsidP="009562FD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Oui/non</w:t>
            </w:r>
          </w:p>
        </w:tc>
      </w:tr>
    </w:tbl>
    <w:p w14:paraId="23CBD18D" w14:textId="77777777" w:rsidR="00DE68A2" w:rsidRPr="001A74F5" w:rsidRDefault="00DE68A2">
      <w:pPr>
        <w:rPr>
          <w:sz w:val="22"/>
          <w:szCs w:val="22"/>
          <w:lang w:val="fr-FR"/>
        </w:rPr>
      </w:pPr>
    </w:p>
    <w:p w14:paraId="4D4FA4DA" w14:textId="77777777" w:rsidR="000C0E66" w:rsidRDefault="000C0E6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14:paraId="32E75400" w14:textId="55342A82" w:rsidR="00CA4374" w:rsidRPr="000C0E66" w:rsidRDefault="00DE68A2">
      <w:pPr>
        <w:rPr>
          <w:sz w:val="22"/>
          <w:szCs w:val="22"/>
          <w:lang w:val="fr-FR"/>
        </w:rPr>
      </w:pPr>
      <w:r w:rsidRPr="000C0E66">
        <w:rPr>
          <w:b/>
          <w:sz w:val="22"/>
          <w:szCs w:val="22"/>
          <w:lang w:val="fr-FR"/>
        </w:rPr>
        <w:lastRenderedPageBreak/>
        <w:t>SOCIETE :</w:t>
      </w:r>
      <w:r w:rsidR="00A34CE4" w:rsidRPr="000C0E66">
        <w:rPr>
          <w:b/>
          <w:sz w:val="22"/>
          <w:szCs w:val="22"/>
          <w:lang w:val="fr-FR"/>
        </w:rPr>
        <w:t xml:space="preserve"> </w:t>
      </w:r>
      <w:r w:rsidRPr="000C0E66">
        <w:rPr>
          <w:b/>
          <w:sz w:val="22"/>
          <w:szCs w:val="22"/>
          <w:lang w:val="fr-FR"/>
        </w:rPr>
        <w:t>………………………………</w:t>
      </w:r>
      <w:proofErr w:type="gramStart"/>
      <w:r w:rsidRPr="000C0E66">
        <w:rPr>
          <w:b/>
          <w:sz w:val="22"/>
          <w:szCs w:val="22"/>
          <w:lang w:val="fr-FR"/>
        </w:rPr>
        <w:t>…….</w:t>
      </w:r>
      <w:proofErr w:type="gramEnd"/>
      <w:r w:rsidRPr="000C0E66">
        <w:rPr>
          <w:b/>
          <w:sz w:val="22"/>
          <w:szCs w:val="22"/>
          <w:lang w:val="fr-FR"/>
        </w:rPr>
        <w:t>.</w:t>
      </w:r>
    </w:p>
    <w:p w14:paraId="20799DA2" w14:textId="08B6697F" w:rsidR="00DE68A2" w:rsidRDefault="00DE68A2">
      <w:pPr>
        <w:rPr>
          <w:sz w:val="22"/>
          <w:szCs w:val="22"/>
          <w:lang w:val="fr-FR"/>
        </w:rPr>
      </w:pPr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5524"/>
        <w:gridCol w:w="5386"/>
      </w:tblGrid>
      <w:tr w:rsidR="003D01B3" w:rsidRPr="001A74F5" w14:paraId="07B94CA9" w14:textId="77777777" w:rsidTr="001F0C0C">
        <w:trPr>
          <w:trHeight w:val="418"/>
          <w:jc w:val="center"/>
        </w:trPr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131E7E77" w14:textId="64B16952" w:rsidR="003D01B3" w:rsidRPr="001A74F5" w:rsidRDefault="003D01B3" w:rsidP="003D0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NOTATION </w:t>
            </w:r>
            <w:r w:rsidR="001F0C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CRITERE II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QUALITE DES ECHANTILLONS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13E65E38" w14:textId="77777777" w:rsidR="003D01B3" w:rsidRPr="001A74F5" w:rsidRDefault="003D01B3" w:rsidP="003B1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Réponse du candidat </w:t>
            </w:r>
          </w:p>
        </w:tc>
      </w:tr>
      <w:tr w:rsidR="005C4E05" w:rsidRPr="001A74F5" w14:paraId="43B614EA" w14:textId="77777777" w:rsidTr="00651351">
        <w:trPr>
          <w:trHeight w:val="3138"/>
          <w:jc w:val="center"/>
        </w:trPr>
        <w:tc>
          <w:tcPr>
            <w:tcW w:w="5524" w:type="dxa"/>
            <w:shd w:val="clear" w:color="auto" w:fill="FFFFFF" w:themeFill="background1"/>
          </w:tcPr>
          <w:p w14:paraId="78F241D0" w14:textId="77777777" w:rsidR="00DB1BEA" w:rsidRDefault="00DB1BEA" w:rsidP="002D536A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0D5AD" w14:textId="77112D4B" w:rsidR="002D536A" w:rsidRPr="001A74F5" w:rsidRDefault="00DB1BEA" w:rsidP="002D536A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Pondéré </w:t>
            </w:r>
            <w:r w:rsidR="001F0C0C">
              <w:rPr>
                <w:rFonts w:ascii="Times New Roman" w:hAnsi="Times New Roman" w:cs="Times New Roman"/>
                <w:sz w:val="22"/>
                <w:szCs w:val="22"/>
              </w:rPr>
              <w:t>sur</w:t>
            </w:r>
            <w:r w:rsidR="003D01B3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  <w:p w14:paraId="49E23446" w14:textId="77777777" w:rsidR="002D536A" w:rsidRPr="001A74F5" w:rsidRDefault="002D536A" w:rsidP="002D536A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393727" w14:textId="29294887" w:rsidR="001A74F5" w:rsidRDefault="002D536A" w:rsidP="002D536A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La qualité du mobili</w:t>
            </w:r>
            <w:r w:rsidR="003D01B3">
              <w:rPr>
                <w:rFonts w:ascii="Times New Roman" w:hAnsi="Times New Roman" w:cs="Times New Roman"/>
                <w:sz w:val="22"/>
                <w:szCs w:val="22"/>
              </w:rPr>
              <w:t xml:space="preserve">er sera </w:t>
            </w:r>
            <w:r w:rsidR="00DB1BEA">
              <w:rPr>
                <w:rFonts w:ascii="Times New Roman" w:hAnsi="Times New Roman" w:cs="Times New Roman"/>
                <w:sz w:val="22"/>
                <w:szCs w:val="22"/>
              </w:rPr>
              <w:t>analysée</w:t>
            </w:r>
            <w:r w:rsidR="003D01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C0C">
              <w:rPr>
                <w:rFonts w:ascii="Times New Roman" w:hAnsi="Times New Roman" w:cs="Times New Roman"/>
                <w:sz w:val="22"/>
                <w:szCs w:val="22"/>
              </w:rPr>
              <w:t xml:space="preserve">sur la base des échantillons </w:t>
            </w:r>
            <w:r w:rsidR="00DB1BEA">
              <w:rPr>
                <w:rFonts w:ascii="Times New Roman" w:hAnsi="Times New Roman" w:cs="Times New Roman"/>
                <w:sz w:val="22"/>
                <w:szCs w:val="22"/>
              </w:rPr>
              <w:t xml:space="preserve">proposés par les candidats </w:t>
            </w:r>
            <w:r w:rsidR="00115224">
              <w:rPr>
                <w:rFonts w:ascii="Times New Roman" w:hAnsi="Times New Roman" w:cs="Times New Roman"/>
                <w:sz w:val="22"/>
                <w:szCs w:val="22"/>
              </w:rPr>
              <w:t>à partir des éléments d’appréciation et</w:t>
            </w:r>
            <w:r w:rsidR="003D01B3"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="001F0C0C">
              <w:rPr>
                <w:rFonts w:ascii="Times New Roman" w:hAnsi="Times New Roman" w:cs="Times New Roman"/>
                <w:sz w:val="22"/>
                <w:szCs w:val="22"/>
              </w:rPr>
              <w:t>u barème de notation défini</w:t>
            </w:r>
            <w:r w:rsidR="0011522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F0C0C">
              <w:rPr>
                <w:rFonts w:ascii="Times New Roman" w:hAnsi="Times New Roman" w:cs="Times New Roman"/>
                <w:sz w:val="22"/>
                <w:szCs w:val="22"/>
              </w:rPr>
              <w:t xml:space="preserve"> dans le protocole d’examen des échantillons</w:t>
            </w:r>
            <w:r w:rsidR="00115224">
              <w:rPr>
                <w:rFonts w:ascii="Times New Roman" w:hAnsi="Times New Roman" w:cs="Times New Roman"/>
                <w:sz w:val="22"/>
                <w:szCs w:val="22"/>
              </w:rPr>
              <w:t> :</w:t>
            </w:r>
          </w:p>
          <w:p w14:paraId="3FF2DDD1" w14:textId="77777777" w:rsidR="00DB1BEA" w:rsidRPr="00DB1BEA" w:rsidRDefault="00DB1BEA" w:rsidP="00DB1BEA">
            <w:pPr>
              <w:tabs>
                <w:tab w:val="left" w:pos="2018"/>
              </w:tabs>
              <w:ind w:right="-110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  <w:r w:rsidRPr="00DB1BEA">
              <w:rPr>
                <w:rFonts w:ascii="Times New Roman" w:eastAsia="Trebuchet MS" w:hAnsi="Times New Roman" w:cs="Times New Roman"/>
                <w:sz w:val="22"/>
                <w:szCs w:val="22"/>
              </w:rPr>
              <w:t xml:space="preserve">-Facilité d’utilisation : mobilité du dossier, réglage des assises, dossiers et accoudoirs sur 2 points </w:t>
            </w:r>
          </w:p>
          <w:p w14:paraId="63346135" w14:textId="77777777" w:rsidR="00DB1BEA" w:rsidRPr="00DB1BEA" w:rsidRDefault="00DB1BEA" w:rsidP="00DB1BEA">
            <w:pPr>
              <w:tabs>
                <w:tab w:val="left" w:pos="2018"/>
              </w:tabs>
              <w:ind w:left="-5" w:right="-110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  <w:r w:rsidRPr="00DB1BEA">
              <w:rPr>
                <w:rFonts w:ascii="Times New Roman" w:eastAsia="Trebuchet MS" w:hAnsi="Times New Roman" w:cs="Times New Roman"/>
                <w:sz w:val="22"/>
                <w:szCs w:val="22"/>
              </w:rPr>
              <w:t>-Niveau de qualité des matières mousses des assises et dossiers et revêtement sur 1 point</w:t>
            </w:r>
          </w:p>
          <w:p w14:paraId="6B8216A0" w14:textId="77777777" w:rsidR="00DB1BEA" w:rsidRDefault="00DB1BEA" w:rsidP="00DB1BEA">
            <w:pPr>
              <w:rPr>
                <w:rFonts w:ascii="Times New Roman" w:eastAsia="Trebuchet MS" w:hAnsi="Times New Roman" w:cs="Times New Roman"/>
                <w:sz w:val="22"/>
                <w:szCs w:val="22"/>
              </w:rPr>
            </w:pPr>
            <w:r w:rsidRPr="00DB1BEA">
              <w:rPr>
                <w:rFonts w:ascii="Times New Roman" w:eastAsia="Trebuchet MS" w:hAnsi="Times New Roman" w:cs="Times New Roman"/>
                <w:sz w:val="22"/>
                <w:szCs w:val="22"/>
              </w:rPr>
              <w:t>-Niveau de confort et d’ergonomie sur 2 points</w:t>
            </w:r>
          </w:p>
          <w:p w14:paraId="7FAE50CE" w14:textId="332B6D88" w:rsidR="000F578E" w:rsidRPr="001A74F5" w:rsidRDefault="000F578E" w:rsidP="00DB1BEA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386" w:type="dxa"/>
          </w:tcPr>
          <w:p w14:paraId="472D1037" w14:textId="506606D1" w:rsidR="00AB3999" w:rsidRDefault="00AB3999" w:rsidP="00AE51CE">
            <w:pPr>
              <w:rPr>
                <w:rFonts w:ascii="Times New Roman" w:eastAsia="Trebuchet MS" w:hAnsi="Times New Roman" w:cs="Times New Roman"/>
                <w:sz w:val="22"/>
                <w:szCs w:val="22"/>
              </w:rPr>
            </w:pPr>
          </w:p>
          <w:p w14:paraId="7520660D" w14:textId="2BD4E669" w:rsidR="00115224" w:rsidRDefault="00115224" w:rsidP="00AE51CE">
            <w:pPr>
              <w:rPr>
                <w:rFonts w:ascii="Times New Roman" w:eastAsia="Trebuchet MS" w:hAnsi="Times New Roman" w:cs="Times New Roman"/>
                <w:sz w:val="22"/>
                <w:szCs w:val="22"/>
              </w:rPr>
            </w:pPr>
          </w:p>
          <w:p w14:paraId="219824A9" w14:textId="77777777" w:rsidR="00115224" w:rsidRPr="00DB1BEA" w:rsidRDefault="00115224" w:rsidP="00AE51CE">
            <w:pPr>
              <w:rPr>
                <w:rFonts w:ascii="Times New Roman" w:eastAsia="Trebuchet MS" w:hAnsi="Times New Roman" w:cs="Times New Roman"/>
                <w:sz w:val="22"/>
                <w:szCs w:val="22"/>
              </w:rPr>
            </w:pPr>
          </w:p>
          <w:p w14:paraId="0D8DF33F" w14:textId="454BA7A5" w:rsidR="00D316D1" w:rsidRPr="00DB1BEA" w:rsidRDefault="001F0C0C" w:rsidP="00AE51CE">
            <w:pPr>
              <w:rPr>
                <w:rFonts w:ascii="Times New Roman" w:eastAsia="Trebuchet MS" w:hAnsi="Times New Roman" w:cs="Times New Roman"/>
                <w:sz w:val="22"/>
                <w:szCs w:val="22"/>
              </w:rPr>
            </w:pPr>
            <w:r w:rsidRPr="00DB1BEA">
              <w:rPr>
                <w:rFonts w:ascii="Times New Roman" w:eastAsia="Trebuchet MS" w:hAnsi="Times New Roman" w:cs="Times New Roman"/>
                <w:sz w:val="22"/>
                <w:szCs w:val="22"/>
              </w:rPr>
              <w:t>Le candidat doit s</w:t>
            </w:r>
            <w:r w:rsidR="00D316D1" w:rsidRPr="00DB1BEA">
              <w:rPr>
                <w:rFonts w:ascii="Times New Roman" w:eastAsia="Trebuchet MS" w:hAnsi="Times New Roman" w:cs="Times New Roman"/>
                <w:sz w:val="22"/>
                <w:szCs w:val="22"/>
              </w:rPr>
              <w:t>e référer au protocole d’examen des échantillons corres</w:t>
            </w:r>
            <w:r w:rsidRPr="00DB1BEA">
              <w:rPr>
                <w:rFonts w:ascii="Times New Roman" w:eastAsia="Trebuchet MS" w:hAnsi="Times New Roman" w:cs="Times New Roman"/>
                <w:sz w:val="22"/>
                <w:szCs w:val="22"/>
              </w:rPr>
              <w:t>pondant au présent accord-cadre</w:t>
            </w:r>
          </w:p>
          <w:p w14:paraId="13BDE22B" w14:textId="77777777" w:rsidR="00D316D1" w:rsidRPr="00DB1BEA" w:rsidRDefault="00D316D1" w:rsidP="00AE51CE">
            <w:pPr>
              <w:tabs>
                <w:tab w:val="left" w:pos="1735"/>
                <w:tab w:val="left" w:pos="2350"/>
              </w:tabs>
              <w:autoSpaceDE w:val="0"/>
              <w:autoSpaceDN w:val="0"/>
              <w:adjustRightInd w:val="0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</w:p>
          <w:p w14:paraId="4EB72968" w14:textId="2E0E72C9" w:rsidR="00DB1BEA" w:rsidRPr="00115224" w:rsidRDefault="00DB1BEA" w:rsidP="00DB1BEA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224">
              <w:rPr>
                <w:rFonts w:ascii="Times New Roman" w:hAnsi="Times New Roman" w:cs="Times New Roman"/>
                <w:b/>
                <w:sz w:val="22"/>
                <w:szCs w:val="22"/>
              </w:rPr>
              <w:t>Les candidats doivent fournir obligatoirement, sous peine d'irrégularité de l'offre, les échantillons et les fiches techniques identifiés dans le proto</w:t>
            </w:r>
            <w:r w:rsidR="00115224">
              <w:rPr>
                <w:rFonts w:ascii="Times New Roman" w:hAnsi="Times New Roman" w:cs="Times New Roman"/>
                <w:b/>
                <w:sz w:val="22"/>
                <w:szCs w:val="22"/>
              </w:rPr>
              <w:t>cole d'examen de l'échantillon.</w:t>
            </w:r>
          </w:p>
          <w:p w14:paraId="5CE47700" w14:textId="35437997" w:rsidR="00DB1BEA" w:rsidRPr="00DB1BEA" w:rsidRDefault="00DB1BEA" w:rsidP="00DB1BEA">
            <w:pPr>
              <w:rPr>
                <w:rFonts w:ascii="Times New Roman" w:eastAsia="Trebuchet MS" w:hAnsi="Times New Roman" w:cs="Times New Roman"/>
                <w:sz w:val="22"/>
                <w:szCs w:val="22"/>
              </w:rPr>
            </w:pPr>
          </w:p>
        </w:tc>
      </w:tr>
      <w:tr w:rsidR="001F0C0C" w:rsidRPr="001A74F5" w14:paraId="7E475AAC" w14:textId="77777777" w:rsidTr="001F0C0C">
        <w:trPr>
          <w:trHeight w:val="512"/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14:paraId="79587DBE" w14:textId="1D4A50BE" w:rsidR="001F0C0C" w:rsidRDefault="001F0C0C" w:rsidP="001F0C0C">
            <w:pPr>
              <w:pStyle w:val="ParagrapheIndent2"/>
              <w:spacing w:line="232" w:lineRule="exact"/>
              <w:ind w:left="20"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NOTATION CRITERE III PERFORMANCES EN MATIERE DE PROTECTION DE L’ENVIRONNEMENT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7C580662" w14:textId="77777777" w:rsidR="000D6184" w:rsidRDefault="000D6184" w:rsidP="001F0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DCDE42" w14:textId="60857EA2" w:rsidR="001F0C0C" w:rsidRPr="005E0343" w:rsidRDefault="001F0C0C" w:rsidP="001F0C0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>Réponse du candidat</w:t>
            </w:r>
          </w:p>
        </w:tc>
      </w:tr>
      <w:tr w:rsidR="001A74F5" w:rsidRPr="001A74F5" w14:paraId="4A2BEC43" w14:textId="77777777" w:rsidTr="001F0C0C">
        <w:trPr>
          <w:trHeight w:val="2222"/>
          <w:jc w:val="center"/>
        </w:trPr>
        <w:tc>
          <w:tcPr>
            <w:tcW w:w="5524" w:type="dxa"/>
            <w:shd w:val="clear" w:color="auto" w:fill="FFFFFF" w:themeFill="background1"/>
          </w:tcPr>
          <w:p w14:paraId="216088C2" w14:textId="77777777" w:rsidR="001F0C0C" w:rsidRDefault="001F0C0C" w:rsidP="001A74F5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599506" w14:textId="2CEDA44F" w:rsidR="001F0C0C" w:rsidRDefault="00DB1BEA" w:rsidP="001A74F5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Pondéré</w:t>
            </w:r>
            <w:r w:rsidR="001F0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sur 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14:paraId="77516B97" w14:textId="77777777" w:rsidR="001F0C0C" w:rsidRDefault="001F0C0C" w:rsidP="001A74F5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A62D167" w14:textId="0A0184D4" w:rsidR="001F0C0C" w:rsidRDefault="001A74F5" w:rsidP="001A74F5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Pourcentage des mobiliers issus du réemploi ou de la réutilisation ou intégrant des matières recyclées. </w:t>
            </w:r>
          </w:p>
          <w:p w14:paraId="0C486370" w14:textId="40796E84" w:rsidR="001A74F5" w:rsidRPr="001A74F5" w:rsidRDefault="001A74F5" w:rsidP="001A74F5">
            <w:pPr>
              <w:pStyle w:val="ParagrapheIndent2"/>
              <w:spacing w:line="232" w:lineRule="exact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AD7ACF0" w14:textId="77777777" w:rsidR="001A74F5" w:rsidRPr="001A74F5" w:rsidRDefault="001A74F5" w:rsidP="001A74F5">
            <w:pPr>
              <w:tabs>
                <w:tab w:val="left" w:pos="1701"/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sz w:val="22"/>
                <w:szCs w:val="22"/>
              </w:rPr>
              <w:t>Le décret n°2021-254 du 9/03/21 relatif à l’obligation d’acquisition par la commande publique de biens issus du réemploi ou de la réutilisation ou intégrant des matières recyclées prévoit qu’au moins 20% de tous les mobiliers doivent être issus du réemploi ou de la réutilisation ou intégrant des matières recyclées.</w:t>
            </w:r>
          </w:p>
          <w:p w14:paraId="501B80E0" w14:textId="2F122A90" w:rsidR="001A74F5" w:rsidRPr="001A74F5" w:rsidRDefault="001A74F5" w:rsidP="001A74F5">
            <w:pPr>
              <w:rPr>
                <w:sz w:val="22"/>
                <w:szCs w:val="22"/>
              </w:rPr>
            </w:pPr>
            <w:r w:rsidRPr="001A74F5">
              <w:rPr>
                <w:rFonts w:ascii="Times New Roman" w:hAnsi="Times New Roman" w:cs="Times New Roman"/>
                <w:b/>
                <w:sz w:val="22"/>
                <w:szCs w:val="22"/>
              </w:rPr>
              <w:t>Le candidat doit compléter les colonnes dédiées dans le Bordereau de prix unitaires.</w:t>
            </w:r>
          </w:p>
        </w:tc>
      </w:tr>
    </w:tbl>
    <w:p w14:paraId="5EFD30F0" w14:textId="77777777" w:rsidR="00B75DD5" w:rsidRPr="001A74F5" w:rsidRDefault="00B75DD5" w:rsidP="00F40750">
      <w:pPr>
        <w:rPr>
          <w:sz w:val="22"/>
          <w:szCs w:val="22"/>
          <w:lang w:val="fr-FR"/>
        </w:rPr>
      </w:pPr>
    </w:p>
    <w:sectPr w:rsidR="00B75DD5" w:rsidRPr="001A74F5" w:rsidSect="000F578E">
      <w:footerReference w:type="default" r:id="rId10"/>
      <w:pgSz w:w="11900" w:h="16840"/>
      <w:pgMar w:top="284" w:right="701" w:bottom="567" w:left="567" w:header="1134" w:footer="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7853" w14:textId="77777777" w:rsidR="004F2374" w:rsidRDefault="00540350">
      <w:r>
        <w:separator/>
      </w:r>
    </w:p>
  </w:endnote>
  <w:endnote w:type="continuationSeparator" w:id="0">
    <w:p w14:paraId="6618CD8F" w14:textId="77777777" w:rsidR="004F2374" w:rsidRDefault="0054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90" w:type="dxa"/>
      <w:tblInd w:w="20" w:type="dxa"/>
      <w:tblLayout w:type="fixed"/>
      <w:tblLook w:val="04A0" w:firstRow="1" w:lastRow="0" w:firstColumn="1" w:lastColumn="0" w:noHBand="0" w:noVBand="1"/>
    </w:tblPr>
    <w:tblGrid>
      <w:gridCol w:w="10045"/>
      <w:gridCol w:w="4445"/>
    </w:tblGrid>
    <w:tr w:rsidR="006313B0" w14:paraId="1C9C98B7" w14:textId="77777777" w:rsidTr="005D24AA">
      <w:trPr>
        <w:trHeight w:val="164"/>
      </w:trPr>
      <w:tc>
        <w:tcPr>
          <w:tcW w:w="1004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4872CE1" w14:textId="06FE8BE2" w:rsidR="006313B0" w:rsidRPr="00A445C1" w:rsidRDefault="00F063F4" w:rsidP="00F063F4">
          <w:pPr>
            <w:rPr>
              <w:b/>
              <w:bCs/>
              <w:sz w:val="20"/>
              <w:lang w:val="fr-FR"/>
            </w:rPr>
          </w:pPr>
          <w:r w:rsidRPr="00DE68A2">
            <w:rPr>
              <w:sz w:val="20"/>
            </w:rPr>
            <w:t>Consultation n°</w:t>
          </w:r>
          <w:r w:rsidR="00F2240E" w:rsidRPr="00DE68A2">
            <w:rPr>
              <w:b/>
              <w:bCs/>
              <w:sz w:val="20"/>
              <w:lang w:val="fr-FR"/>
            </w:rPr>
            <w:t>2022-0</w:t>
          </w:r>
          <w:r w:rsidR="001228AA">
            <w:rPr>
              <w:b/>
              <w:bCs/>
              <w:sz w:val="20"/>
              <w:lang w:val="fr-FR"/>
            </w:rPr>
            <w:t>553</w:t>
          </w:r>
          <w:r w:rsidR="00BB5A95">
            <w:rPr>
              <w:b/>
              <w:bCs/>
              <w:sz w:val="20"/>
              <w:lang w:val="fr-FR"/>
            </w:rPr>
            <w:t xml:space="preserve">   </w:t>
          </w:r>
          <w:r w:rsidR="00A445C1">
            <w:rPr>
              <w:b/>
              <w:bCs/>
              <w:sz w:val="20"/>
              <w:lang w:val="fr-FR"/>
            </w:rPr>
            <w:t xml:space="preserve">                      </w:t>
          </w:r>
          <w:r w:rsidR="005D24AA">
            <w:rPr>
              <w:b/>
              <w:bCs/>
              <w:sz w:val="20"/>
              <w:lang w:val="fr-FR"/>
            </w:rPr>
            <w:t xml:space="preserve">                             </w:t>
          </w:r>
          <w:r w:rsidR="00A445C1">
            <w:rPr>
              <w:b/>
              <w:bCs/>
              <w:sz w:val="20"/>
              <w:lang w:val="fr-FR"/>
            </w:rPr>
            <w:t xml:space="preserve"> </w:t>
          </w:r>
          <w:r w:rsidR="00BB5A95">
            <w:rPr>
              <w:b/>
              <w:bCs/>
              <w:sz w:val="20"/>
              <w:lang w:val="fr-FR"/>
            </w:rPr>
            <w:t>LOT 1</w:t>
          </w:r>
          <w:r w:rsidR="00A445C1">
            <w:rPr>
              <w:b/>
              <w:bCs/>
              <w:sz w:val="20"/>
              <w:lang w:val="fr-FR"/>
            </w:rPr>
            <w:t xml:space="preserve"> </w:t>
          </w:r>
          <w:r w:rsidR="005D24AA">
            <w:rPr>
              <w:b/>
              <w:bCs/>
              <w:sz w:val="20"/>
              <w:lang w:val="fr-FR"/>
            </w:rPr>
            <w:t>SIEGES</w:t>
          </w:r>
          <w:r w:rsidRPr="00DE68A2">
            <w:rPr>
              <w:sz w:val="20"/>
            </w:rPr>
            <w:tab/>
          </w:r>
          <w:r w:rsidR="005D24AA">
            <w:rPr>
              <w:sz w:val="20"/>
            </w:rPr>
            <w:t xml:space="preserve">                        </w:t>
          </w:r>
          <w:r w:rsidR="00A445C1">
            <w:rPr>
              <w:sz w:val="20"/>
            </w:rPr>
            <w:t xml:space="preserve">                          </w:t>
          </w:r>
          <w:r w:rsidR="00A445C1" w:rsidRPr="00DE68A2">
            <w:rPr>
              <w:rFonts w:eastAsia="Trebuchet MS"/>
              <w:color w:val="000000"/>
              <w:sz w:val="18"/>
            </w:rPr>
            <w:t xml:space="preserve">Page </w:t>
          </w:r>
          <w:r w:rsidR="00A445C1" w:rsidRPr="00DE68A2">
            <w:rPr>
              <w:rFonts w:eastAsia="Trebuchet MS"/>
              <w:color w:val="000000"/>
              <w:sz w:val="18"/>
            </w:rPr>
            <w:fldChar w:fldCharType="begin"/>
          </w:r>
          <w:r w:rsidR="00A445C1" w:rsidRPr="00DE68A2">
            <w:rPr>
              <w:rFonts w:eastAsia="Trebuchet MS"/>
              <w:color w:val="000000"/>
              <w:sz w:val="18"/>
            </w:rPr>
            <w:instrText xml:space="preserve"> PAGE </w:instrText>
          </w:r>
          <w:r w:rsidR="00A445C1" w:rsidRPr="00DE68A2">
            <w:rPr>
              <w:rFonts w:eastAsia="Trebuchet MS"/>
              <w:color w:val="000000"/>
              <w:sz w:val="18"/>
            </w:rPr>
            <w:fldChar w:fldCharType="separate"/>
          </w:r>
          <w:r w:rsidR="009D66D5">
            <w:rPr>
              <w:rFonts w:eastAsia="Trebuchet MS"/>
              <w:noProof/>
              <w:color w:val="000000"/>
              <w:sz w:val="18"/>
            </w:rPr>
            <w:t>3</w:t>
          </w:r>
          <w:r w:rsidR="00A445C1" w:rsidRPr="00DE68A2">
            <w:rPr>
              <w:rFonts w:eastAsia="Trebuchet MS"/>
              <w:color w:val="000000"/>
              <w:sz w:val="18"/>
            </w:rPr>
            <w:fldChar w:fldCharType="end"/>
          </w:r>
          <w:r w:rsidR="00A445C1" w:rsidRPr="00DE68A2">
            <w:rPr>
              <w:rFonts w:eastAsia="Trebuchet MS"/>
              <w:color w:val="000000"/>
              <w:sz w:val="18"/>
            </w:rPr>
            <w:t xml:space="preserve"> sur </w:t>
          </w:r>
          <w:r w:rsidR="00A445C1" w:rsidRPr="00DE68A2">
            <w:rPr>
              <w:rFonts w:eastAsia="Trebuchet MS"/>
              <w:color w:val="000000"/>
              <w:sz w:val="18"/>
            </w:rPr>
            <w:fldChar w:fldCharType="begin"/>
          </w:r>
          <w:r w:rsidR="00A445C1" w:rsidRPr="00DE68A2">
            <w:rPr>
              <w:rFonts w:eastAsia="Trebuchet MS"/>
              <w:color w:val="000000"/>
              <w:sz w:val="18"/>
            </w:rPr>
            <w:instrText xml:space="preserve"> NUMPAGES </w:instrText>
          </w:r>
          <w:r w:rsidR="00A445C1" w:rsidRPr="00DE68A2">
            <w:rPr>
              <w:rFonts w:eastAsia="Trebuchet MS"/>
              <w:color w:val="000000"/>
              <w:sz w:val="18"/>
            </w:rPr>
            <w:fldChar w:fldCharType="separate"/>
          </w:r>
          <w:r w:rsidR="009D66D5">
            <w:rPr>
              <w:rFonts w:eastAsia="Trebuchet MS"/>
              <w:noProof/>
              <w:color w:val="000000"/>
              <w:sz w:val="18"/>
            </w:rPr>
            <w:t>3</w:t>
          </w:r>
          <w:r w:rsidR="00A445C1" w:rsidRPr="00DE68A2">
            <w:rPr>
              <w:rFonts w:eastAsia="Trebuchet MS"/>
              <w:color w:val="000000"/>
              <w:sz w:val="18"/>
            </w:rPr>
            <w:fldChar w:fldCharType="end"/>
          </w:r>
        </w:p>
      </w:tc>
      <w:tc>
        <w:tcPr>
          <w:tcW w:w="444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0D16857" w14:textId="116EAB4B" w:rsidR="006313B0" w:rsidRPr="00DE68A2" w:rsidRDefault="009D66D5" w:rsidP="00A445C1">
          <w:pPr>
            <w:rPr>
              <w:rFonts w:eastAsia="Trebuchet MS"/>
              <w:color w:val="000000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0F0B" w14:textId="77777777" w:rsidR="004F2374" w:rsidRDefault="00540350">
      <w:r>
        <w:separator/>
      </w:r>
    </w:p>
  </w:footnote>
  <w:footnote w:type="continuationSeparator" w:id="0">
    <w:p w14:paraId="54D282C0" w14:textId="77777777" w:rsidR="004F2374" w:rsidRDefault="0054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D5"/>
    <w:rsid w:val="0002226E"/>
    <w:rsid w:val="00031EF2"/>
    <w:rsid w:val="00083FF0"/>
    <w:rsid w:val="000C029F"/>
    <w:rsid w:val="000C0E66"/>
    <w:rsid w:val="000C6660"/>
    <w:rsid w:val="000D309E"/>
    <w:rsid w:val="000D6184"/>
    <w:rsid w:val="000F578E"/>
    <w:rsid w:val="00100E3C"/>
    <w:rsid w:val="00115224"/>
    <w:rsid w:val="00122756"/>
    <w:rsid w:val="001228AA"/>
    <w:rsid w:val="00125CF0"/>
    <w:rsid w:val="0018036F"/>
    <w:rsid w:val="001A74F5"/>
    <w:rsid w:val="001D2360"/>
    <w:rsid w:val="001E07F3"/>
    <w:rsid w:val="001F0C0C"/>
    <w:rsid w:val="00201DB7"/>
    <w:rsid w:val="00213430"/>
    <w:rsid w:val="002158E8"/>
    <w:rsid w:val="00265DB0"/>
    <w:rsid w:val="00267872"/>
    <w:rsid w:val="00273D68"/>
    <w:rsid w:val="002B5F0F"/>
    <w:rsid w:val="002D536A"/>
    <w:rsid w:val="003136CA"/>
    <w:rsid w:val="003371EC"/>
    <w:rsid w:val="00364E14"/>
    <w:rsid w:val="00392AAC"/>
    <w:rsid w:val="003944BA"/>
    <w:rsid w:val="003D01B3"/>
    <w:rsid w:val="003D0F7B"/>
    <w:rsid w:val="003D5E24"/>
    <w:rsid w:val="003E391B"/>
    <w:rsid w:val="0042275B"/>
    <w:rsid w:val="00443EB4"/>
    <w:rsid w:val="00460629"/>
    <w:rsid w:val="00462314"/>
    <w:rsid w:val="00471685"/>
    <w:rsid w:val="0047627B"/>
    <w:rsid w:val="00492683"/>
    <w:rsid w:val="004A0041"/>
    <w:rsid w:val="004A7F1F"/>
    <w:rsid w:val="004C6692"/>
    <w:rsid w:val="004E0011"/>
    <w:rsid w:val="004F1A37"/>
    <w:rsid w:val="004F2374"/>
    <w:rsid w:val="00511EB2"/>
    <w:rsid w:val="00540350"/>
    <w:rsid w:val="00592244"/>
    <w:rsid w:val="005A5375"/>
    <w:rsid w:val="005A53D5"/>
    <w:rsid w:val="005B6625"/>
    <w:rsid w:val="005C4E05"/>
    <w:rsid w:val="005D24AA"/>
    <w:rsid w:val="005E0343"/>
    <w:rsid w:val="00645E42"/>
    <w:rsid w:val="00651351"/>
    <w:rsid w:val="0067363A"/>
    <w:rsid w:val="0070466A"/>
    <w:rsid w:val="00763F23"/>
    <w:rsid w:val="00772B9A"/>
    <w:rsid w:val="007C3921"/>
    <w:rsid w:val="007D4146"/>
    <w:rsid w:val="00803C45"/>
    <w:rsid w:val="0080524D"/>
    <w:rsid w:val="00811A84"/>
    <w:rsid w:val="00825AF5"/>
    <w:rsid w:val="00892D7E"/>
    <w:rsid w:val="008B1211"/>
    <w:rsid w:val="008F2C6C"/>
    <w:rsid w:val="00920CAF"/>
    <w:rsid w:val="0093170A"/>
    <w:rsid w:val="00935F1C"/>
    <w:rsid w:val="00955AA6"/>
    <w:rsid w:val="009562FD"/>
    <w:rsid w:val="00970495"/>
    <w:rsid w:val="00984A1A"/>
    <w:rsid w:val="009B33E5"/>
    <w:rsid w:val="009D136A"/>
    <w:rsid w:val="009D5E7B"/>
    <w:rsid w:val="009D66D5"/>
    <w:rsid w:val="009F70EE"/>
    <w:rsid w:val="00A11693"/>
    <w:rsid w:val="00A25FF1"/>
    <w:rsid w:val="00A31C0B"/>
    <w:rsid w:val="00A34CE4"/>
    <w:rsid w:val="00A445C1"/>
    <w:rsid w:val="00A51D0E"/>
    <w:rsid w:val="00AB3999"/>
    <w:rsid w:val="00AD1377"/>
    <w:rsid w:val="00AE51CE"/>
    <w:rsid w:val="00B70C31"/>
    <w:rsid w:val="00B7214E"/>
    <w:rsid w:val="00B75DD5"/>
    <w:rsid w:val="00B84B03"/>
    <w:rsid w:val="00B9088E"/>
    <w:rsid w:val="00BA246C"/>
    <w:rsid w:val="00BB5A95"/>
    <w:rsid w:val="00BD5CD6"/>
    <w:rsid w:val="00BE51A0"/>
    <w:rsid w:val="00C8725F"/>
    <w:rsid w:val="00CA4374"/>
    <w:rsid w:val="00CC1765"/>
    <w:rsid w:val="00CF5D22"/>
    <w:rsid w:val="00CF699F"/>
    <w:rsid w:val="00D30A0F"/>
    <w:rsid w:val="00D316D1"/>
    <w:rsid w:val="00D45DC8"/>
    <w:rsid w:val="00D54647"/>
    <w:rsid w:val="00D76199"/>
    <w:rsid w:val="00D86C50"/>
    <w:rsid w:val="00DB1BEA"/>
    <w:rsid w:val="00DB5E02"/>
    <w:rsid w:val="00DC3AA8"/>
    <w:rsid w:val="00DD3811"/>
    <w:rsid w:val="00DE68A2"/>
    <w:rsid w:val="00E26D0E"/>
    <w:rsid w:val="00E416BF"/>
    <w:rsid w:val="00E545B4"/>
    <w:rsid w:val="00E67104"/>
    <w:rsid w:val="00EB0B10"/>
    <w:rsid w:val="00ED1D50"/>
    <w:rsid w:val="00F063F4"/>
    <w:rsid w:val="00F11815"/>
    <w:rsid w:val="00F2240E"/>
    <w:rsid w:val="00F40750"/>
    <w:rsid w:val="00F9341F"/>
    <w:rsid w:val="00FB3E9D"/>
    <w:rsid w:val="02075F7A"/>
    <w:rsid w:val="20ADD7DC"/>
    <w:rsid w:val="713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364D284"/>
  <w15:docId w15:val="{8890F718-6E7A-47BD-86DF-76C0D8D5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2">
    <w:name w:val="ParagrapheIndent2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Valign">
    <w:name w:val="Valign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tableCF">
    <w:name w:val="table CF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rsid w:val="00213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34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1A37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62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2314"/>
    <w:rPr>
      <w:sz w:val="24"/>
      <w:szCs w:val="24"/>
    </w:rPr>
  </w:style>
  <w:style w:type="paragraph" w:styleId="Pieddepage0">
    <w:name w:val="footer"/>
    <w:basedOn w:val="Normal"/>
    <w:link w:val="PieddepageCar"/>
    <w:rsid w:val="00462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rsid w:val="0046231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E391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E39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E391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E3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E391B"/>
    <w:rPr>
      <w:b/>
      <w:bCs/>
    </w:rPr>
  </w:style>
  <w:style w:type="paragraph" w:styleId="Rvision">
    <w:name w:val="Revision"/>
    <w:hidden/>
    <w:uiPriority w:val="99"/>
    <w:semiHidden/>
    <w:rsid w:val="003E391B"/>
    <w:rPr>
      <w:sz w:val="24"/>
      <w:szCs w:val="24"/>
    </w:rPr>
  </w:style>
  <w:style w:type="paragraph" w:customStyle="1" w:styleId="RedaliaNormal">
    <w:name w:val="Redalia : Normal"/>
    <w:basedOn w:val="Normal"/>
    <w:rsid w:val="001D2360"/>
    <w:pPr>
      <w:widowControl w:val="0"/>
      <w:tabs>
        <w:tab w:val="left" w:leader="dot" w:pos="8505"/>
      </w:tabs>
      <w:spacing w:before="40"/>
      <w:jc w:val="both"/>
    </w:pPr>
    <w:rPr>
      <w:rFonts w:ascii="Calibri" w:hAnsi="Calibri" w:cs="Calibri"/>
      <w:sz w:val="22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5C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F5A28F12A824A830D7001272BC176" ma:contentTypeVersion="2" ma:contentTypeDescription="Crée un document." ma:contentTypeScope="" ma:versionID="83441b5d7221893c65c8b642fcd690e2">
  <xsd:schema xmlns:xsd="http://www.w3.org/2001/XMLSchema" xmlns:xs="http://www.w3.org/2001/XMLSchema" xmlns:p="http://schemas.microsoft.com/office/2006/metadata/properties" xmlns:ns2="8dcdf906-2aed-47c5-9391-c33c94fedbf4" targetNamespace="http://schemas.microsoft.com/office/2006/metadata/properties" ma:root="true" ma:fieldsID="87543bd8a2e743836dc06a4935fe5e25" ns2:_="">
    <xsd:import namespace="8dcdf906-2aed-47c5-9391-c33c94fed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df906-2aed-47c5-9391-c33c94fed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2CE7E-90E2-4B74-B09D-8BC534C7AD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cdf906-2aed-47c5-9391-c33c94fedbf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066B68-C62A-47C1-8106-F09EA5FCB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df906-2aed-47c5-9391-c33c94fed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388F5-5C9D-4D5A-B519-191970F31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Jeanne</dc:creator>
  <cp:lastModifiedBy>SULLICE Emmanuel</cp:lastModifiedBy>
  <cp:revision>9</cp:revision>
  <cp:lastPrinted>2022-11-08T15:37:00Z</cp:lastPrinted>
  <dcterms:created xsi:type="dcterms:W3CDTF">2022-11-04T14:54:00Z</dcterms:created>
  <dcterms:modified xsi:type="dcterms:W3CDTF">2022-11-10T09:38:00Z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0x010100179F5A28F12A824A830D7001272BC176</vt:lpwstr>
  </property>
</Properties>
</file>