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0A6" w:rsidRDefault="00EC70A6">
      <w:pPr>
        <w:spacing w:after="40" w:line="240" w:lineRule="exact"/>
      </w:pPr>
    </w:p>
    <w:p w:rsidR="00EC70A6" w:rsidRDefault="00BF543C">
      <w:pPr>
        <w:ind w:left="1800" w:right="1800"/>
        <w:rPr>
          <w:sz w:val="2"/>
        </w:rPr>
      </w:pPr>
      <w:r>
        <w:rPr>
          <w:noProof/>
          <w:lang w:val="fr-FR" w:eastAsia="fr-FR"/>
        </w:rPr>
        <w:drawing>
          <wp:inline distT="0" distB="0" distL="0" distR="0">
            <wp:extent cx="3848100" cy="9810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0A6" w:rsidRDefault="00EC70A6">
      <w:pPr>
        <w:spacing w:after="160" w:line="240" w:lineRule="exact"/>
      </w:pPr>
    </w:p>
    <w:tbl>
      <w:tblPr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9620"/>
      </w:tblGrid>
      <w:tr w:rsidR="00EC70A6">
        <w:tc>
          <w:tcPr>
            <w:tcW w:w="9620" w:type="dxa"/>
            <w:shd w:val="clear" w:color="666553" w:fill="666553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EC70A6" w:rsidRDefault="00DD2BE1" w:rsidP="00DD2BE1">
            <w:pPr>
              <w:jc w:val="center"/>
              <w:rPr>
                <w:b/>
                <w:color w:val="FFFFFF"/>
                <w:sz w:val="28"/>
                <w:lang w:val="fr-FR"/>
              </w:rPr>
            </w:pPr>
            <w:r>
              <w:rPr>
                <w:b/>
                <w:color w:val="FFFFFF"/>
                <w:sz w:val="28"/>
                <w:lang w:val="fr-FR"/>
              </w:rPr>
              <w:t>CADRE DE MEMOIRE</w:t>
            </w:r>
          </w:p>
        </w:tc>
      </w:tr>
    </w:tbl>
    <w:p w:rsidR="00EC70A6" w:rsidRDefault="00F90D8A">
      <w:pPr>
        <w:spacing w:line="240" w:lineRule="exact"/>
      </w:pPr>
      <w:r>
        <w:t xml:space="preserve"> </w:t>
      </w:r>
    </w:p>
    <w:p w:rsidR="00EC70A6" w:rsidRDefault="00EC70A6">
      <w:pPr>
        <w:spacing w:after="120" w:line="240" w:lineRule="exact"/>
      </w:pPr>
    </w:p>
    <w:p w:rsidR="00EC70A6" w:rsidRDefault="00F90D8A">
      <w:pPr>
        <w:spacing w:before="40"/>
        <w:ind w:left="20" w:right="20"/>
        <w:jc w:val="center"/>
        <w:rPr>
          <w:b/>
          <w:color w:val="000000"/>
          <w:sz w:val="28"/>
          <w:lang w:val="fr-FR"/>
        </w:rPr>
      </w:pPr>
      <w:r>
        <w:rPr>
          <w:b/>
          <w:color w:val="000000"/>
          <w:sz w:val="28"/>
          <w:lang w:val="fr-FR"/>
        </w:rPr>
        <w:t>ACCORD-CADRE DE FOURNITURES COURANTES ET DE SERVICES</w:t>
      </w:r>
    </w:p>
    <w:p w:rsidR="00EC70A6" w:rsidRDefault="00EC70A6">
      <w:pPr>
        <w:spacing w:line="240" w:lineRule="exact"/>
      </w:pPr>
    </w:p>
    <w:p w:rsidR="00EC70A6" w:rsidRDefault="00EC70A6">
      <w:pPr>
        <w:spacing w:line="240" w:lineRule="exact"/>
      </w:pPr>
    </w:p>
    <w:p w:rsidR="00EC70A6" w:rsidRDefault="00EC70A6">
      <w:pPr>
        <w:spacing w:line="240" w:lineRule="exact"/>
      </w:pPr>
    </w:p>
    <w:p w:rsidR="00EC70A6" w:rsidRDefault="00EC70A6">
      <w:pPr>
        <w:spacing w:line="240" w:lineRule="exact"/>
      </w:pPr>
    </w:p>
    <w:p w:rsidR="00EC70A6" w:rsidRDefault="00EC70A6">
      <w:pPr>
        <w:spacing w:line="240" w:lineRule="exact"/>
      </w:pPr>
    </w:p>
    <w:p w:rsidR="00EC70A6" w:rsidRDefault="00EC70A6">
      <w:pPr>
        <w:spacing w:line="240" w:lineRule="exact"/>
      </w:pPr>
    </w:p>
    <w:p w:rsidR="00EC70A6" w:rsidRDefault="00EC70A6">
      <w:pPr>
        <w:spacing w:line="240" w:lineRule="exact"/>
      </w:pPr>
    </w:p>
    <w:p w:rsidR="00EC70A6" w:rsidRDefault="00EC70A6">
      <w:pPr>
        <w:spacing w:after="180" w:line="240" w:lineRule="exact"/>
      </w:pPr>
    </w:p>
    <w:p w:rsidR="00EC70A6" w:rsidRDefault="00EC70A6">
      <w:pPr>
        <w:spacing w:line="240" w:lineRule="exact"/>
      </w:pPr>
    </w:p>
    <w:p w:rsidR="00EC70A6" w:rsidRDefault="00EC70A6">
      <w:pPr>
        <w:spacing w:line="240" w:lineRule="exact"/>
      </w:pPr>
    </w:p>
    <w:p w:rsidR="00EC70A6" w:rsidRDefault="00EC70A6">
      <w:pPr>
        <w:spacing w:line="240" w:lineRule="exact"/>
      </w:pPr>
    </w:p>
    <w:p w:rsidR="00EC70A6" w:rsidRDefault="00EC70A6">
      <w:pPr>
        <w:spacing w:line="240" w:lineRule="exact"/>
      </w:pPr>
    </w:p>
    <w:p w:rsidR="00EC70A6" w:rsidRDefault="00EC70A6">
      <w:pPr>
        <w:spacing w:line="240" w:lineRule="exact"/>
      </w:pPr>
    </w:p>
    <w:p w:rsidR="00EC70A6" w:rsidRDefault="00F90D8A" w:rsidP="00DD2BE1">
      <w:pPr>
        <w:tabs>
          <w:tab w:val="left" w:pos="3119"/>
        </w:tabs>
        <w:spacing w:line="276" w:lineRule="exact"/>
        <w:ind w:left="20" w:right="20"/>
        <w:jc w:val="center"/>
        <w:rPr>
          <w:color w:val="000000"/>
          <w:lang w:val="fr-FR"/>
        </w:rPr>
      </w:pPr>
      <w:r>
        <w:rPr>
          <w:b/>
          <w:color w:val="000000"/>
          <w:lang w:val="fr-FR"/>
        </w:rPr>
        <w:t xml:space="preserve">Conseil Départemental des Bouches-du-Rhône </w:t>
      </w:r>
    </w:p>
    <w:p w:rsidR="00EC70A6" w:rsidRDefault="00F90D8A">
      <w:pPr>
        <w:spacing w:line="276" w:lineRule="exact"/>
        <w:ind w:left="20" w:right="20"/>
        <w:jc w:val="center"/>
        <w:rPr>
          <w:color w:val="000000"/>
          <w:lang w:val="fr-FR"/>
        </w:rPr>
      </w:pPr>
      <w:r>
        <w:rPr>
          <w:color w:val="000000"/>
          <w:lang w:val="fr-FR"/>
        </w:rPr>
        <w:t>Hôtel du Département</w:t>
      </w:r>
    </w:p>
    <w:p w:rsidR="00EC70A6" w:rsidRDefault="00F90D8A">
      <w:pPr>
        <w:spacing w:line="276" w:lineRule="exact"/>
        <w:ind w:left="20" w:right="20"/>
        <w:jc w:val="center"/>
        <w:rPr>
          <w:color w:val="000000"/>
          <w:lang w:val="fr-FR"/>
        </w:rPr>
      </w:pPr>
      <w:r>
        <w:rPr>
          <w:color w:val="000000"/>
          <w:lang w:val="fr-FR"/>
        </w:rPr>
        <w:t>52 avenue de Saint Just</w:t>
      </w:r>
    </w:p>
    <w:p w:rsidR="00EC70A6" w:rsidRDefault="00F90D8A">
      <w:pPr>
        <w:spacing w:line="276" w:lineRule="exact"/>
        <w:ind w:left="20" w:right="20"/>
        <w:jc w:val="center"/>
        <w:rPr>
          <w:color w:val="000000"/>
          <w:lang w:val="fr-FR"/>
        </w:rPr>
      </w:pPr>
      <w:r>
        <w:rPr>
          <w:color w:val="000000"/>
          <w:lang w:val="fr-FR"/>
        </w:rPr>
        <w:t>13256 MARSEILLE CEDEX 20</w:t>
      </w:r>
    </w:p>
    <w:p w:rsidR="00EC70A6" w:rsidRDefault="00EC70A6">
      <w:pPr>
        <w:spacing w:line="276" w:lineRule="exact"/>
        <w:ind w:left="20" w:right="20"/>
        <w:jc w:val="center"/>
        <w:rPr>
          <w:color w:val="000000"/>
          <w:lang w:val="fr-FR"/>
        </w:rPr>
        <w:sectPr w:rsidR="00EC70A6">
          <w:pgSz w:w="11900" w:h="16840"/>
          <w:pgMar w:top="1134" w:right="1134" w:bottom="1134" w:left="1134" w:header="1134" w:footer="1134" w:gutter="0"/>
          <w:cols w:space="708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DD2BE1" w:rsidRPr="00D24CE3" w:rsidTr="00C05288">
        <w:trPr>
          <w:trHeight w:val="276"/>
        </w:trPr>
        <w:tc>
          <w:tcPr>
            <w:tcW w:w="6997" w:type="dxa"/>
            <w:shd w:val="clear" w:color="auto" w:fill="D9E2F3" w:themeFill="accent1" w:themeFillTint="33"/>
          </w:tcPr>
          <w:p w:rsidR="00DD2BE1" w:rsidRPr="00D24CE3" w:rsidRDefault="00DD2BE1" w:rsidP="00C05288">
            <w:pPr>
              <w:rPr>
                <w:rFonts w:ascii="Times New Roman" w:hAnsi="Times New Roman" w:cs="Times New Roman"/>
                <w:b/>
              </w:rPr>
            </w:pPr>
            <w:r w:rsidRPr="00D24CE3">
              <w:rPr>
                <w:rFonts w:ascii="Times New Roman" w:hAnsi="Times New Roman" w:cs="Times New Roman"/>
                <w:b/>
              </w:rPr>
              <w:lastRenderedPageBreak/>
              <w:t>I- ELEMENTS DE CONFORMITE</w:t>
            </w:r>
          </w:p>
        </w:tc>
        <w:tc>
          <w:tcPr>
            <w:tcW w:w="6997" w:type="dxa"/>
            <w:shd w:val="clear" w:color="auto" w:fill="auto"/>
          </w:tcPr>
          <w:p w:rsidR="00DD2BE1" w:rsidRPr="00AD146C" w:rsidRDefault="00DD2BE1" w:rsidP="00C05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SOCIETE : ……………………………………………</w:t>
            </w:r>
          </w:p>
        </w:tc>
      </w:tr>
      <w:tr w:rsidR="00DD2BE1" w:rsidRPr="00D24CE3" w:rsidTr="00C05288">
        <w:trPr>
          <w:trHeight w:val="289"/>
        </w:trPr>
        <w:tc>
          <w:tcPr>
            <w:tcW w:w="6997" w:type="dxa"/>
            <w:shd w:val="clear" w:color="auto" w:fill="D9E2F3" w:themeFill="accent1" w:themeFillTint="33"/>
          </w:tcPr>
          <w:p w:rsidR="00DD2BE1" w:rsidRPr="005D44E9" w:rsidRDefault="00DD2BE1" w:rsidP="00C052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BE1" w:rsidRPr="005D44E9" w:rsidRDefault="00DD2BE1" w:rsidP="00C05288">
            <w:pPr>
              <w:widowControl w:val="0"/>
              <w:tabs>
                <w:tab w:val="left" w:pos="0"/>
              </w:tabs>
              <w:ind w:right="-28"/>
              <w:rPr>
                <w:rFonts w:ascii="Times New Roman" w:eastAsia="Batang" w:hAnsi="Times New Roman" w:cs="Times New Roman"/>
                <w:sz w:val="16"/>
                <w:lang w:eastAsia="fr-FR"/>
              </w:rPr>
            </w:pPr>
          </w:p>
          <w:p w:rsidR="00DD2BE1" w:rsidRPr="005D44E9" w:rsidRDefault="00DD2BE1" w:rsidP="00C05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lang w:eastAsia="fr-FR"/>
              </w:rPr>
              <w:t>UN</w:t>
            </w:r>
            <w:r w:rsidRPr="005D44E9">
              <w:rPr>
                <w:rFonts w:ascii="Times New Roman" w:eastAsia="Batang" w:hAnsi="Times New Roman" w:cs="Times New Roman"/>
                <w:lang w:eastAsia="fr-FR"/>
              </w:rPr>
              <w:t xml:space="preserve"> agent spécialement affecté au suivi administratif et commercial clairement identifié. Cet agent sera l’interlocuteur habituel du département13. Tout changement de responsable est soumis à l'agrément préalable du DEPARTEMENT</w:t>
            </w:r>
            <w:r>
              <w:rPr>
                <w:rFonts w:ascii="Times New Roman" w:eastAsia="Batang" w:hAnsi="Times New Roman" w:cs="Times New Roman"/>
                <w:lang w:eastAsia="fr-FR"/>
              </w:rPr>
              <w:t xml:space="preserve"> </w:t>
            </w:r>
            <w:r w:rsidRPr="005D44E9">
              <w:rPr>
                <w:rFonts w:ascii="Times New Roman" w:eastAsia="Batang" w:hAnsi="Times New Roman" w:cs="Times New Roman"/>
                <w:lang w:eastAsia="fr-FR"/>
              </w:rPr>
              <w:t>13.</w:t>
            </w:r>
          </w:p>
          <w:p w:rsidR="00DD2BE1" w:rsidRPr="005D44E9" w:rsidRDefault="00DD2BE1" w:rsidP="00C052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BE1" w:rsidRPr="005D44E9" w:rsidRDefault="00DD2BE1" w:rsidP="00C052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7" w:type="dxa"/>
          </w:tcPr>
          <w:p w:rsidR="00DD2BE1" w:rsidRPr="00051BF6" w:rsidRDefault="00DD2BE1" w:rsidP="00C05288">
            <w:pPr>
              <w:rPr>
                <w:rFonts w:ascii="Times New Roman" w:hAnsi="Times New Roman" w:cs="Times New Roman"/>
              </w:rPr>
            </w:pPr>
          </w:p>
          <w:p w:rsidR="00DD2BE1" w:rsidRPr="00051BF6" w:rsidRDefault="00DD2BE1" w:rsidP="00C05288">
            <w:pPr>
              <w:rPr>
                <w:rFonts w:ascii="Times New Roman" w:hAnsi="Times New Roman" w:cs="Times New Roman"/>
              </w:rPr>
            </w:pPr>
            <w:r w:rsidRPr="00051BF6">
              <w:rPr>
                <w:rFonts w:ascii="Times New Roman" w:hAnsi="Times New Roman" w:cs="Times New Roman"/>
              </w:rPr>
              <w:t>Nom : ….</w:t>
            </w:r>
          </w:p>
          <w:p w:rsidR="00DD2BE1" w:rsidRPr="00051BF6" w:rsidRDefault="00DD2BE1" w:rsidP="00C05288">
            <w:pPr>
              <w:rPr>
                <w:rFonts w:ascii="Times New Roman" w:hAnsi="Times New Roman" w:cs="Times New Roman"/>
              </w:rPr>
            </w:pPr>
          </w:p>
          <w:p w:rsidR="00DD2BE1" w:rsidRPr="00051BF6" w:rsidRDefault="00DD2BE1" w:rsidP="00C05288">
            <w:pPr>
              <w:rPr>
                <w:rFonts w:ascii="Times New Roman" w:hAnsi="Times New Roman" w:cs="Times New Roman"/>
              </w:rPr>
            </w:pPr>
            <w:r w:rsidRPr="00051BF6">
              <w:rPr>
                <w:rFonts w:ascii="Times New Roman" w:hAnsi="Times New Roman" w:cs="Times New Roman"/>
              </w:rPr>
              <w:t>Prénom : ….</w:t>
            </w:r>
          </w:p>
          <w:p w:rsidR="00DD2BE1" w:rsidRPr="00051BF6" w:rsidRDefault="00DD2BE1" w:rsidP="00C05288">
            <w:pPr>
              <w:rPr>
                <w:rFonts w:ascii="Times New Roman" w:hAnsi="Times New Roman" w:cs="Times New Roman"/>
              </w:rPr>
            </w:pPr>
          </w:p>
          <w:p w:rsidR="00DD2BE1" w:rsidRPr="00051BF6" w:rsidRDefault="00DD2BE1" w:rsidP="00C05288">
            <w:pPr>
              <w:rPr>
                <w:rFonts w:ascii="Times New Roman" w:hAnsi="Times New Roman" w:cs="Times New Roman"/>
              </w:rPr>
            </w:pPr>
            <w:r w:rsidRPr="00051BF6">
              <w:rPr>
                <w:rFonts w:ascii="Times New Roman" w:hAnsi="Times New Roman" w:cs="Times New Roman"/>
              </w:rPr>
              <w:t>Fonctions : ….</w:t>
            </w:r>
          </w:p>
          <w:p w:rsidR="00DD2BE1" w:rsidRPr="00051BF6" w:rsidRDefault="00DD2BE1" w:rsidP="00C05288">
            <w:pPr>
              <w:rPr>
                <w:rFonts w:ascii="Times New Roman" w:hAnsi="Times New Roman" w:cs="Times New Roman"/>
              </w:rPr>
            </w:pPr>
          </w:p>
          <w:p w:rsidR="00DD2BE1" w:rsidRPr="00051BF6" w:rsidRDefault="00DD2BE1" w:rsidP="00C05288">
            <w:pPr>
              <w:rPr>
                <w:rFonts w:ascii="Times New Roman" w:hAnsi="Times New Roman" w:cs="Times New Roman"/>
              </w:rPr>
            </w:pPr>
            <w:proofErr w:type="gramStart"/>
            <w:r w:rsidRPr="00051BF6">
              <w:rPr>
                <w:rFonts w:ascii="Times New Roman" w:hAnsi="Times New Roman" w:cs="Times New Roman"/>
              </w:rPr>
              <w:t>n</w:t>
            </w:r>
            <w:proofErr w:type="gramEnd"/>
            <w:r w:rsidRPr="00051BF6">
              <w:rPr>
                <w:rFonts w:ascii="Times New Roman" w:hAnsi="Times New Roman" w:cs="Times New Roman"/>
              </w:rPr>
              <w:t>° de téléphone portable : ….</w:t>
            </w:r>
          </w:p>
          <w:p w:rsidR="00DD2BE1" w:rsidRPr="00051BF6" w:rsidRDefault="00DD2BE1" w:rsidP="00C05288">
            <w:pPr>
              <w:rPr>
                <w:rFonts w:ascii="Times New Roman" w:hAnsi="Times New Roman" w:cs="Times New Roman"/>
              </w:rPr>
            </w:pPr>
          </w:p>
          <w:p w:rsidR="00DD2BE1" w:rsidRPr="00051BF6" w:rsidRDefault="00DD2BE1" w:rsidP="00C05288">
            <w:pPr>
              <w:rPr>
                <w:rFonts w:ascii="Times New Roman" w:hAnsi="Times New Roman" w:cs="Times New Roman"/>
              </w:rPr>
            </w:pPr>
            <w:proofErr w:type="gramStart"/>
            <w:r w:rsidRPr="00051BF6">
              <w:rPr>
                <w:rFonts w:ascii="Times New Roman" w:hAnsi="Times New Roman" w:cs="Times New Roman"/>
              </w:rPr>
              <w:t>adresse</w:t>
            </w:r>
            <w:proofErr w:type="gramEnd"/>
            <w:r w:rsidRPr="00051BF6">
              <w:rPr>
                <w:rFonts w:ascii="Times New Roman" w:hAnsi="Times New Roman" w:cs="Times New Roman"/>
              </w:rPr>
              <w:t xml:space="preserve"> e-mail : ……</w:t>
            </w:r>
          </w:p>
          <w:p w:rsidR="00DD2BE1" w:rsidRPr="00051BF6" w:rsidRDefault="00DD2BE1" w:rsidP="00C05288">
            <w:pPr>
              <w:rPr>
                <w:rFonts w:ascii="Times New Roman" w:hAnsi="Times New Roman" w:cs="Times New Roman"/>
              </w:rPr>
            </w:pPr>
          </w:p>
        </w:tc>
      </w:tr>
      <w:tr w:rsidR="00DD2BE1" w:rsidRPr="00D24CE3" w:rsidTr="00C05288">
        <w:trPr>
          <w:trHeight w:val="289"/>
        </w:trPr>
        <w:tc>
          <w:tcPr>
            <w:tcW w:w="6997" w:type="dxa"/>
            <w:shd w:val="clear" w:color="auto" w:fill="D9E2F3" w:themeFill="accent1" w:themeFillTint="33"/>
          </w:tcPr>
          <w:p w:rsidR="00DD2BE1" w:rsidRPr="005D44E9" w:rsidRDefault="00DD2BE1" w:rsidP="00C052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BE1" w:rsidRPr="005D44E9" w:rsidRDefault="00DD2BE1" w:rsidP="00C05288">
            <w:pPr>
              <w:widowControl w:val="0"/>
              <w:tabs>
                <w:tab w:val="left" w:pos="0"/>
                <w:tab w:val="left" w:pos="7655"/>
              </w:tabs>
              <w:ind w:right="-28"/>
              <w:contextualSpacing/>
              <w:rPr>
                <w:rFonts w:ascii="Times New Roman" w:eastAsia="Batang" w:hAnsi="Times New Roman" w:cs="Times New Roman"/>
                <w:lang w:eastAsia="fr-FR"/>
              </w:rPr>
            </w:pPr>
            <w:r w:rsidRPr="005D44E9">
              <w:rPr>
                <w:rFonts w:ascii="Times New Roman" w:eastAsia="Batang" w:hAnsi="Times New Roman" w:cs="Times New Roman"/>
                <w:lang w:eastAsia="fr-FR"/>
              </w:rPr>
              <w:t xml:space="preserve">UN technicien clairement identifié, compétent en </w:t>
            </w:r>
            <w:r>
              <w:rPr>
                <w:rFonts w:ascii="Times New Roman" w:eastAsia="Batang" w:hAnsi="Times New Roman" w:cs="Times New Roman"/>
                <w:lang w:eastAsia="fr-FR"/>
              </w:rPr>
              <w:t>maintenance de fichiers rotatifs électriques</w:t>
            </w:r>
            <w:r w:rsidRPr="005D44E9">
              <w:rPr>
                <w:rFonts w:ascii="Times New Roman" w:eastAsia="Batang" w:hAnsi="Times New Roman" w:cs="Times New Roman"/>
                <w:lang w:eastAsia="fr-FR"/>
              </w:rPr>
              <w:t>.</w:t>
            </w:r>
          </w:p>
          <w:p w:rsidR="00DD2BE1" w:rsidRPr="005D44E9" w:rsidRDefault="00DD2BE1" w:rsidP="00C052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BE1" w:rsidRPr="005D44E9" w:rsidRDefault="00DD2BE1" w:rsidP="00C052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BE1" w:rsidRPr="005D44E9" w:rsidRDefault="00DD2BE1" w:rsidP="00C052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BE1" w:rsidRPr="005D44E9" w:rsidRDefault="00DD2BE1" w:rsidP="00C052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BE1" w:rsidRPr="005D44E9" w:rsidRDefault="00DD2BE1" w:rsidP="00C052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7" w:type="dxa"/>
          </w:tcPr>
          <w:p w:rsidR="00DD2BE1" w:rsidRPr="00051BF6" w:rsidRDefault="00DD2BE1" w:rsidP="00C05288">
            <w:pPr>
              <w:rPr>
                <w:rFonts w:ascii="Times New Roman" w:hAnsi="Times New Roman" w:cs="Times New Roman"/>
              </w:rPr>
            </w:pPr>
          </w:p>
          <w:p w:rsidR="00DD2BE1" w:rsidRPr="00051BF6" w:rsidRDefault="00DD2BE1" w:rsidP="00C05288">
            <w:pPr>
              <w:rPr>
                <w:rFonts w:ascii="Times New Roman" w:hAnsi="Times New Roman" w:cs="Times New Roman"/>
              </w:rPr>
            </w:pPr>
            <w:r w:rsidRPr="00051BF6">
              <w:rPr>
                <w:rFonts w:ascii="Times New Roman" w:hAnsi="Times New Roman" w:cs="Times New Roman"/>
              </w:rPr>
              <w:t>Nom : ….</w:t>
            </w:r>
          </w:p>
          <w:p w:rsidR="00DD2BE1" w:rsidRPr="00051BF6" w:rsidRDefault="00DD2BE1" w:rsidP="00C05288">
            <w:pPr>
              <w:rPr>
                <w:rFonts w:ascii="Times New Roman" w:hAnsi="Times New Roman" w:cs="Times New Roman"/>
              </w:rPr>
            </w:pPr>
          </w:p>
          <w:p w:rsidR="00DD2BE1" w:rsidRPr="00051BF6" w:rsidRDefault="00DD2BE1" w:rsidP="00C05288">
            <w:pPr>
              <w:rPr>
                <w:rFonts w:ascii="Times New Roman" w:hAnsi="Times New Roman" w:cs="Times New Roman"/>
              </w:rPr>
            </w:pPr>
            <w:r w:rsidRPr="00051BF6">
              <w:rPr>
                <w:rFonts w:ascii="Times New Roman" w:hAnsi="Times New Roman" w:cs="Times New Roman"/>
              </w:rPr>
              <w:t>Prénom : ….</w:t>
            </w:r>
          </w:p>
          <w:p w:rsidR="00DD2BE1" w:rsidRPr="00051BF6" w:rsidRDefault="00DD2BE1" w:rsidP="00C05288">
            <w:pPr>
              <w:rPr>
                <w:rFonts w:ascii="Times New Roman" w:hAnsi="Times New Roman" w:cs="Times New Roman"/>
              </w:rPr>
            </w:pPr>
          </w:p>
          <w:p w:rsidR="00DD2BE1" w:rsidRPr="00051BF6" w:rsidRDefault="00DD2BE1" w:rsidP="00C05288">
            <w:pPr>
              <w:rPr>
                <w:rFonts w:ascii="Times New Roman" w:hAnsi="Times New Roman" w:cs="Times New Roman"/>
              </w:rPr>
            </w:pPr>
            <w:r w:rsidRPr="00051BF6">
              <w:rPr>
                <w:rFonts w:ascii="Times New Roman" w:hAnsi="Times New Roman" w:cs="Times New Roman"/>
              </w:rPr>
              <w:t>Fonctions : ….</w:t>
            </w:r>
          </w:p>
          <w:p w:rsidR="00DD2BE1" w:rsidRPr="00051BF6" w:rsidRDefault="00DD2BE1" w:rsidP="00C05288">
            <w:pPr>
              <w:rPr>
                <w:rFonts w:ascii="Times New Roman" w:hAnsi="Times New Roman" w:cs="Times New Roman"/>
              </w:rPr>
            </w:pPr>
          </w:p>
          <w:p w:rsidR="00DD2BE1" w:rsidRPr="00051BF6" w:rsidRDefault="00DD2BE1" w:rsidP="00C05288">
            <w:pPr>
              <w:rPr>
                <w:rFonts w:ascii="Times New Roman" w:hAnsi="Times New Roman" w:cs="Times New Roman"/>
              </w:rPr>
            </w:pPr>
            <w:proofErr w:type="gramStart"/>
            <w:r w:rsidRPr="00051BF6">
              <w:rPr>
                <w:rFonts w:ascii="Times New Roman" w:hAnsi="Times New Roman" w:cs="Times New Roman"/>
              </w:rPr>
              <w:t>n</w:t>
            </w:r>
            <w:proofErr w:type="gramEnd"/>
            <w:r w:rsidRPr="00051BF6">
              <w:rPr>
                <w:rFonts w:ascii="Times New Roman" w:hAnsi="Times New Roman" w:cs="Times New Roman"/>
              </w:rPr>
              <w:t>° de téléphone portable : ….</w:t>
            </w:r>
          </w:p>
          <w:p w:rsidR="00DD2BE1" w:rsidRPr="00051BF6" w:rsidRDefault="00DD2BE1" w:rsidP="00C05288">
            <w:pPr>
              <w:rPr>
                <w:rFonts w:ascii="Times New Roman" w:hAnsi="Times New Roman" w:cs="Times New Roman"/>
              </w:rPr>
            </w:pPr>
          </w:p>
          <w:p w:rsidR="00DD2BE1" w:rsidRPr="00051BF6" w:rsidRDefault="00DD2BE1" w:rsidP="00C05288">
            <w:pPr>
              <w:rPr>
                <w:rFonts w:ascii="Times New Roman" w:hAnsi="Times New Roman" w:cs="Times New Roman"/>
              </w:rPr>
            </w:pPr>
            <w:proofErr w:type="gramStart"/>
            <w:r w:rsidRPr="00051BF6">
              <w:rPr>
                <w:rFonts w:ascii="Times New Roman" w:hAnsi="Times New Roman" w:cs="Times New Roman"/>
              </w:rPr>
              <w:t>adresse</w:t>
            </w:r>
            <w:proofErr w:type="gramEnd"/>
            <w:r w:rsidRPr="00051BF6">
              <w:rPr>
                <w:rFonts w:ascii="Times New Roman" w:hAnsi="Times New Roman" w:cs="Times New Roman"/>
              </w:rPr>
              <w:t xml:space="preserve"> e-mail : ……</w:t>
            </w:r>
          </w:p>
          <w:p w:rsidR="00DD2BE1" w:rsidRPr="00051BF6" w:rsidRDefault="00DD2BE1" w:rsidP="00C05288">
            <w:pPr>
              <w:rPr>
                <w:rFonts w:ascii="Times New Roman" w:hAnsi="Times New Roman" w:cs="Times New Roman"/>
              </w:rPr>
            </w:pPr>
          </w:p>
        </w:tc>
      </w:tr>
      <w:tr w:rsidR="00DD2BE1" w:rsidRPr="00D24CE3" w:rsidTr="00C05288">
        <w:trPr>
          <w:trHeight w:val="289"/>
        </w:trPr>
        <w:tc>
          <w:tcPr>
            <w:tcW w:w="6997" w:type="dxa"/>
            <w:shd w:val="clear" w:color="auto" w:fill="D9E2F3" w:themeFill="accent1" w:themeFillTint="33"/>
          </w:tcPr>
          <w:p w:rsidR="00DD2BE1" w:rsidRPr="005D44E9" w:rsidRDefault="00DD2BE1" w:rsidP="00C052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BE1" w:rsidRPr="005D44E9" w:rsidRDefault="00DD2BE1" w:rsidP="00DD2BE1">
            <w:pPr>
              <w:widowControl w:val="0"/>
              <w:tabs>
                <w:tab w:val="left" w:pos="0"/>
                <w:tab w:val="left" w:pos="7655"/>
              </w:tabs>
              <w:ind w:right="-28"/>
              <w:contextualSpacing/>
              <w:rPr>
                <w:rFonts w:ascii="Times New Roman" w:eastAsia="Batang" w:hAnsi="Times New Roman" w:cs="Times New Roman"/>
                <w:lang w:eastAsia="fr-FR"/>
              </w:rPr>
            </w:pPr>
            <w:r w:rsidRPr="005D44E9">
              <w:rPr>
                <w:rFonts w:ascii="Times New Roman" w:eastAsia="Batang" w:hAnsi="Times New Roman" w:cs="Times New Roman"/>
                <w:lang w:eastAsia="fr-FR"/>
              </w:rPr>
              <w:t xml:space="preserve">UN technicien remplaçant, compétent en </w:t>
            </w:r>
            <w:r>
              <w:rPr>
                <w:rFonts w:ascii="Times New Roman" w:eastAsia="Batang" w:hAnsi="Times New Roman" w:cs="Times New Roman"/>
                <w:lang w:eastAsia="fr-FR"/>
              </w:rPr>
              <w:t>maintenance de fichiers rotatifs électriques</w:t>
            </w:r>
            <w:r w:rsidRPr="005D44E9">
              <w:rPr>
                <w:rFonts w:ascii="Times New Roman" w:eastAsia="Batang" w:hAnsi="Times New Roman" w:cs="Times New Roman"/>
                <w:lang w:eastAsia="fr-FR"/>
              </w:rPr>
              <w:t>.</w:t>
            </w:r>
          </w:p>
          <w:p w:rsidR="00DD2BE1" w:rsidRPr="005D44E9" w:rsidRDefault="00DD2BE1" w:rsidP="00C052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BE1" w:rsidRPr="005D44E9" w:rsidRDefault="00DD2BE1" w:rsidP="00C052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BE1" w:rsidRPr="005D44E9" w:rsidRDefault="00DD2BE1" w:rsidP="00C052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BE1" w:rsidRPr="005D44E9" w:rsidRDefault="00DD2BE1" w:rsidP="00C052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BE1" w:rsidRPr="005D44E9" w:rsidRDefault="00DD2BE1" w:rsidP="00C052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BE1" w:rsidRPr="005D44E9" w:rsidRDefault="00DD2BE1" w:rsidP="00C052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BE1" w:rsidRPr="005D44E9" w:rsidRDefault="00DD2BE1" w:rsidP="00C052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BE1" w:rsidRPr="005D44E9" w:rsidRDefault="00DD2BE1" w:rsidP="00C052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7" w:type="dxa"/>
          </w:tcPr>
          <w:p w:rsidR="00DD2BE1" w:rsidRPr="00051BF6" w:rsidRDefault="00DD2BE1" w:rsidP="00C05288">
            <w:pPr>
              <w:rPr>
                <w:rFonts w:ascii="Times New Roman" w:hAnsi="Times New Roman" w:cs="Times New Roman"/>
              </w:rPr>
            </w:pPr>
          </w:p>
          <w:p w:rsidR="00DD2BE1" w:rsidRPr="00051BF6" w:rsidRDefault="00DD2BE1" w:rsidP="00C05288">
            <w:pPr>
              <w:rPr>
                <w:rFonts w:ascii="Times New Roman" w:hAnsi="Times New Roman" w:cs="Times New Roman"/>
              </w:rPr>
            </w:pPr>
            <w:r w:rsidRPr="00051BF6">
              <w:rPr>
                <w:rFonts w:ascii="Times New Roman" w:hAnsi="Times New Roman" w:cs="Times New Roman"/>
              </w:rPr>
              <w:t>Nom : ….</w:t>
            </w:r>
          </w:p>
          <w:p w:rsidR="00DD2BE1" w:rsidRPr="00051BF6" w:rsidRDefault="00DD2BE1" w:rsidP="00C05288">
            <w:pPr>
              <w:rPr>
                <w:rFonts w:ascii="Times New Roman" w:hAnsi="Times New Roman" w:cs="Times New Roman"/>
              </w:rPr>
            </w:pPr>
          </w:p>
          <w:p w:rsidR="00DD2BE1" w:rsidRPr="00051BF6" w:rsidRDefault="00DD2BE1" w:rsidP="00C05288">
            <w:pPr>
              <w:rPr>
                <w:rFonts w:ascii="Times New Roman" w:hAnsi="Times New Roman" w:cs="Times New Roman"/>
              </w:rPr>
            </w:pPr>
            <w:r w:rsidRPr="00051BF6">
              <w:rPr>
                <w:rFonts w:ascii="Times New Roman" w:hAnsi="Times New Roman" w:cs="Times New Roman"/>
              </w:rPr>
              <w:t>Prénom : ….</w:t>
            </w:r>
          </w:p>
          <w:p w:rsidR="00DD2BE1" w:rsidRPr="00051BF6" w:rsidRDefault="00DD2BE1" w:rsidP="00C05288">
            <w:pPr>
              <w:rPr>
                <w:rFonts w:ascii="Times New Roman" w:hAnsi="Times New Roman" w:cs="Times New Roman"/>
              </w:rPr>
            </w:pPr>
          </w:p>
          <w:p w:rsidR="00DD2BE1" w:rsidRPr="00051BF6" w:rsidRDefault="00DD2BE1" w:rsidP="00C05288">
            <w:pPr>
              <w:rPr>
                <w:rFonts w:ascii="Times New Roman" w:hAnsi="Times New Roman" w:cs="Times New Roman"/>
              </w:rPr>
            </w:pPr>
            <w:r w:rsidRPr="00051BF6">
              <w:rPr>
                <w:rFonts w:ascii="Times New Roman" w:hAnsi="Times New Roman" w:cs="Times New Roman"/>
              </w:rPr>
              <w:t>Fonctions : ….</w:t>
            </w:r>
          </w:p>
          <w:p w:rsidR="00DD2BE1" w:rsidRPr="00051BF6" w:rsidRDefault="00DD2BE1" w:rsidP="00C05288">
            <w:pPr>
              <w:rPr>
                <w:rFonts w:ascii="Times New Roman" w:hAnsi="Times New Roman" w:cs="Times New Roman"/>
              </w:rPr>
            </w:pPr>
          </w:p>
          <w:p w:rsidR="00DD2BE1" w:rsidRPr="00051BF6" w:rsidRDefault="00DD2BE1" w:rsidP="00C05288">
            <w:pPr>
              <w:rPr>
                <w:rFonts w:ascii="Times New Roman" w:hAnsi="Times New Roman" w:cs="Times New Roman"/>
              </w:rPr>
            </w:pPr>
            <w:proofErr w:type="gramStart"/>
            <w:r w:rsidRPr="00051BF6">
              <w:rPr>
                <w:rFonts w:ascii="Times New Roman" w:hAnsi="Times New Roman" w:cs="Times New Roman"/>
              </w:rPr>
              <w:t>n</w:t>
            </w:r>
            <w:proofErr w:type="gramEnd"/>
            <w:r w:rsidRPr="00051BF6">
              <w:rPr>
                <w:rFonts w:ascii="Times New Roman" w:hAnsi="Times New Roman" w:cs="Times New Roman"/>
              </w:rPr>
              <w:t>° de téléphone portable : ….</w:t>
            </w:r>
          </w:p>
          <w:p w:rsidR="00DD2BE1" w:rsidRPr="00051BF6" w:rsidRDefault="00DD2BE1" w:rsidP="00C05288">
            <w:pPr>
              <w:rPr>
                <w:rFonts w:ascii="Times New Roman" w:hAnsi="Times New Roman" w:cs="Times New Roman"/>
              </w:rPr>
            </w:pPr>
          </w:p>
          <w:p w:rsidR="00DD2BE1" w:rsidRPr="00051BF6" w:rsidRDefault="00DD2BE1" w:rsidP="00C05288">
            <w:pPr>
              <w:rPr>
                <w:rFonts w:ascii="Times New Roman" w:hAnsi="Times New Roman" w:cs="Times New Roman"/>
              </w:rPr>
            </w:pPr>
            <w:proofErr w:type="gramStart"/>
            <w:r w:rsidRPr="00051BF6">
              <w:rPr>
                <w:rFonts w:ascii="Times New Roman" w:hAnsi="Times New Roman" w:cs="Times New Roman"/>
              </w:rPr>
              <w:t>adresse</w:t>
            </w:r>
            <w:proofErr w:type="gramEnd"/>
            <w:r w:rsidRPr="00051BF6">
              <w:rPr>
                <w:rFonts w:ascii="Times New Roman" w:hAnsi="Times New Roman" w:cs="Times New Roman"/>
              </w:rPr>
              <w:t xml:space="preserve"> e-mail : ……</w:t>
            </w:r>
          </w:p>
          <w:p w:rsidR="00DD2BE1" w:rsidRPr="00051BF6" w:rsidRDefault="00DD2BE1" w:rsidP="00C05288">
            <w:pPr>
              <w:rPr>
                <w:rFonts w:ascii="Times New Roman" w:hAnsi="Times New Roman" w:cs="Times New Roman"/>
              </w:rPr>
            </w:pPr>
          </w:p>
        </w:tc>
      </w:tr>
    </w:tbl>
    <w:p w:rsidR="00DD2BE1" w:rsidRDefault="00DD2BE1" w:rsidP="00DD2BE1">
      <w:r w:rsidRPr="00D24CE3"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DD2BE1" w:rsidRPr="00AD146C" w:rsidTr="00C05288">
        <w:trPr>
          <w:trHeight w:val="276"/>
        </w:trPr>
        <w:tc>
          <w:tcPr>
            <w:tcW w:w="6997" w:type="dxa"/>
            <w:shd w:val="clear" w:color="auto" w:fill="D9E2F3" w:themeFill="accent1" w:themeFillTint="33"/>
          </w:tcPr>
          <w:p w:rsidR="00DD2BE1" w:rsidRPr="00D24CE3" w:rsidRDefault="00DD2BE1" w:rsidP="00C05288">
            <w:pPr>
              <w:rPr>
                <w:rFonts w:ascii="Times New Roman" w:hAnsi="Times New Roman" w:cs="Times New Roman"/>
                <w:b/>
              </w:rPr>
            </w:pPr>
            <w:r w:rsidRPr="00D24CE3">
              <w:rPr>
                <w:rFonts w:ascii="Times New Roman" w:hAnsi="Times New Roman" w:cs="Times New Roman"/>
                <w:b/>
              </w:rPr>
              <w:t>I- ELEMENTS DE CONFORMITE</w:t>
            </w:r>
          </w:p>
        </w:tc>
        <w:tc>
          <w:tcPr>
            <w:tcW w:w="6997" w:type="dxa"/>
            <w:shd w:val="clear" w:color="auto" w:fill="auto"/>
          </w:tcPr>
          <w:p w:rsidR="00DD2BE1" w:rsidRPr="00AD146C" w:rsidRDefault="00DD2BE1" w:rsidP="00C05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SOCIETE : ……………………………………………</w:t>
            </w:r>
          </w:p>
        </w:tc>
      </w:tr>
      <w:tr w:rsidR="00DD2BE1" w:rsidRPr="00D47D39" w:rsidTr="00C05288">
        <w:trPr>
          <w:trHeight w:val="289"/>
        </w:trPr>
        <w:tc>
          <w:tcPr>
            <w:tcW w:w="6997" w:type="dxa"/>
            <w:shd w:val="clear" w:color="auto" w:fill="D9E2F3" w:themeFill="accent1" w:themeFillTint="33"/>
          </w:tcPr>
          <w:p w:rsidR="00DD2BE1" w:rsidRPr="005D44E9" w:rsidRDefault="00DD2BE1" w:rsidP="00C052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BE1" w:rsidRPr="005D44E9" w:rsidRDefault="00DD2BE1" w:rsidP="00C05288">
            <w:pPr>
              <w:ind w:right="835"/>
              <w:rPr>
                <w:rFonts w:ascii="Times New Roman" w:eastAsia="Batang" w:hAnsi="Times New Roman" w:cs="Times New Roman"/>
                <w:lang w:eastAsia="fr-FR"/>
              </w:rPr>
            </w:pPr>
            <w:r w:rsidRPr="005D44E9">
              <w:rPr>
                <w:rFonts w:ascii="Times New Roman" w:eastAsia="Batang" w:hAnsi="Times New Roman" w:cs="Times New Roman"/>
                <w:lang w:eastAsia="fr-FR"/>
              </w:rPr>
              <w:t>Le Titulaire affecte à l’exécution de l’accord-cadre :</w:t>
            </w:r>
          </w:p>
          <w:p w:rsidR="00DD2BE1" w:rsidRPr="005D44E9" w:rsidRDefault="00DD2BE1" w:rsidP="00C05288">
            <w:pPr>
              <w:ind w:right="835"/>
              <w:rPr>
                <w:rFonts w:ascii="Times New Roman" w:eastAsia="Batang" w:hAnsi="Times New Roman" w:cs="Times New Roman"/>
                <w:lang w:eastAsia="fr-FR"/>
              </w:rPr>
            </w:pPr>
          </w:p>
          <w:p w:rsidR="00DD2BE1" w:rsidRPr="005D44E9" w:rsidRDefault="00DD2BE1" w:rsidP="00C05288">
            <w:pPr>
              <w:rPr>
                <w:rFonts w:ascii="Times New Roman" w:eastAsia="Batang" w:hAnsi="Times New Roman" w:cs="Times New Roman"/>
                <w:lang w:eastAsia="fr-FR"/>
              </w:rPr>
            </w:pPr>
            <w:r w:rsidRPr="005D44E9">
              <w:rPr>
                <w:rFonts w:ascii="Times New Roman" w:eastAsia="Batang" w:hAnsi="Times New Roman" w:cs="Times New Roman"/>
                <w:lang w:eastAsia="fr-FR"/>
              </w:rPr>
              <w:t xml:space="preserve">UN véhicule minimum pour les déplacements du technicien sur l'ensemble des sites du DEPARTEMENT13. </w:t>
            </w:r>
          </w:p>
          <w:p w:rsidR="00DD2BE1" w:rsidRPr="005D44E9" w:rsidRDefault="00DD2BE1" w:rsidP="00C05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4E9">
              <w:rPr>
                <w:rFonts w:ascii="Times New Roman" w:eastAsia="Batang" w:hAnsi="Times New Roman" w:cs="Times New Roman"/>
                <w:lang w:eastAsia="fr-FR"/>
              </w:rPr>
              <w:t>Ce véhicule doit être doté de l'équipement minimum suffisant pour effectuer les interventions courantes (pièces détachées, consommables, outillage, ...).</w:t>
            </w:r>
          </w:p>
          <w:p w:rsidR="00DD2BE1" w:rsidRPr="005D44E9" w:rsidRDefault="00DD2BE1" w:rsidP="00C052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BE1" w:rsidRPr="005D44E9" w:rsidRDefault="00DD2BE1" w:rsidP="00C052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7" w:type="dxa"/>
          </w:tcPr>
          <w:p w:rsidR="00DD2BE1" w:rsidRPr="00051BF6" w:rsidRDefault="00DD2BE1" w:rsidP="00C05288">
            <w:pPr>
              <w:rPr>
                <w:rFonts w:ascii="Times New Roman" w:hAnsi="Times New Roman" w:cs="Times New Roman"/>
              </w:rPr>
            </w:pPr>
          </w:p>
          <w:p w:rsidR="00DD2BE1" w:rsidRPr="00051BF6" w:rsidRDefault="00DD2BE1" w:rsidP="00C05288">
            <w:pPr>
              <w:rPr>
                <w:rFonts w:ascii="Times New Roman" w:hAnsi="Times New Roman" w:cs="Times New Roman"/>
              </w:rPr>
            </w:pPr>
          </w:p>
          <w:p w:rsidR="00DD2BE1" w:rsidRPr="00051BF6" w:rsidRDefault="00DD2BE1" w:rsidP="00C05288">
            <w:pPr>
              <w:rPr>
                <w:rFonts w:ascii="Times New Roman" w:hAnsi="Times New Roman" w:cs="Times New Roman"/>
              </w:rPr>
            </w:pPr>
            <w:r w:rsidRPr="00051BF6">
              <w:rPr>
                <w:rFonts w:ascii="Times New Roman" w:hAnsi="Times New Roman" w:cs="Times New Roman"/>
              </w:rPr>
              <w:t>Type de véhicule : ….</w:t>
            </w:r>
          </w:p>
          <w:p w:rsidR="00DD2BE1" w:rsidRPr="00051BF6" w:rsidRDefault="00DD2BE1" w:rsidP="00C05288">
            <w:pPr>
              <w:rPr>
                <w:rFonts w:ascii="Times New Roman" w:hAnsi="Times New Roman" w:cs="Times New Roman"/>
              </w:rPr>
            </w:pPr>
          </w:p>
          <w:p w:rsidR="00DD2BE1" w:rsidRPr="00051BF6" w:rsidRDefault="00DD2BE1" w:rsidP="00C05288">
            <w:pPr>
              <w:rPr>
                <w:rFonts w:ascii="Times New Roman" w:hAnsi="Times New Roman" w:cs="Times New Roman"/>
              </w:rPr>
            </w:pPr>
            <w:r w:rsidRPr="00051BF6">
              <w:rPr>
                <w:rFonts w:ascii="Times New Roman" w:hAnsi="Times New Roman" w:cs="Times New Roman"/>
              </w:rPr>
              <w:t>Equipements : ….</w:t>
            </w:r>
          </w:p>
          <w:p w:rsidR="00DD2BE1" w:rsidRPr="00051BF6" w:rsidRDefault="00DD2BE1" w:rsidP="00C05288">
            <w:pPr>
              <w:rPr>
                <w:rFonts w:ascii="Times New Roman" w:hAnsi="Times New Roman" w:cs="Times New Roman"/>
              </w:rPr>
            </w:pPr>
          </w:p>
          <w:p w:rsidR="00DD2BE1" w:rsidRPr="00051BF6" w:rsidRDefault="00DD2BE1" w:rsidP="00C05288">
            <w:pPr>
              <w:rPr>
                <w:rFonts w:ascii="Times New Roman" w:hAnsi="Times New Roman" w:cs="Times New Roman"/>
              </w:rPr>
            </w:pPr>
          </w:p>
        </w:tc>
      </w:tr>
      <w:tr w:rsidR="00DD2BE1" w:rsidRPr="00D47D39" w:rsidTr="00C05288">
        <w:trPr>
          <w:trHeight w:val="289"/>
        </w:trPr>
        <w:tc>
          <w:tcPr>
            <w:tcW w:w="6997" w:type="dxa"/>
            <w:shd w:val="clear" w:color="auto" w:fill="D9E2F3" w:themeFill="accent1" w:themeFillTint="33"/>
          </w:tcPr>
          <w:p w:rsidR="00DD2BE1" w:rsidRPr="005D44E9" w:rsidRDefault="00DD2BE1" w:rsidP="00C052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BE1" w:rsidRPr="005D44E9" w:rsidRDefault="00DD2BE1" w:rsidP="00C05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4E9">
              <w:rPr>
                <w:rFonts w:ascii="Times New Roman" w:eastAsia="Batang" w:hAnsi="Times New Roman" w:cs="Times New Roman"/>
                <w:lang w:eastAsia="fr-FR"/>
              </w:rPr>
              <w:t>Le candidat devra attester de sa capacité à constituer un stock de pièces détachées les plus couramment utilisées et à s’approvisionner facilement en pièces détachées de toutes sortes afin de pouvoir effectuer les prestations de maintenance demandées.</w:t>
            </w:r>
          </w:p>
          <w:p w:rsidR="00DD2BE1" w:rsidRPr="005D44E9" w:rsidRDefault="00DD2BE1" w:rsidP="00C052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BE1" w:rsidRPr="005D44E9" w:rsidRDefault="00DD2BE1" w:rsidP="00C052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BE1" w:rsidRDefault="00DD2BE1" w:rsidP="00C052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BE1" w:rsidRDefault="00DD2BE1" w:rsidP="00C052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BE1" w:rsidRDefault="00DD2BE1" w:rsidP="00C052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BE1" w:rsidRDefault="00DD2BE1" w:rsidP="00C052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BE1" w:rsidRPr="005D44E9" w:rsidRDefault="00DD2BE1" w:rsidP="00C052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BE1" w:rsidRPr="005D44E9" w:rsidRDefault="00DD2BE1" w:rsidP="00C052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7" w:type="dxa"/>
          </w:tcPr>
          <w:p w:rsidR="00DD2BE1" w:rsidRPr="00051BF6" w:rsidRDefault="00DD2BE1" w:rsidP="00C05288">
            <w:pPr>
              <w:rPr>
                <w:rFonts w:ascii="Times New Roman" w:hAnsi="Times New Roman" w:cs="Times New Roman"/>
              </w:rPr>
            </w:pPr>
          </w:p>
          <w:p w:rsidR="00DD2BE1" w:rsidRPr="00051BF6" w:rsidRDefault="00DD2BE1" w:rsidP="00C05288">
            <w:pPr>
              <w:rPr>
                <w:rFonts w:ascii="Times New Roman" w:hAnsi="Times New Roman" w:cs="Times New Roman"/>
              </w:rPr>
            </w:pPr>
          </w:p>
          <w:p w:rsidR="00DD2BE1" w:rsidRPr="00051BF6" w:rsidRDefault="00DD2BE1" w:rsidP="00C05288">
            <w:pPr>
              <w:rPr>
                <w:rFonts w:ascii="Times New Roman" w:hAnsi="Times New Roman" w:cs="Times New Roman"/>
              </w:rPr>
            </w:pPr>
            <w:r w:rsidRPr="00051BF6">
              <w:rPr>
                <w:rFonts w:ascii="Times New Roman" w:hAnsi="Times New Roman" w:cs="Times New Roman"/>
              </w:rPr>
              <w:t>Description du stock (types et quantités) : ….</w:t>
            </w:r>
          </w:p>
          <w:p w:rsidR="00DD2BE1" w:rsidRPr="00051BF6" w:rsidRDefault="00DD2BE1" w:rsidP="00C05288">
            <w:pPr>
              <w:rPr>
                <w:rFonts w:ascii="Times New Roman" w:hAnsi="Times New Roman" w:cs="Times New Roman"/>
              </w:rPr>
            </w:pPr>
          </w:p>
          <w:p w:rsidR="00DD2BE1" w:rsidRPr="00051BF6" w:rsidRDefault="00DD2BE1" w:rsidP="00C05288">
            <w:pPr>
              <w:rPr>
                <w:rFonts w:ascii="Times New Roman" w:hAnsi="Times New Roman" w:cs="Times New Roman"/>
              </w:rPr>
            </w:pPr>
            <w:r w:rsidRPr="00051BF6">
              <w:rPr>
                <w:rFonts w:ascii="Times New Roman" w:hAnsi="Times New Roman" w:cs="Times New Roman"/>
              </w:rPr>
              <w:t>……..</w:t>
            </w:r>
          </w:p>
          <w:p w:rsidR="00DD2BE1" w:rsidRPr="00051BF6" w:rsidRDefault="00DD2BE1" w:rsidP="00C05288">
            <w:pPr>
              <w:rPr>
                <w:rFonts w:ascii="Times New Roman" w:hAnsi="Times New Roman" w:cs="Times New Roman"/>
              </w:rPr>
            </w:pPr>
            <w:r w:rsidRPr="00051BF6">
              <w:rPr>
                <w:rFonts w:ascii="Times New Roman" w:hAnsi="Times New Roman" w:cs="Times New Roman"/>
              </w:rPr>
              <w:t>………</w:t>
            </w:r>
          </w:p>
          <w:p w:rsidR="00DD2BE1" w:rsidRPr="00051BF6" w:rsidRDefault="00DD2BE1" w:rsidP="00C05288">
            <w:pPr>
              <w:rPr>
                <w:rFonts w:ascii="Times New Roman" w:hAnsi="Times New Roman" w:cs="Times New Roman"/>
              </w:rPr>
            </w:pPr>
            <w:r w:rsidRPr="00051BF6">
              <w:rPr>
                <w:rFonts w:ascii="Times New Roman" w:hAnsi="Times New Roman" w:cs="Times New Roman"/>
              </w:rPr>
              <w:t>…………</w:t>
            </w:r>
          </w:p>
        </w:tc>
      </w:tr>
    </w:tbl>
    <w:p w:rsidR="00DD2BE1" w:rsidRDefault="00DD2BE1" w:rsidP="00DD2BE1"/>
    <w:p w:rsidR="00DD2BE1" w:rsidRDefault="00DD2BE1" w:rsidP="00DD2BE1"/>
    <w:p w:rsidR="00DD2BE1" w:rsidRDefault="00DD2BE1" w:rsidP="00DD2BE1"/>
    <w:p w:rsidR="00DD2BE1" w:rsidRDefault="00DD2BE1" w:rsidP="00DD2BE1"/>
    <w:p w:rsidR="00DD2BE1" w:rsidRDefault="00DD2BE1" w:rsidP="00DD2BE1"/>
    <w:p w:rsidR="00DD2BE1" w:rsidRDefault="00DD2BE1" w:rsidP="00DD2BE1"/>
    <w:p w:rsidR="00DD2BE1" w:rsidRDefault="00DD2BE1" w:rsidP="00DD2BE1"/>
    <w:p w:rsidR="00DD2BE1" w:rsidRDefault="00DD2BE1" w:rsidP="00DD2BE1"/>
    <w:p w:rsidR="00DD2BE1" w:rsidRDefault="00DD2BE1" w:rsidP="00DD2BE1"/>
    <w:p w:rsidR="00DD2BE1" w:rsidRDefault="00DD2BE1" w:rsidP="00DD2BE1"/>
    <w:p w:rsidR="00DD2BE1" w:rsidRDefault="00DD2BE1" w:rsidP="00DD2BE1"/>
    <w:p w:rsidR="00DD2BE1" w:rsidRDefault="00DD2BE1" w:rsidP="00DD2BE1"/>
    <w:p w:rsidR="00DD2BE1" w:rsidRPr="00FB6E1D" w:rsidRDefault="00DD2BE1" w:rsidP="00DD2BE1"/>
    <w:tbl>
      <w:tblPr>
        <w:tblStyle w:val="Grilledutableau"/>
        <w:tblW w:w="14647" w:type="dxa"/>
        <w:jc w:val="center"/>
        <w:tblLook w:val="04A0" w:firstRow="1" w:lastRow="0" w:firstColumn="1" w:lastColumn="0" w:noHBand="0" w:noVBand="1"/>
      </w:tblPr>
      <w:tblGrid>
        <w:gridCol w:w="7650"/>
        <w:gridCol w:w="6997"/>
      </w:tblGrid>
      <w:tr w:rsidR="00DD2BE1" w:rsidRPr="00097416" w:rsidTr="00FE161E">
        <w:trPr>
          <w:trHeight w:val="289"/>
          <w:jc w:val="center"/>
        </w:trPr>
        <w:tc>
          <w:tcPr>
            <w:tcW w:w="7650" w:type="dxa"/>
            <w:shd w:val="clear" w:color="auto" w:fill="D9E2F3" w:themeFill="accent1" w:themeFillTint="33"/>
          </w:tcPr>
          <w:p w:rsidR="00DD2BE1" w:rsidRPr="00097416" w:rsidRDefault="00DD2BE1" w:rsidP="00C05288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II- </w:t>
            </w:r>
            <w:r w:rsidRPr="00097416">
              <w:rPr>
                <w:rFonts w:ascii="Times New Roman" w:hAnsi="Times New Roman" w:cs="Times New Roman"/>
                <w:b/>
                <w:lang w:val="en-US"/>
              </w:rPr>
              <w:t>ELEMENTS NOTES DANS LE CADRE DE L’OFFRE</w:t>
            </w:r>
          </w:p>
        </w:tc>
        <w:tc>
          <w:tcPr>
            <w:tcW w:w="6997" w:type="dxa"/>
          </w:tcPr>
          <w:p w:rsidR="00DD2BE1" w:rsidRPr="00097416" w:rsidRDefault="00DD2BE1" w:rsidP="00C05288">
            <w:pPr>
              <w:rPr>
                <w:rFonts w:ascii="Times New Roman" w:hAnsi="Times New Roman" w:cs="Times New Roman"/>
              </w:rPr>
            </w:pPr>
            <w:r w:rsidRPr="00097416">
              <w:rPr>
                <w:rFonts w:ascii="Times New Roman" w:hAnsi="Times New Roman" w:cs="Times New Roman"/>
              </w:rPr>
              <w:t>SOCIETE :………………</w:t>
            </w:r>
            <w:bookmarkStart w:id="0" w:name="_GoBack"/>
            <w:bookmarkEnd w:id="0"/>
            <w:r w:rsidRPr="00097416">
              <w:rPr>
                <w:rFonts w:ascii="Times New Roman" w:hAnsi="Times New Roman" w:cs="Times New Roman"/>
              </w:rPr>
              <w:t>……………………………</w:t>
            </w:r>
          </w:p>
        </w:tc>
      </w:tr>
      <w:tr w:rsidR="00DD2BE1" w:rsidRPr="005F3237" w:rsidTr="00FE161E">
        <w:trPr>
          <w:trHeight w:val="2379"/>
          <w:jc w:val="center"/>
        </w:trPr>
        <w:tc>
          <w:tcPr>
            <w:tcW w:w="7650" w:type="dxa"/>
            <w:shd w:val="clear" w:color="auto" w:fill="D9E2F3" w:themeFill="accent1" w:themeFillTint="33"/>
          </w:tcPr>
          <w:p w:rsidR="00DD2BE1" w:rsidRPr="005F3237" w:rsidRDefault="00DD2BE1" w:rsidP="00C05288">
            <w:pPr>
              <w:pStyle w:val="ParagrapheIndent2"/>
              <w:spacing w:line="232" w:lineRule="exact"/>
              <w:ind w:left="20" w:right="20"/>
              <w:rPr>
                <w:rFonts w:ascii="Times New Roman" w:hAnsi="Times New Roman" w:cs="Times New Roman"/>
                <w:color w:val="FF0000"/>
                <w:szCs w:val="20"/>
              </w:rPr>
            </w:pPr>
          </w:p>
          <w:p w:rsidR="00DD2BE1" w:rsidRDefault="00DD2BE1" w:rsidP="00C05288">
            <w:pPr>
              <w:pStyle w:val="ParagrapheIndent2"/>
              <w:spacing w:line="232" w:lineRule="exact"/>
              <w:ind w:left="20" w:right="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342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Critère II : DELAIS D’EXECUTION : 10%, </w:t>
            </w:r>
          </w:p>
          <w:p w:rsidR="00DD2BE1" w:rsidRDefault="00DD2BE1" w:rsidP="00C05288">
            <w:pPr>
              <w:pStyle w:val="ParagrapheIndent2"/>
              <w:spacing w:line="232" w:lineRule="exact"/>
              <w:ind w:left="20" w:right="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D2BE1" w:rsidRPr="004D3426" w:rsidRDefault="00DD2BE1" w:rsidP="00C05288">
            <w:pPr>
              <w:spacing w:line="276" w:lineRule="exact"/>
              <w:ind w:left="20" w:right="20"/>
              <w:jc w:val="both"/>
              <w:rPr>
                <w:rFonts w:ascii="Times New Roman" w:eastAsia="Times New Roman" w:hAnsi="Times New Roman" w:cs="Times New Roman"/>
                <w:color w:val="00B050"/>
              </w:rPr>
            </w:pPr>
            <w:r w:rsidRPr="004D3426">
              <w:rPr>
                <w:rFonts w:ascii="Times New Roman" w:hAnsi="Times New Roman" w:cs="Times New Roman"/>
              </w:rPr>
              <w:t>Le délai maximum fixé par</w:t>
            </w:r>
            <w:r>
              <w:rPr>
                <w:rFonts w:ascii="Times New Roman" w:hAnsi="Times New Roman" w:cs="Times New Roman"/>
              </w:rPr>
              <w:t xml:space="preserve"> le cahier des charges </w:t>
            </w:r>
            <w:r w:rsidR="00FE161E">
              <w:rPr>
                <w:rFonts w:ascii="Times New Roman" w:hAnsi="Times New Roman" w:cs="Times New Roman"/>
              </w:rPr>
              <w:t xml:space="preserve">pour réaliser la maintenance corrective </w:t>
            </w:r>
            <w:r>
              <w:rPr>
                <w:rFonts w:ascii="Times New Roman" w:hAnsi="Times New Roman" w:cs="Times New Roman"/>
              </w:rPr>
              <w:t>est de 5</w:t>
            </w:r>
            <w:r w:rsidRPr="004D3426">
              <w:rPr>
                <w:rFonts w:ascii="Times New Roman" w:hAnsi="Times New Roman" w:cs="Times New Roman"/>
              </w:rPr>
              <w:t xml:space="preserve"> jours ouvrés à compter de la réception du bon de commande par le titulaire; </w:t>
            </w:r>
            <w:r w:rsidR="00FE161E">
              <w:rPr>
                <w:rFonts w:ascii="Times New Roman" w:hAnsi="Times New Roman" w:cs="Times New Roman"/>
              </w:rPr>
              <w:t>Il</w:t>
            </w:r>
            <w:r w:rsidRPr="004D3426">
              <w:rPr>
                <w:rFonts w:ascii="Times New Roman" w:hAnsi="Times New Roman" w:cs="Times New Roman"/>
              </w:rPr>
              <w:t xml:space="preserve"> sera noté sur </w:t>
            </w:r>
            <w:r>
              <w:rPr>
                <w:rFonts w:ascii="Times New Roman" w:hAnsi="Times New Roman" w:cs="Times New Roman"/>
              </w:rPr>
              <w:t>10</w:t>
            </w:r>
            <w:r w:rsidRPr="004D3426">
              <w:rPr>
                <w:rFonts w:ascii="Times New Roman" w:hAnsi="Times New Roman" w:cs="Times New Roman"/>
              </w:rPr>
              <w:t xml:space="preserve"> selon la formule suivante : </w:t>
            </w:r>
            <w:r>
              <w:rPr>
                <w:rFonts w:ascii="Times New Roman" w:hAnsi="Times New Roman" w:cs="Times New Roman"/>
              </w:rPr>
              <w:t>10</w:t>
            </w:r>
            <w:r w:rsidRPr="005D44E9">
              <w:rPr>
                <w:rFonts w:ascii="Times New Roman" w:eastAsia="Times New Roman" w:hAnsi="Times New Roman" w:cs="Times New Roman"/>
                <w:b/>
              </w:rPr>
              <w:t xml:space="preserve"> x (-(délai du candidat-</w:t>
            </w: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Pr="005D44E9">
              <w:rPr>
                <w:rFonts w:ascii="Times New Roman" w:eastAsia="Times New Roman" w:hAnsi="Times New Roman" w:cs="Times New Roman"/>
                <w:b/>
              </w:rPr>
              <w:t xml:space="preserve">) / </w:t>
            </w: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Pr="005D44E9">
              <w:rPr>
                <w:rFonts w:ascii="Times New Roman" w:eastAsia="Times New Roman" w:hAnsi="Times New Roman" w:cs="Times New Roman"/>
                <w:b/>
              </w:rPr>
              <w:t>)</w:t>
            </w:r>
          </w:p>
          <w:p w:rsidR="00DD2BE1" w:rsidRPr="005F3237" w:rsidRDefault="00DD2BE1" w:rsidP="00C05288">
            <w:pPr>
              <w:pStyle w:val="ParagrapheIndent2"/>
              <w:spacing w:line="276" w:lineRule="auto"/>
              <w:ind w:right="2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DD2BE1" w:rsidRPr="005A30D2" w:rsidRDefault="00DD2BE1" w:rsidP="00DD2BE1">
            <w:pPr>
              <w:rPr>
                <w:rFonts w:ascii="Times New Roman" w:hAnsi="Times New Roman" w:cs="Times New Roman"/>
                <w:i/>
              </w:rPr>
            </w:pPr>
            <w:r w:rsidRPr="005A30D2">
              <w:rPr>
                <w:rFonts w:ascii="Times New Roman" w:hAnsi="Times New Roman" w:cs="Times New Roman"/>
                <w:i/>
              </w:rPr>
              <w:t>Les délai</w:t>
            </w:r>
            <w:r>
              <w:rPr>
                <w:rFonts w:ascii="Times New Roman" w:hAnsi="Times New Roman" w:cs="Times New Roman"/>
                <w:i/>
              </w:rPr>
              <w:t xml:space="preserve"> maximum est</w:t>
            </w:r>
            <w:r w:rsidRPr="005A30D2">
              <w:rPr>
                <w:rFonts w:ascii="Times New Roman" w:hAnsi="Times New Roman" w:cs="Times New Roman"/>
                <w:i/>
              </w:rPr>
              <w:t xml:space="preserve"> contractuel. Il n’est pas possible de proposer </w:t>
            </w:r>
            <w:r>
              <w:rPr>
                <w:rFonts w:ascii="Times New Roman" w:hAnsi="Times New Roman" w:cs="Times New Roman"/>
                <w:i/>
              </w:rPr>
              <w:t>un</w:t>
            </w:r>
            <w:r w:rsidRPr="005A30D2">
              <w:rPr>
                <w:rFonts w:ascii="Times New Roman" w:hAnsi="Times New Roman" w:cs="Times New Roman"/>
                <w:i/>
              </w:rPr>
              <w:t xml:space="preserve"> délai plus long. Dans le c</w:t>
            </w:r>
            <w:r>
              <w:rPr>
                <w:rFonts w:ascii="Times New Roman" w:hAnsi="Times New Roman" w:cs="Times New Roman"/>
                <w:i/>
              </w:rPr>
              <w:t>as où le candidat proposerait le</w:t>
            </w:r>
            <w:r w:rsidRPr="005A30D2">
              <w:rPr>
                <w:rFonts w:ascii="Times New Roman" w:hAnsi="Times New Roman" w:cs="Times New Roman"/>
                <w:i/>
              </w:rPr>
              <w:t xml:space="preserve"> délai maximum, il obtiendra la note de 0 sans pour autant que son offre soit considérée comme irrégulière.</w:t>
            </w:r>
          </w:p>
        </w:tc>
        <w:tc>
          <w:tcPr>
            <w:tcW w:w="6997" w:type="dxa"/>
          </w:tcPr>
          <w:p w:rsidR="00DD2BE1" w:rsidRPr="005F3237" w:rsidRDefault="00DD2BE1" w:rsidP="00C0528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D2BE1" w:rsidRPr="005D44E9" w:rsidRDefault="00DD2BE1" w:rsidP="00C05288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5D44E9">
              <w:rPr>
                <w:rFonts w:ascii="Times New Roman" w:hAnsi="Times New Roman" w:cs="Times New Roman"/>
                <w:i/>
              </w:rPr>
              <w:t>ELEMENTS DE REPONSE CANDIDAT :</w:t>
            </w:r>
          </w:p>
          <w:p w:rsidR="00DD2BE1" w:rsidRPr="005D44E9" w:rsidRDefault="00DD2BE1" w:rsidP="00C05288">
            <w:pPr>
              <w:rPr>
                <w:rFonts w:ascii="Times New Roman" w:hAnsi="Times New Roman" w:cs="Times New Roman"/>
              </w:rPr>
            </w:pPr>
          </w:p>
          <w:p w:rsidR="00DD2BE1" w:rsidRPr="005D44E9" w:rsidRDefault="00DD2BE1" w:rsidP="00C05288">
            <w:pPr>
              <w:rPr>
                <w:rFonts w:ascii="Times New Roman" w:hAnsi="Times New Roman" w:cs="Times New Roman"/>
              </w:rPr>
            </w:pPr>
          </w:p>
          <w:p w:rsidR="00DD2BE1" w:rsidRPr="005D44E9" w:rsidRDefault="00DD2BE1" w:rsidP="00C052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44E9">
              <w:rPr>
                <w:rFonts w:ascii="Times New Roman" w:hAnsi="Times New Roman" w:cs="Times New Roman"/>
              </w:rPr>
              <w:t>Délai de maintenance corrective :</w:t>
            </w:r>
          </w:p>
          <w:p w:rsidR="00DD2BE1" w:rsidRPr="005D44E9" w:rsidRDefault="00DD2BE1" w:rsidP="00C052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44E9">
              <w:rPr>
                <w:rFonts w:ascii="Times New Roman" w:hAnsi="Times New Roman" w:cs="Times New Roman"/>
              </w:rPr>
              <w:t>………jours ouvrés</w:t>
            </w:r>
            <w:r>
              <w:rPr>
                <w:rFonts w:ascii="Times New Roman" w:hAnsi="Times New Roman" w:cs="Times New Roman"/>
              </w:rPr>
              <w:t xml:space="preserve"> (maximum 5</w:t>
            </w:r>
            <w:r>
              <w:rPr>
                <w:rFonts w:ascii="Times New Roman" w:hAnsi="Times New Roman" w:cs="Times New Roman"/>
              </w:rPr>
              <w:t xml:space="preserve"> jours ouvrés)</w:t>
            </w:r>
          </w:p>
          <w:p w:rsidR="00DD2BE1" w:rsidRPr="005F3237" w:rsidRDefault="00DD2BE1" w:rsidP="00C05288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</w:p>
          <w:p w:rsidR="00DD2BE1" w:rsidRPr="005F3237" w:rsidRDefault="00DD2BE1" w:rsidP="00DD2BE1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2BE1">
              <w:rPr>
                <w:rFonts w:ascii="Times New Roman" w:hAnsi="Times New Roman" w:cs="Times New Roman"/>
              </w:rPr>
              <w:t>Le candidat doit expliquer comment il sera en capacité de respecter ce délai</w:t>
            </w:r>
          </w:p>
        </w:tc>
      </w:tr>
      <w:tr w:rsidR="00FE161E" w:rsidRPr="005F3237" w:rsidTr="00FE161E">
        <w:trPr>
          <w:trHeight w:val="2379"/>
          <w:jc w:val="center"/>
        </w:trPr>
        <w:tc>
          <w:tcPr>
            <w:tcW w:w="7650" w:type="dxa"/>
            <w:shd w:val="clear" w:color="auto" w:fill="D9E2F3" w:themeFill="accent1" w:themeFillTint="33"/>
          </w:tcPr>
          <w:p w:rsidR="00FE161E" w:rsidRDefault="00FE161E" w:rsidP="00FE161E">
            <w:pPr>
              <w:pStyle w:val="ParagrapheIndent2"/>
              <w:spacing w:line="232" w:lineRule="exact"/>
              <w:ind w:left="20" w:right="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3426">
              <w:rPr>
                <w:rFonts w:ascii="Times New Roman" w:hAnsi="Times New Roman" w:cs="Times New Roman"/>
                <w:b/>
                <w:sz w:val="22"/>
                <w:szCs w:val="22"/>
              </w:rPr>
              <w:t>Critère I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I</w:t>
            </w:r>
            <w:r w:rsidRPr="004D3426">
              <w:rPr>
                <w:rFonts w:ascii="Times New Roman" w:hAnsi="Times New Roman" w:cs="Times New Roman"/>
                <w:b/>
                <w:sz w:val="22"/>
                <w:szCs w:val="22"/>
              </w:rPr>
              <w:t>I : D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UREE DE GARANTIE </w:t>
            </w:r>
            <w:r w:rsidRPr="004D342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10%, </w:t>
            </w:r>
          </w:p>
          <w:p w:rsidR="00FE161E" w:rsidRDefault="00FE161E" w:rsidP="00FE161E">
            <w:pPr>
              <w:pStyle w:val="ParagrapheIndent2"/>
              <w:spacing w:line="232" w:lineRule="exact"/>
              <w:ind w:left="20" w:right="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E161E" w:rsidRDefault="00FE161E" w:rsidP="00FE161E">
            <w:pPr>
              <w:spacing w:line="276" w:lineRule="exact"/>
              <w:ind w:left="20" w:right="20"/>
              <w:jc w:val="both"/>
              <w:rPr>
                <w:rFonts w:ascii="Times New Roman" w:hAnsi="Times New Roman" w:cs="Times New Roman"/>
              </w:rPr>
            </w:pPr>
            <w:r w:rsidRPr="004D3426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a durée de garantie minimum pièces et main d’œuvre est d’un an à compter de la réalisation des prestations.</w:t>
            </w:r>
          </w:p>
          <w:p w:rsidR="00FE161E" w:rsidRDefault="00FE161E" w:rsidP="00FE161E">
            <w:pPr>
              <w:pStyle w:val="ParagrapheIndent2"/>
              <w:spacing w:line="232" w:lineRule="exact"/>
              <w:ind w:left="20" w:right="20"/>
              <w:rPr>
                <w:rFonts w:ascii="Times New Roman" w:hAnsi="Times New Roman" w:cs="Times New Roman"/>
                <w:i/>
              </w:rPr>
            </w:pPr>
          </w:p>
          <w:p w:rsidR="00FE161E" w:rsidRPr="005F3237" w:rsidRDefault="00FE161E" w:rsidP="00FE161E">
            <w:pPr>
              <w:pStyle w:val="ParagrapheIndent2"/>
              <w:spacing w:line="232" w:lineRule="exact"/>
              <w:ind w:left="20" w:right="20"/>
              <w:rPr>
                <w:color w:val="FF0000"/>
                <w:szCs w:val="20"/>
              </w:rPr>
            </w:pPr>
            <w:r>
              <w:rPr>
                <w:rFonts w:ascii="Times New Roman" w:hAnsi="Times New Roman" w:cs="Times New Roman"/>
                <w:i/>
              </w:rPr>
              <w:t>Le candidat ne peut pas proposer une durée plus courte</w:t>
            </w:r>
            <w:r w:rsidRPr="005A30D2">
              <w:rPr>
                <w:rFonts w:ascii="Times New Roman" w:hAnsi="Times New Roman" w:cs="Times New Roman"/>
                <w:i/>
              </w:rPr>
              <w:t>. Dans le c</w:t>
            </w:r>
            <w:r>
              <w:rPr>
                <w:rFonts w:ascii="Times New Roman" w:hAnsi="Times New Roman" w:cs="Times New Roman"/>
                <w:i/>
              </w:rPr>
              <w:t>as où le candidat proposerait l</w:t>
            </w:r>
            <w:r>
              <w:rPr>
                <w:rFonts w:ascii="Times New Roman" w:hAnsi="Times New Roman" w:cs="Times New Roman"/>
                <w:i/>
              </w:rPr>
              <w:t>a durée minimum</w:t>
            </w:r>
            <w:r w:rsidRPr="005A30D2">
              <w:rPr>
                <w:rFonts w:ascii="Times New Roman" w:hAnsi="Times New Roman" w:cs="Times New Roman"/>
                <w:i/>
              </w:rPr>
              <w:t>, il obtiendra la note de 0 sans pour autant que son offre soit considérée comme irrégulière.</w:t>
            </w:r>
          </w:p>
        </w:tc>
        <w:tc>
          <w:tcPr>
            <w:tcW w:w="6997" w:type="dxa"/>
            <w:vAlign w:val="center"/>
          </w:tcPr>
          <w:p w:rsidR="00FE161E" w:rsidRPr="00FE161E" w:rsidRDefault="00FE161E" w:rsidP="00C05288">
            <w:pPr>
              <w:rPr>
                <w:rFonts w:ascii="Times New Roman" w:hAnsi="Times New Roman" w:cs="Times New Roman"/>
                <w:color w:val="FF0000"/>
              </w:rPr>
            </w:pPr>
            <w:r w:rsidRPr="00FE161E">
              <w:rPr>
                <w:rFonts w:ascii="Times New Roman" w:hAnsi="Times New Roman" w:cs="Times New Roman"/>
              </w:rPr>
              <w:t>……………………..mois</w:t>
            </w:r>
          </w:p>
        </w:tc>
      </w:tr>
    </w:tbl>
    <w:p w:rsidR="00DD2BE1" w:rsidRDefault="00DD2BE1" w:rsidP="00DD2BE1"/>
    <w:p w:rsidR="00EC70A6" w:rsidRDefault="00EC70A6">
      <w:pPr>
        <w:spacing w:line="20" w:lineRule="exact"/>
        <w:rPr>
          <w:sz w:val="2"/>
        </w:rPr>
      </w:pPr>
    </w:p>
    <w:sectPr w:rsidR="00EC70A6" w:rsidSect="00584EEB">
      <w:footerReference w:type="default" r:id="rId8"/>
      <w:pgSz w:w="16838" w:h="11906" w:orient="landscape"/>
      <w:pgMar w:top="851" w:right="1417" w:bottom="1135" w:left="1417" w:header="708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1CB" w:rsidRDefault="002871CB">
      <w:r>
        <w:separator/>
      </w:r>
    </w:p>
  </w:endnote>
  <w:endnote w:type="continuationSeparator" w:id="0">
    <w:p w:rsidR="002871CB" w:rsidRDefault="00287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206" w:rsidRPr="002B3206" w:rsidRDefault="00FE161E">
    <w:pPr>
      <w:pStyle w:val="Pieddepage0"/>
      <w:rPr>
        <w:sz w:val="18"/>
        <w:szCs w:val="18"/>
      </w:rPr>
    </w:pPr>
    <w:r>
      <w:rPr>
        <w:sz w:val="18"/>
        <w:szCs w:val="18"/>
      </w:rPr>
      <w:t>Consultation n°2022-0</w:t>
    </w:r>
    <w:r w:rsidR="00DD2BE1">
      <w:rPr>
        <w:sz w:val="18"/>
        <w:szCs w:val="18"/>
      </w:rPr>
      <w:t>362</w:t>
    </w:r>
    <w:r>
      <w:rPr>
        <w:sz w:val="18"/>
        <w:szCs w:val="18"/>
      </w:rPr>
      <w:t xml:space="preserve">- </w:t>
    </w:r>
    <w:r>
      <w:rPr>
        <w:sz w:val="18"/>
        <w:szCs w:val="18"/>
      </w:rPr>
      <w:t>Maintenance</w:t>
    </w:r>
    <w:r>
      <w:rPr>
        <w:sz w:val="18"/>
        <w:szCs w:val="18"/>
      </w:rPr>
      <w:t xml:space="preserve"> des</w:t>
    </w:r>
    <w:r w:rsidR="00DD2BE1">
      <w:rPr>
        <w:sz w:val="18"/>
        <w:szCs w:val="18"/>
      </w:rPr>
      <w:t xml:space="preserve"> </w:t>
    </w:r>
    <w:proofErr w:type="spellStart"/>
    <w:r w:rsidR="00DD2BE1">
      <w:rPr>
        <w:sz w:val="18"/>
        <w:szCs w:val="18"/>
      </w:rPr>
      <w:t>fichiers</w:t>
    </w:r>
    <w:proofErr w:type="spellEnd"/>
    <w:r w:rsidR="00DD2BE1">
      <w:rPr>
        <w:sz w:val="18"/>
        <w:szCs w:val="18"/>
      </w:rPr>
      <w:t xml:space="preserve"> </w:t>
    </w:r>
    <w:proofErr w:type="spellStart"/>
    <w:r w:rsidR="00DD2BE1">
      <w:rPr>
        <w:sz w:val="18"/>
        <w:szCs w:val="18"/>
      </w:rPr>
      <w:t>rotatifs</w:t>
    </w:r>
    <w:proofErr w:type="spellEnd"/>
    <w:r w:rsidR="00DD2BE1">
      <w:rPr>
        <w:sz w:val="18"/>
        <w:szCs w:val="18"/>
      </w:rPr>
      <w:t xml:space="preserve"> </w:t>
    </w:r>
    <w:proofErr w:type="spellStart"/>
    <w:r w:rsidR="00DD2BE1">
      <w:rPr>
        <w:sz w:val="18"/>
        <w:szCs w:val="18"/>
      </w:rPr>
      <w:t>électriques</w:t>
    </w:r>
    <w:proofErr w:type="spellEnd"/>
    <w:r w:rsidR="00DD2BE1">
      <w:rPr>
        <w:sz w:val="18"/>
        <w:szCs w:val="18"/>
      </w:rPr>
      <w:t xml:space="preserve"> du CD13 </w:t>
    </w:r>
    <w:r>
      <w:rPr>
        <w:sz w:val="18"/>
        <w:szCs w:val="18"/>
      </w:rPr>
      <w:t>- TM</w:t>
    </w:r>
    <w:r>
      <w:rPr>
        <w:sz w:val="18"/>
        <w:szCs w:val="18"/>
      </w:rPr>
      <w:t xml:space="preserve">- </w:t>
    </w:r>
    <w:r>
      <w:rPr>
        <w:sz w:val="18"/>
        <w:szCs w:val="18"/>
      </w:rPr>
      <w:t xml:space="preserve">                                                                        </w:t>
    </w:r>
    <w:r>
      <w:rPr>
        <w:sz w:val="18"/>
        <w:szCs w:val="18"/>
      </w:rPr>
      <w:t xml:space="preserve">                                           </w:t>
    </w:r>
    <w:r>
      <w:rPr>
        <w:sz w:val="18"/>
        <w:szCs w:val="18"/>
      </w:rPr>
      <w:t xml:space="preserve">                         </w:t>
    </w:r>
    <w:r>
      <w:rPr>
        <w:sz w:val="18"/>
        <w:szCs w:val="18"/>
      </w:rPr>
      <w:t xml:space="preserve">               </w:t>
    </w:r>
    <w:r>
      <w:rPr>
        <w:sz w:val="18"/>
        <w:szCs w:val="18"/>
      </w:rPr>
      <w:t xml:space="preserve">document </w:t>
    </w:r>
    <w:proofErr w:type="spellStart"/>
    <w:r>
      <w:rPr>
        <w:sz w:val="18"/>
        <w:szCs w:val="18"/>
      </w:rPr>
      <w:t>contractuel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1CB" w:rsidRDefault="002871CB">
      <w:r>
        <w:separator/>
      </w:r>
    </w:p>
  </w:footnote>
  <w:footnote w:type="continuationSeparator" w:id="0">
    <w:p w:rsidR="002871CB" w:rsidRDefault="00287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D3D2E"/>
    <w:multiLevelType w:val="hybridMultilevel"/>
    <w:tmpl w:val="9E18818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A14BF"/>
    <w:multiLevelType w:val="hybridMultilevel"/>
    <w:tmpl w:val="9E18818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0A6"/>
    <w:rsid w:val="00051081"/>
    <w:rsid w:val="00114FC1"/>
    <w:rsid w:val="00204B55"/>
    <w:rsid w:val="002871CB"/>
    <w:rsid w:val="00604521"/>
    <w:rsid w:val="0062117B"/>
    <w:rsid w:val="009C7CD5"/>
    <w:rsid w:val="00BF543C"/>
    <w:rsid w:val="00DD2BE1"/>
    <w:rsid w:val="00EC70A6"/>
    <w:rsid w:val="00F90D8A"/>
    <w:rsid w:val="00FE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384C829"/>
  <w15:docId w15:val="{15CD9BBA-55B1-48B4-99DC-0CC49DF1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EF7B96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F7B96"/>
    <w:pPr>
      <w:keepNext/>
      <w:spacing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">
    <w:name w:val="table"/>
    <w:qFormat/>
  </w:style>
  <w:style w:type="paragraph" w:customStyle="1" w:styleId="tableGroupe">
    <w:name w:val="tableGroupe"/>
    <w:qFormat/>
  </w:style>
  <w:style w:type="paragraph" w:customStyle="1" w:styleId="PiedDePage">
    <w:name w:val="PiedDePage"/>
    <w:basedOn w:val="Normal"/>
    <w:next w:val="Normal"/>
    <w:qFormat/>
    <w:rPr>
      <w:sz w:val="18"/>
    </w:rPr>
  </w:style>
  <w:style w:type="paragraph" w:customStyle="1" w:styleId="ParagrapheIndent2">
    <w:name w:val="ParagrapheIndent2"/>
    <w:basedOn w:val="Normal"/>
    <w:next w:val="Normal"/>
    <w:qFormat/>
  </w:style>
  <w:style w:type="paragraph" w:customStyle="1" w:styleId="style1">
    <w:name w:val="style1"/>
    <w:basedOn w:val="Normal"/>
    <w:next w:val="Normal"/>
    <w:qFormat/>
  </w:style>
  <w:style w:type="paragraph" w:customStyle="1" w:styleId="Valign">
    <w:name w:val="Valign"/>
    <w:basedOn w:val="Normal"/>
    <w:next w:val="Normal"/>
    <w:qFormat/>
  </w:style>
  <w:style w:type="paragraph" w:customStyle="1" w:styleId="tableCF">
    <w:name w:val="table CF"/>
    <w:basedOn w:val="Normal"/>
    <w:next w:val="Normal"/>
    <w:qFormat/>
    <w:rPr>
      <w:b/>
    </w:rPr>
  </w:style>
  <w:style w:type="paragraph" w:customStyle="1" w:styleId="tableCH">
    <w:name w:val="table CH"/>
    <w:basedOn w:val="Normal"/>
    <w:next w:val="Normal"/>
    <w:qFormat/>
    <w:rPr>
      <w:rFonts w:ascii="Trebuchet MS" w:eastAsia="Trebuchet MS" w:hAnsi="Trebuchet MS" w:cs="Trebuchet MS"/>
      <w:b/>
    </w:rPr>
  </w:style>
  <w:style w:type="paragraph" w:customStyle="1" w:styleId="tableTD">
    <w:name w:val="table TD"/>
    <w:basedOn w:val="Normal"/>
    <w:next w:val="Normal"/>
    <w:qFormat/>
  </w:style>
  <w:style w:type="paragraph" w:customStyle="1" w:styleId="ParagrapheIndent1">
    <w:name w:val="ParagrapheIndent1"/>
    <w:basedOn w:val="Normal"/>
    <w:next w:val="Normal"/>
    <w:qFormat/>
  </w:style>
  <w:style w:type="paragraph" w:styleId="TM1">
    <w:name w:val="toc 1"/>
    <w:basedOn w:val="Normal"/>
    <w:next w:val="Normal"/>
    <w:autoRedefine/>
    <w:uiPriority w:val="39"/>
    <w:rsid w:val="00805BCE"/>
  </w:style>
  <w:style w:type="paragraph" w:styleId="TM2">
    <w:name w:val="toc 2"/>
    <w:basedOn w:val="Normal"/>
    <w:next w:val="Normal"/>
    <w:autoRedefine/>
    <w:uiPriority w:val="39"/>
    <w:rsid w:val="00805BCE"/>
    <w:pPr>
      <w:ind w:left="240"/>
    </w:pPr>
  </w:style>
  <w:style w:type="paragraph" w:styleId="En-tte">
    <w:name w:val="header"/>
    <w:basedOn w:val="Normal"/>
    <w:link w:val="En-tteCar"/>
    <w:unhideWhenUsed/>
    <w:rsid w:val="00BF54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F543C"/>
    <w:rPr>
      <w:sz w:val="24"/>
      <w:szCs w:val="24"/>
    </w:rPr>
  </w:style>
  <w:style w:type="paragraph" w:styleId="Pieddepage0">
    <w:name w:val="footer"/>
    <w:basedOn w:val="Normal"/>
    <w:link w:val="PieddepageCar"/>
    <w:uiPriority w:val="99"/>
    <w:unhideWhenUsed/>
    <w:rsid w:val="00BF54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0"/>
    <w:uiPriority w:val="99"/>
    <w:rsid w:val="00BF543C"/>
    <w:rPr>
      <w:sz w:val="24"/>
      <w:szCs w:val="24"/>
    </w:rPr>
  </w:style>
  <w:style w:type="paragraph" w:styleId="Textedebulles">
    <w:name w:val="Balloon Text"/>
    <w:basedOn w:val="Normal"/>
    <w:link w:val="TextedebullesCar"/>
    <w:rsid w:val="00F90D8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F90D8A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DD2BE1"/>
    <w:rPr>
      <w:rFonts w:asciiTheme="minorHAnsi" w:eastAsiaTheme="minorHAnsi" w:hAnsiTheme="minorHAnsi" w:cstheme="minorBid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D2BE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7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444</Words>
  <Characters>2450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SULLICE Emmanuel</dc:creator>
  <cp:lastModifiedBy>MAZZERBO Gilles</cp:lastModifiedBy>
  <cp:revision>3</cp:revision>
  <cp:lastPrinted>2022-07-21T16:11:00Z</cp:lastPrinted>
  <dcterms:created xsi:type="dcterms:W3CDTF">2022-07-28T14:47:00Z</dcterms:created>
  <dcterms:modified xsi:type="dcterms:W3CDTF">2022-07-28T15:00:00Z</dcterms:modified>
</cp:coreProperties>
</file>